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1A00" w14:textId="75906D21" w:rsidR="00A00B92" w:rsidRPr="006247A3" w:rsidRDefault="00A00B92" w:rsidP="29512DF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hanging="540"/>
        <w:jc w:val="right"/>
        <w:rPr>
          <w:b/>
          <w:bCs/>
          <w:sz w:val="40"/>
          <w:szCs w:val="40"/>
        </w:rPr>
      </w:pPr>
      <w:r w:rsidRPr="096EA7E1">
        <w:rPr>
          <w:b/>
          <w:bCs/>
          <w:sz w:val="40"/>
          <w:szCs w:val="40"/>
        </w:rPr>
        <w:t xml:space="preserve">Version </w:t>
      </w:r>
      <w:r w:rsidR="00660CCA" w:rsidRPr="096EA7E1">
        <w:rPr>
          <w:b/>
          <w:bCs/>
          <w:sz w:val="40"/>
          <w:szCs w:val="40"/>
        </w:rPr>
        <w:t>2</w:t>
      </w:r>
      <w:r w:rsidRPr="096EA7E1">
        <w:rPr>
          <w:b/>
          <w:bCs/>
          <w:sz w:val="40"/>
          <w:szCs w:val="40"/>
        </w:rPr>
        <w:t>.0</w:t>
      </w:r>
    </w:p>
    <w:p w14:paraId="5F221A01" w14:textId="49B822EB"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hanging="540"/>
        <w:jc w:val="right"/>
        <w:rPr>
          <w:rFonts w:cstheme="minorHAnsi"/>
          <w:b/>
          <w:sz w:val="40"/>
          <w:szCs w:val="40"/>
        </w:rPr>
      </w:pPr>
      <w:r w:rsidRPr="006247A3">
        <w:rPr>
          <w:rFonts w:cstheme="minorHAnsi"/>
          <w:b/>
          <w:sz w:val="40"/>
          <w:szCs w:val="40"/>
        </w:rPr>
        <w:t>(</w:t>
      </w:r>
      <w:r w:rsidR="006247A3" w:rsidRPr="006247A3">
        <w:rPr>
          <w:rFonts w:cstheme="minorHAnsi"/>
          <w:b/>
          <w:sz w:val="40"/>
          <w:szCs w:val="40"/>
        </w:rPr>
        <w:t>July</w:t>
      </w:r>
      <w:r w:rsidR="0038157C" w:rsidRPr="006247A3">
        <w:rPr>
          <w:rFonts w:cstheme="minorHAnsi"/>
          <w:b/>
          <w:sz w:val="40"/>
          <w:szCs w:val="40"/>
        </w:rPr>
        <w:t xml:space="preserve"> 2024</w:t>
      </w:r>
      <w:r w:rsidRPr="006247A3">
        <w:rPr>
          <w:rFonts w:cstheme="minorHAnsi"/>
          <w:b/>
          <w:sz w:val="40"/>
          <w:szCs w:val="40"/>
        </w:rPr>
        <w:t>)</w:t>
      </w:r>
    </w:p>
    <w:p w14:paraId="5F221A02" w14:textId="24F95B8A" w:rsidR="00A00B92" w:rsidRPr="006247A3" w:rsidRDefault="007003D5"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72"/>
          <w:szCs w:val="72"/>
        </w:rPr>
      </w:pPr>
      <w:r w:rsidRPr="006247A3">
        <w:rPr>
          <w:rFonts w:cstheme="minorHAnsi"/>
          <w:noProof/>
        </w:rPr>
        <mc:AlternateContent>
          <mc:Choice Requires="wps">
            <w:drawing>
              <wp:anchor distT="0" distB="0" distL="114300" distR="114300" simplePos="0" relativeHeight="251657216" behindDoc="0" locked="0" layoutInCell="1" allowOverlap="1" wp14:anchorId="5F221DFF" wp14:editId="01BC0430">
                <wp:simplePos x="0" y="0"/>
                <wp:positionH relativeFrom="column">
                  <wp:posOffset>1003935</wp:posOffset>
                </wp:positionH>
                <wp:positionV relativeFrom="paragraph">
                  <wp:posOffset>506730</wp:posOffset>
                </wp:positionV>
                <wp:extent cx="5025390" cy="1006475"/>
                <wp:effectExtent l="13335" t="14605" r="9525"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1006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F221E18" w14:textId="77777777" w:rsidR="00C11D3F" w:rsidRDefault="00C11D3F" w:rsidP="00A00B9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458707E5">
              <v:shapetype id="_x0000_t202" coordsize="21600,21600" o:spt="202" path="m,l,21600r21600,l21600,xe" w14:anchorId="5F221DFF">
                <v:stroke joinstyle="miter"/>
                <v:path gradientshapeok="t" o:connecttype="rect"/>
              </v:shapetype>
              <v:shape id="Text Box 2" style="position:absolute;left:0;text-align:left;margin-left:79.05pt;margin-top:39.9pt;width:395.7pt;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dd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">
                <v:textbox>
                  <w:txbxContent>
                    <w:p w:rsidR="00C11D3F" w:rsidP="00A00B92" w:rsidRDefault="00C11D3F" w14:paraId="43F5006E" w14:textId="7777777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v:textbox>
                <w10:wrap type="square"/>
              </v:shape>
            </w:pict>
          </mc:Fallback>
        </mc:AlternateContent>
      </w:r>
    </w:p>
    <w:p w14:paraId="5F221A03"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p>
    <w:p w14:paraId="5F221A04"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p>
    <w:p w14:paraId="5F221A05"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p>
    <w:p w14:paraId="5F221A06"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p>
    <w:p w14:paraId="5F221A07"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p>
    <w:p w14:paraId="5F221A08"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p>
    <w:p w14:paraId="5F221A09"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p>
    <w:p w14:paraId="5F221A0A"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52"/>
          <w:szCs w:val="52"/>
        </w:rPr>
      </w:pPr>
    </w:p>
    <w:p w14:paraId="5F221A0B" w14:textId="07AB88DE" w:rsidR="00A00B92" w:rsidRPr="006247A3" w:rsidRDefault="0049568E"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52"/>
          <w:szCs w:val="52"/>
        </w:rPr>
      </w:pPr>
      <w:r w:rsidRPr="006247A3">
        <w:rPr>
          <w:rFonts w:cstheme="minorHAnsi"/>
          <w:b/>
          <w:sz w:val="52"/>
          <w:szCs w:val="52"/>
        </w:rPr>
        <w:t xml:space="preserve">Chapter </w:t>
      </w:r>
      <w:r w:rsidR="003C0417" w:rsidRPr="006247A3">
        <w:rPr>
          <w:rFonts w:cstheme="minorHAnsi"/>
          <w:b/>
          <w:sz w:val="52"/>
          <w:szCs w:val="52"/>
        </w:rPr>
        <w:t>2</w:t>
      </w:r>
    </w:p>
    <w:p w14:paraId="5F221A0C"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52"/>
          <w:szCs w:val="52"/>
        </w:rPr>
      </w:pPr>
    </w:p>
    <w:p w14:paraId="5F221A0D" w14:textId="6D7AD82C" w:rsidR="00A00B92" w:rsidRPr="006247A3" w:rsidRDefault="00D81F47"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52"/>
          <w:szCs w:val="52"/>
        </w:rPr>
      </w:pPr>
      <w:r w:rsidRPr="006247A3">
        <w:rPr>
          <w:rFonts w:cstheme="minorHAnsi"/>
          <w:b/>
          <w:sz w:val="52"/>
          <w:szCs w:val="52"/>
        </w:rPr>
        <w:t xml:space="preserve">Health and Safety </w:t>
      </w:r>
      <w:r w:rsidR="0049568E" w:rsidRPr="006247A3">
        <w:rPr>
          <w:rFonts w:cstheme="minorHAnsi"/>
          <w:b/>
          <w:sz w:val="52"/>
          <w:szCs w:val="52"/>
        </w:rPr>
        <w:t>Training</w:t>
      </w:r>
      <w:r w:rsidRPr="006247A3">
        <w:rPr>
          <w:rFonts w:cstheme="minorHAnsi"/>
          <w:b/>
          <w:sz w:val="52"/>
          <w:szCs w:val="52"/>
        </w:rPr>
        <w:t xml:space="preserve"> Program</w:t>
      </w:r>
    </w:p>
    <w:p w14:paraId="5F221A0E" w14:textId="77777777" w:rsidR="00A00B92"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36"/>
          <w:szCs w:val="36"/>
        </w:rPr>
      </w:pPr>
    </w:p>
    <w:p w14:paraId="12BAF909" w14:textId="45184F8E" w:rsidR="00410B0E" w:rsidRPr="00410B0E" w:rsidRDefault="00410B0E"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bCs/>
          <w:sz w:val="52"/>
          <w:szCs w:val="52"/>
        </w:rPr>
      </w:pPr>
      <w:r w:rsidRPr="00410B0E">
        <w:rPr>
          <w:rFonts w:cstheme="minorHAnsi"/>
          <w:b/>
          <w:bCs/>
          <w:sz w:val="52"/>
          <w:szCs w:val="52"/>
        </w:rPr>
        <w:t>Final</w:t>
      </w:r>
    </w:p>
    <w:p w14:paraId="5F221A10"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52"/>
          <w:szCs w:val="52"/>
        </w:rPr>
      </w:pPr>
    </w:p>
    <w:p w14:paraId="5F221A11"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36"/>
          <w:szCs w:val="36"/>
        </w:rPr>
      </w:pPr>
      <w:r w:rsidRPr="006247A3">
        <w:rPr>
          <w:rFonts w:cstheme="minorHAnsi"/>
          <w:b/>
          <w:sz w:val="36"/>
          <w:szCs w:val="36"/>
        </w:rPr>
        <w:t xml:space="preserve">Customized for </w:t>
      </w:r>
      <w:r w:rsidRPr="006247A3">
        <w:rPr>
          <w:rFonts w:cstheme="minorHAnsi"/>
          <w:b/>
          <w:sz w:val="36"/>
          <w:szCs w:val="36"/>
          <w:highlight w:val="yellow"/>
        </w:rPr>
        <w:t>Organization Name</w:t>
      </w:r>
      <w:r w:rsidRPr="006247A3">
        <w:rPr>
          <w:rFonts w:cstheme="minorHAnsi"/>
          <w:b/>
          <w:sz w:val="36"/>
          <w:szCs w:val="36"/>
        </w:rPr>
        <w:t xml:space="preserve"> on </w:t>
      </w:r>
      <w:r w:rsidRPr="006247A3">
        <w:rPr>
          <w:rFonts w:cstheme="minorHAnsi"/>
          <w:b/>
          <w:sz w:val="36"/>
          <w:szCs w:val="36"/>
          <w:highlight w:val="yellow"/>
        </w:rPr>
        <w:t>Date</w:t>
      </w:r>
    </w:p>
    <w:p w14:paraId="5F221A12"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36"/>
          <w:szCs w:val="36"/>
        </w:rPr>
      </w:pPr>
    </w:p>
    <w:p w14:paraId="5F221A13" w14:textId="77777777" w:rsidR="00817171" w:rsidRPr="006247A3" w:rsidRDefault="00817171" w:rsidP="0081717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highlight w:val="cyan"/>
        </w:rPr>
      </w:pPr>
    </w:p>
    <w:p w14:paraId="5F221A15" w14:textId="77777777" w:rsidR="009C5598" w:rsidRPr="006247A3" w:rsidRDefault="009C5598" w:rsidP="009756E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F221A16" w14:textId="77777777" w:rsidR="009C5598" w:rsidRPr="006247A3" w:rsidRDefault="009C5598" w:rsidP="009756E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F221A17" w14:textId="77777777" w:rsidR="009C5598" w:rsidRPr="006247A3" w:rsidRDefault="009C5598" w:rsidP="009756E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F221A18" w14:textId="77777777" w:rsidR="009C5598" w:rsidRPr="006247A3" w:rsidRDefault="009C5598" w:rsidP="009756E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F221A19" w14:textId="77777777" w:rsidR="009C5598" w:rsidRPr="006247A3" w:rsidRDefault="009C5598" w:rsidP="009756E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F221A1A" w14:textId="77777777" w:rsidR="009C5598" w:rsidRPr="006247A3" w:rsidRDefault="009C5598" w:rsidP="009756E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F221A1B" w14:textId="77777777" w:rsidR="009C5598" w:rsidRPr="006247A3" w:rsidRDefault="009C5598" w:rsidP="009756E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F221A1C" w14:textId="77777777" w:rsidR="009C5598" w:rsidRPr="006247A3" w:rsidRDefault="009C5598" w:rsidP="009756E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36"/>
          <w:szCs w:val="36"/>
        </w:rPr>
      </w:pPr>
    </w:p>
    <w:p w14:paraId="5F221A1D" w14:textId="77777777" w:rsidR="00A00B92" w:rsidRPr="006247A3" w:rsidRDefault="00410B0E"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28"/>
          <w:szCs w:val="28"/>
        </w:rPr>
      </w:pPr>
      <w:r>
        <w:rPr>
          <w:rFonts w:cstheme="minorHAnsi"/>
          <w:noProof/>
          <w:sz w:val="28"/>
          <w:szCs w:val="28"/>
        </w:rPr>
        <w:object w:dxaOrig="1440" w:dyaOrig="1440" w14:anchorId="5F221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5.05pt;margin-top:5.05pt;width:176.4pt;height:41.8pt;z-index:251659264" wrapcoords="9772 0 9376 608 8763 2130 8294 4868 8114 7301 8041 9735 8077 12169 8258 14603 8727 17341 9448 19470 10133 20231 10205 20231 10926 20231 10962 20231 11683 19470 12405 17341 12837 14603 13054 12169 13090 9735 13018 7301 12801 4868 12513 3194 12405 2130 11756 608 11359 0 9772 0" fillcolor="window">
            <v:imagedata r:id="rId12" o:title=""/>
          </v:shape>
          <o:OLEObject Type="Embed" ProgID="WP9Doc" ShapeID="_x0000_s1027" DrawAspect="Content" ObjectID="_1804577909" r:id="rId13"/>
        </w:object>
      </w:r>
    </w:p>
    <w:p w14:paraId="5F221A1E" w14:textId="77777777" w:rsidR="00A00B92" w:rsidRPr="006247A3" w:rsidRDefault="00A00B92" w:rsidP="0049568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24"/>
        </w:rPr>
      </w:pPr>
      <w:r w:rsidRPr="006247A3">
        <w:rPr>
          <w:rFonts w:cstheme="minorHAnsi"/>
          <w:sz w:val="28"/>
          <w:szCs w:val="28"/>
        </w:rPr>
        <w:t>U.S. Environmental Protection Agency</w:t>
      </w:r>
    </w:p>
    <w:p w14:paraId="5F221A1F" w14:textId="77777777" w:rsidR="00A00B92" w:rsidRPr="006247A3" w:rsidRDefault="00A00B92" w:rsidP="0049568E">
      <w:pPr>
        <w:spacing w:after="0" w:line="240" w:lineRule="auto"/>
        <w:jc w:val="center"/>
        <w:rPr>
          <w:rFonts w:cstheme="minorHAnsi"/>
          <w:b/>
          <w:sz w:val="24"/>
        </w:rPr>
        <w:sectPr w:rsidR="00A00B92" w:rsidRPr="006247A3" w:rsidSect="006247A3">
          <w:pgSz w:w="12240" w:h="15840" w:code="1"/>
          <w:pgMar w:top="1080" w:right="1080" w:bottom="1080" w:left="1080" w:header="1440" w:footer="1440" w:gutter="0"/>
          <w:cols w:space="720"/>
          <w:noEndnote/>
        </w:sectPr>
      </w:pPr>
    </w:p>
    <w:p w14:paraId="5F221A20" w14:textId="77777777" w:rsidR="00A00B92" w:rsidRPr="006247A3" w:rsidRDefault="00A00B92" w:rsidP="000A5907">
      <w:pPr>
        <w:pStyle w:val="Heading2"/>
        <w:jc w:val="center"/>
        <w:rPr>
          <w:rFonts w:asciiTheme="minorHAnsi" w:hAnsiTheme="minorHAnsi" w:cstheme="minorHAnsi"/>
        </w:rPr>
      </w:pPr>
      <w:r w:rsidRPr="006247A3">
        <w:rPr>
          <w:rFonts w:asciiTheme="minorHAnsi" w:hAnsiTheme="minorHAnsi" w:cstheme="minorHAnsi"/>
        </w:rPr>
        <w:lastRenderedPageBreak/>
        <w:t>TABLE OF CONTENTS</w:t>
      </w:r>
    </w:p>
    <w:p w14:paraId="5F221A21" w14:textId="77777777" w:rsidR="00D74FB7" w:rsidRPr="006247A3" w:rsidRDefault="00D74FB7" w:rsidP="0049568E">
      <w:pPr>
        <w:spacing w:after="0" w:line="240" w:lineRule="auto"/>
        <w:jc w:val="center"/>
        <w:rPr>
          <w:rFonts w:cstheme="minorHAnsi"/>
          <w:b/>
          <w:sz w:val="24"/>
        </w:rPr>
      </w:pPr>
    </w:p>
    <w:p w14:paraId="4D4C2394" w14:textId="4898FC32" w:rsidR="00A61419" w:rsidRPr="006247A3" w:rsidRDefault="00926610">
      <w:pPr>
        <w:pStyle w:val="TOC1"/>
        <w:rPr>
          <w:rFonts w:asciiTheme="minorHAnsi" w:eastAsiaTheme="minorEastAsia" w:hAnsiTheme="minorHAnsi" w:cstheme="minorHAnsi"/>
          <w:noProof/>
          <w:szCs w:val="22"/>
          <w:lang w:eastAsia="en-US"/>
        </w:rPr>
      </w:pPr>
      <w:r w:rsidRPr="006247A3">
        <w:rPr>
          <w:rFonts w:asciiTheme="minorHAnsi" w:hAnsiTheme="minorHAnsi" w:cstheme="minorHAnsi"/>
          <w:b/>
          <w:sz w:val="24"/>
        </w:rPr>
        <w:fldChar w:fldCharType="begin"/>
      </w:r>
      <w:r w:rsidR="00A00B92" w:rsidRPr="006247A3">
        <w:rPr>
          <w:rFonts w:asciiTheme="minorHAnsi" w:hAnsiTheme="minorHAnsi" w:cstheme="minorHAnsi"/>
          <w:b/>
          <w:sz w:val="24"/>
        </w:rPr>
        <w:instrText xml:space="preserve"> TOC \o "1-4" \h \z \u </w:instrText>
      </w:r>
      <w:r w:rsidRPr="006247A3">
        <w:rPr>
          <w:rFonts w:asciiTheme="minorHAnsi" w:hAnsiTheme="minorHAnsi" w:cstheme="minorHAnsi"/>
          <w:b/>
          <w:sz w:val="24"/>
        </w:rPr>
        <w:fldChar w:fldCharType="separate"/>
      </w:r>
      <w:hyperlink w:anchor="_Toc456605461" w:history="1">
        <w:r w:rsidR="00A61419" w:rsidRPr="006247A3">
          <w:rPr>
            <w:rStyle w:val="Hyperlink"/>
            <w:rFonts w:asciiTheme="minorHAnsi" w:hAnsiTheme="minorHAnsi" w:cstheme="minorHAnsi"/>
            <w:noProof/>
          </w:rPr>
          <w:t>LIST OF ACRONYMS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_Toc456605461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ii</w:t>
        </w:r>
        <w:r w:rsidR="00A61419" w:rsidRPr="006247A3">
          <w:rPr>
            <w:rFonts w:asciiTheme="minorHAnsi" w:hAnsiTheme="minorHAnsi" w:cstheme="minorHAnsi"/>
            <w:noProof/>
            <w:webHidden/>
          </w:rPr>
          <w:fldChar w:fldCharType="end"/>
        </w:r>
      </w:hyperlink>
    </w:p>
    <w:p w14:paraId="7CFDB0BD" w14:textId="4126E106" w:rsidR="00A61419" w:rsidRPr="006247A3" w:rsidRDefault="00410B0E">
      <w:pPr>
        <w:pStyle w:val="TOC1"/>
        <w:rPr>
          <w:rFonts w:asciiTheme="minorHAnsi" w:eastAsiaTheme="minorEastAsia" w:hAnsiTheme="minorHAnsi" w:cstheme="minorHAnsi"/>
          <w:noProof/>
          <w:szCs w:val="22"/>
          <w:lang w:eastAsia="en-US"/>
        </w:rPr>
      </w:pPr>
      <w:hyperlink w:anchor="_Toc456605462" w:history="1">
        <w:r w:rsidR="00A61419" w:rsidRPr="006247A3">
          <w:rPr>
            <w:rStyle w:val="Hyperlink"/>
            <w:rFonts w:asciiTheme="minorHAnsi" w:hAnsiTheme="minorHAnsi" w:cstheme="minorHAnsi"/>
            <w:noProof/>
          </w:rPr>
          <w:t>1.0</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INTRODUCTION</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_Toc456605462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1</w:t>
        </w:r>
        <w:r w:rsidR="00A61419" w:rsidRPr="006247A3">
          <w:rPr>
            <w:rFonts w:asciiTheme="minorHAnsi" w:hAnsiTheme="minorHAnsi" w:cstheme="minorHAnsi"/>
            <w:noProof/>
            <w:webHidden/>
          </w:rPr>
          <w:fldChar w:fldCharType="end"/>
        </w:r>
      </w:hyperlink>
    </w:p>
    <w:p w14:paraId="2B7249E8" w14:textId="5F8C1A51" w:rsidR="00A61419" w:rsidRPr="006247A3" w:rsidRDefault="00410B0E">
      <w:pPr>
        <w:pStyle w:val="TOC2"/>
        <w:rPr>
          <w:rFonts w:asciiTheme="minorHAnsi" w:eastAsiaTheme="minorEastAsia" w:hAnsiTheme="minorHAnsi" w:cstheme="minorHAnsi"/>
          <w:noProof/>
          <w:szCs w:val="22"/>
          <w:lang w:eastAsia="en-US"/>
        </w:rPr>
      </w:pPr>
      <w:hyperlink w:anchor="_Toc456605463" w:history="1">
        <w:r w:rsidR="00A61419" w:rsidRPr="006247A3">
          <w:rPr>
            <w:rStyle w:val="Hyperlink"/>
            <w:rFonts w:asciiTheme="minorHAnsi" w:hAnsiTheme="minorHAnsi" w:cstheme="minorHAnsi"/>
            <w:noProof/>
          </w:rPr>
          <w:t>1.1</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Background Information and Regulatory Basis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_Toc456605463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1</w:t>
        </w:r>
        <w:r w:rsidR="00A61419" w:rsidRPr="006247A3">
          <w:rPr>
            <w:rFonts w:asciiTheme="minorHAnsi" w:hAnsiTheme="minorHAnsi" w:cstheme="minorHAnsi"/>
            <w:noProof/>
            <w:webHidden/>
          </w:rPr>
          <w:fldChar w:fldCharType="end"/>
        </w:r>
      </w:hyperlink>
    </w:p>
    <w:p w14:paraId="5A8A1DE0" w14:textId="5851CCE3" w:rsidR="00A61419" w:rsidRPr="006247A3" w:rsidRDefault="00410B0E">
      <w:pPr>
        <w:pStyle w:val="TOC2"/>
        <w:rPr>
          <w:rFonts w:asciiTheme="minorHAnsi" w:eastAsiaTheme="minorEastAsia" w:hAnsiTheme="minorHAnsi" w:cstheme="minorHAnsi"/>
          <w:noProof/>
          <w:szCs w:val="22"/>
          <w:lang w:eastAsia="en-US"/>
        </w:rPr>
      </w:pPr>
      <w:hyperlink w:anchor="_Toc456605464" w:history="1">
        <w:r w:rsidR="00A61419" w:rsidRPr="006247A3">
          <w:rPr>
            <w:rStyle w:val="Hyperlink"/>
            <w:rFonts w:asciiTheme="minorHAnsi" w:hAnsiTheme="minorHAnsi" w:cstheme="minorHAnsi"/>
            <w:noProof/>
          </w:rPr>
          <w:t>1.2</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Instructions for Users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_Toc456605464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1</w:t>
        </w:r>
        <w:r w:rsidR="00A61419" w:rsidRPr="006247A3">
          <w:rPr>
            <w:rFonts w:asciiTheme="minorHAnsi" w:hAnsiTheme="minorHAnsi" w:cstheme="minorHAnsi"/>
            <w:noProof/>
            <w:webHidden/>
          </w:rPr>
          <w:fldChar w:fldCharType="end"/>
        </w:r>
      </w:hyperlink>
    </w:p>
    <w:p w14:paraId="7FA8F6FC" w14:textId="00D950C5" w:rsidR="00A61419" w:rsidRPr="006247A3" w:rsidRDefault="00410B0E">
      <w:pPr>
        <w:pStyle w:val="TOC1"/>
        <w:rPr>
          <w:rFonts w:asciiTheme="minorHAnsi" w:eastAsiaTheme="minorEastAsia" w:hAnsiTheme="minorHAnsi" w:cstheme="minorHAnsi"/>
          <w:noProof/>
          <w:szCs w:val="22"/>
          <w:lang w:eastAsia="en-US"/>
        </w:rPr>
      </w:pPr>
      <w:hyperlink w:anchor="_Toc456605465" w:history="1">
        <w:r w:rsidR="00A61419" w:rsidRPr="006247A3">
          <w:rPr>
            <w:rStyle w:val="Hyperlink"/>
            <w:rFonts w:asciiTheme="minorHAnsi" w:hAnsiTheme="minorHAnsi" w:cstheme="minorHAnsi"/>
            <w:noProof/>
          </w:rPr>
          <w:t>2.0</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ROLES AND RESPONSIBILITIES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_Toc456605465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2</w:t>
        </w:r>
        <w:r w:rsidR="00A61419" w:rsidRPr="006247A3">
          <w:rPr>
            <w:rFonts w:asciiTheme="minorHAnsi" w:hAnsiTheme="minorHAnsi" w:cstheme="minorHAnsi"/>
            <w:noProof/>
            <w:webHidden/>
          </w:rPr>
          <w:fldChar w:fldCharType="end"/>
        </w:r>
      </w:hyperlink>
    </w:p>
    <w:p w14:paraId="10180EDF" w14:textId="3000C844" w:rsidR="00A61419" w:rsidRPr="006247A3" w:rsidRDefault="00410B0E">
      <w:pPr>
        <w:pStyle w:val="TOC2"/>
        <w:rPr>
          <w:rFonts w:asciiTheme="minorHAnsi" w:eastAsiaTheme="minorEastAsia" w:hAnsiTheme="minorHAnsi" w:cstheme="minorHAnsi"/>
          <w:noProof/>
          <w:szCs w:val="22"/>
          <w:lang w:eastAsia="en-US"/>
        </w:rPr>
      </w:pPr>
      <w:hyperlink w:anchor="_Toc456605466" w:history="1">
        <w:r w:rsidR="00A61419" w:rsidRPr="006247A3">
          <w:rPr>
            <w:rStyle w:val="Hyperlink"/>
            <w:rFonts w:asciiTheme="minorHAnsi" w:hAnsiTheme="minorHAnsi" w:cstheme="minorHAnsi"/>
            <w:noProof/>
          </w:rPr>
          <w:t>2.1</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Identifying and Meeting Emergency Responder Training Needs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_Toc456605466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2</w:t>
        </w:r>
        <w:r w:rsidR="00A61419" w:rsidRPr="006247A3">
          <w:rPr>
            <w:rFonts w:asciiTheme="minorHAnsi" w:hAnsiTheme="minorHAnsi" w:cstheme="minorHAnsi"/>
            <w:noProof/>
            <w:webHidden/>
          </w:rPr>
          <w:fldChar w:fldCharType="end"/>
        </w:r>
      </w:hyperlink>
    </w:p>
    <w:p w14:paraId="05FF3517" w14:textId="318E9378" w:rsidR="00A61419" w:rsidRPr="006247A3" w:rsidRDefault="00410B0E">
      <w:pPr>
        <w:pStyle w:val="TOC2"/>
        <w:rPr>
          <w:rFonts w:asciiTheme="minorHAnsi" w:eastAsiaTheme="minorEastAsia" w:hAnsiTheme="minorHAnsi" w:cstheme="minorHAnsi"/>
          <w:noProof/>
          <w:szCs w:val="22"/>
          <w:lang w:eastAsia="en-US"/>
        </w:rPr>
      </w:pPr>
      <w:hyperlink w:anchor="_Toc456605467" w:history="1">
        <w:r w:rsidR="00A61419" w:rsidRPr="006247A3">
          <w:rPr>
            <w:rStyle w:val="Hyperlink"/>
            <w:rFonts w:asciiTheme="minorHAnsi" w:hAnsiTheme="minorHAnsi" w:cstheme="minorHAnsi"/>
            <w:noProof/>
          </w:rPr>
          <w:t>2.2</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Recordkeeping – Documenting the Completion of Training Requirements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_Toc456605467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2</w:t>
        </w:r>
        <w:r w:rsidR="00A61419" w:rsidRPr="006247A3">
          <w:rPr>
            <w:rFonts w:asciiTheme="minorHAnsi" w:hAnsiTheme="minorHAnsi" w:cstheme="minorHAnsi"/>
            <w:noProof/>
            <w:webHidden/>
          </w:rPr>
          <w:fldChar w:fldCharType="end"/>
        </w:r>
      </w:hyperlink>
    </w:p>
    <w:p w14:paraId="2AA4700D" w14:textId="789DB5F3" w:rsidR="00A61419" w:rsidRPr="006247A3" w:rsidRDefault="00410B0E">
      <w:pPr>
        <w:pStyle w:val="TOC3"/>
        <w:rPr>
          <w:rFonts w:asciiTheme="minorHAnsi" w:eastAsiaTheme="minorEastAsia" w:hAnsiTheme="minorHAnsi" w:cstheme="minorHAnsi"/>
          <w:noProof/>
          <w:szCs w:val="22"/>
          <w:lang w:eastAsia="en-US"/>
        </w:rPr>
      </w:pPr>
      <w:hyperlink w:anchor="_Toc456605468" w:history="1">
        <w:r w:rsidR="00A61419" w:rsidRPr="006247A3">
          <w:rPr>
            <w:rStyle w:val="Hyperlink"/>
            <w:rFonts w:asciiTheme="minorHAnsi" w:hAnsiTheme="minorHAnsi" w:cstheme="minorHAnsi"/>
            <w:i/>
            <w:noProof/>
          </w:rPr>
          <w:t>2.2.1</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i/>
            <w:noProof/>
          </w:rPr>
          <w:t>Training Documentation</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_Toc456605468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2</w:t>
        </w:r>
        <w:r w:rsidR="00A61419" w:rsidRPr="006247A3">
          <w:rPr>
            <w:rFonts w:asciiTheme="minorHAnsi" w:hAnsiTheme="minorHAnsi" w:cstheme="minorHAnsi"/>
            <w:noProof/>
            <w:webHidden/>
          </w:rPr>
          <w:fldChar w:fldCharType="end"/>
        </w:r>
      </w:hyperlink>
    </w:p>
    <w:p w14:paraId="016B5B26" w14:textId="28771F59" w:rsidR="00A61419" w:rsidRPr="006247A3" w:rsidRDefault="00410B0E">
      <w:pPr>
        <w:pStyle w:val="TOC3"/>
        <w:rPr>
          <w:rFonts w:asciiTheme="minorHAnsi" w:eastAsiaTheme="minorEastAsia" w:hAnsiTheme="minorHAnsi" w:cstheme="minorHAnsi"/>
          <w:noProof/>
          <w:szCs w:val="22"/>
          <w:lang w:eastAsia="en-US"/>
        </w:rPr>
      </w:pPr>
      <w:hyperlink w:anchor="_Toc456605469" w:history="1">
        <w:r w:rsidR="00A61419" w:rsidRPr="006247A3">
          <w:rPr>
            <w:rStyle w:val="Hyperlink"/>
            <w:rFonts w:asciiTheme="minorHAnsi" w:hAnsiTheme="minorHAnsi" w:cstheme="minorHAnsi"/>
            <w:i/>
            <w:noProof/>
          </w:rPr>
          <w:t>2.2.2</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i/>
            <w:noProof/>
          </w:rPr>
          <w:t>Field Readiness Module</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_Toc456605469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3</w:t>
        </w:r>
        <w:r w:rsidR="00A61419" w:rsidRPr="006247A3">
          <w:rPr>
            <w:rFonts w:asciiTheme="minorHAnsi" w:hAnsiTheme="minorHAnsi" w:cstheme="minorHAnsi"/>
            <w:noProof/>
            <w:webHidden/>
          </w:rPr>
          <w:fldChar w:fldCharType="end"/>
        </w:r>
      </w:hyperlink>
    </w:p>
    <w:p w14:paraId="0E946BAB" w14:textId="14D4267C" w:rsidR="00A61419" w:rsidRPr="006247A3" w:rsidRDefault="00410B0E">
      <w:pPr>
        <w:pStyle w:val="TOC3"/>
        <w:rPr>
          <w:rFonts w:asciiTheme="minorHAnsi" w:eastAsiaTheme="minorEastAsia" w:hAnsiTheme="minorHAnsi" w:cstheme="minorHAnsi"/>
          <w:noProof/>
          <w:szCs w:val="22"/>
          <w:lang w:eastAsia="en-US"/>
        </w:rPr>
      </w:pPr>
      <w:hyperlink w:anchor="_Toc456605470" w:history="1">
        <w:r w:rsidR="00A61419" w:rsidRPr="006247A3">
          <w:rPr>
            <w:rStyle w:val="Hyperlink"/>
            <w:rFonts w:asciiTheme="minorHAnsi" w:hAnsiTheme="minorHAnsi" w:cstheme="minorHAnsi"/>
            <w:i/>
            <w:noProof/>
          </w:rPr>
          <w:t>2.2.3</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i/>
            <w:noProof/>
          </w:rPr>
          <w:t>Tracking Emergency Responder Training Status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_Toc456605470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3</w:t>
        </w:r>
        <w:r w:rsidR="00A61419" w:rsidRPr="006247A3">
          <w:rPr>
            <w:rFonts w:asciiTheme="minorHAnsi" w:hAnsiTheme="minorHAnsi" w:cstheme="minorHAnsi"/>
            <w:noProof/>
            <w:webHidden/>
          </w:rPr>
          <w:fldChar w:fldCharType="end"/>
        </w:r>
      </w:hyperlink>
    </w:p>
    <w:p w14:paraId="6EF32EB3" w14:textId="5AE719E5" w:rsidR="00A61419" w:rsidRPr="006247A3" w:rsidRDefault="00410B0E">
      <w:pPr>
        <w:pStyle w:val="TOC2"/>
        <w:rPr>
          <w:rFonts w:asciiTheme="minorHAnsi" w:eastAsiaTheme="minorEastAsia" w:hAnsiTheme="minorHAnsi" w:cstheme="minorHAnsi"/>
          <w:noProof/>
          <w:szCs w:val="22"/>
          <w:lang w:eastAsia="en-US"/>
        </w:rPr>
      </w:pPr>
      <w:hyperlink w:anchor="_Toc456605471" w:history="1">
        <w:r w:rsidR="00A61419" w:rsidRPr="006247A3">
          <w:rPr>
            <w:rStyle w:val="Hyperlink"/>
            <w:rFonts w:asciiTheme="minorHAnsi" w:hAnsiTheme="minorHAnsi" w:cstheme="minorHAnsi"/>
            <w:noProof/>
          </w:rPr>
          <w:t>2.3</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Determining Eligibility for Field Assignments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_Toc456605471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3</w:t>
        </w:r>
        <w:r w:rsidR="00A61419" w:rsidRPr="006247A3">
          <w:rPr>
            <w:rFonts w:asciiTheme="minorHAnsi" w:hAnsiTheme="minorHAnsi" w:cstheme="minorHAnsi"/>
            <w:noProof/>
            <w:webHidden/>
          </w:rPr>
          <w:fldChar w:fldCharType="end"/>
        </w:r>
      </w:hyperlink>
    </w:p>
    <w:p w14:paraId="02537B7C" w14:textId="18F2B66A" w:rsidR="00A61419" w:rsidRPr="006247A3" w:rsidRDefault="00410B0E">
      <w:pPr>
        <w:pStyle w:val="TOC1"/>
        <w:rPr>
          <w:rFonts w:asciiTheme="minorHAnsi" w:eastAsiaTheme="minorEastAsia" w:hAnsiTheme="minorHAnsi" w:cstheme="minorHAnsi"/>
          <w:noProof/>
          <w:szCs w:val="22"/>
          <w:lang w:eastAsia="en-US"/>
        </w:rPr>
      </w:pPr>
      <w:hyperlink w:anchor="_Toc456605472" w:history="1">
        <w:r w:rsidR="00A61419" w:rsidRPr="006247A3">
          <w:rPr>
            <w:rStyle w:val="Hyperlink"/>
            <w:rFonts w:asciiTheme="minorHAnsi" w:hAnsiTheme="minorHAnsi" w:cstheme="minorHAnsi"/>
            <w:noProof/>
          </w:rPr>
          <w:t>3.0</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HEALTH AND SAFETY TRAINING REQUIREMENTS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_Toc456605472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3</w:t>
        </w:r>
        <w:r w:rsidR="00A61419" w:rsidRPr="006247A3">
          <w:rPr>
            <w:rFonts w:asciiTheme="minorHAnsi" w:hAnsiTheme="minorHAnsi" w:cstheme="minorHAnsi"/>
            <w:noProof/>
            <w:webHidden/>
          </w:rPr>
          <w:fldChar w:fldCharType="end"/>
        </w:r>
      </w:hyperlink>
    </w:p>
    <w:p w14:paraId="57B4F5E0" w14:textId="6ED6AFBE" w:rsidR="00A61419" w:rsidRPr="006247A3" w:rsidRDefault="00410B0E">
      <w:pPr>
        <w:pStyle w:val="TOC2"/>
        <w:rPr>
          <w:rFonts w:asciiTheme="minorHAnsi" w:eastAsiaTheme="minorEastAsia" w:hAnsiTheme="minorHAnsi" w:cstheme="minorHAnsi"/>
          <w:noProof/>
          <w:szCs w:val="22"/>
          <w:lang w:eastAsia="en-US"/>
        </w:rPr>
      </w:pPr>
      <w:hyperlink w:anchor="_Toc456605473" w:history="1">
        <w:r w:rsidR="00A61419" w:rsidRPr="006247A3">
          <w:rPr>
            <w:rStyle w:val="Hyperlink"/>
            <w:rFonts w:asciiTheme="minorHAnsi" w:hAnsiTheme="minorHAnsi" w:cstheme="minorHAnsi"/>
            <w:noProof/>
          </w:rPr>
          <w:t>3.1</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Core Health and Safety Training Requirements for Emergency Responders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_Toc456605473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3</w:t>
        </w:r>
        <w:r w:rsidR="00A61419" w:rsidRPr="006247A3">
          <w:rPr>
            <w:rFonts w:asciiTheme="minorHAnsi" w:hAnsiTheme="minorHAnsi" w:cstheme="minorHAnsi"/>
            <w:noProof/>
            <w:webHidden/>
          </w:rPr>
          <w:fldChar w:fldCharType="end"/>
        </w:r>
      </w:hyperlink>
    </w:p>
    <w:p w14:paraId="54496433" w14:textId="62F228D1" w:rsidR="00A61419" w:rsidRPr="006247A3" w:rsidRDefault="00410B0E">
      <w:pPr>
        <w:pStyle w:val="TOC2"/>
        <w:rPr>
          <w:rFonts w:asciiTheme="minorHAnsi" w:eastAsiaTheme="minorEastAsia" w:hAnsiTheme="minorHAnsi" w:cstheme="minorHAnsi"/>
          <w:noProof/>
          <w:szCs w:val="22"/>
          <w:lang w:eastAsia="en-US"/>
        </w:rPr>
      </w:pPr>
      <w:hyperlink w:anchor="_Toc456605474" w:history="1">
        <w:r w:rsidR="00A61419" w:rsidRPr="006247A3">
          <w:rPr>
            <w:rStyle w:val="Hyperlink"/>
            <w:rFonts w:asciiTheme="minorHAnsi" w:hAnsiTheme="minorHAnsi" w:cstheme="minorHAnsi"/>
            <w:noProof/>
          </w:rPr>
          <w:t>3.2</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Additional Health and Safety Training That May Be Required</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_Toc456605474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28</w:t>
        </w:r>
        <w:r w:rsidR="00A61419" w:rsidRPr="006247A3">
          <w:rPr>
            <w:rFonts w:asciiTheme="minorHAnsi" w:hAnsiTheme="minorHAnsi" w:cstheme="minorHAnsi"/>
            <w:noProof/>
            <w:webHidden/>
          </w:rPr>
          <w:fldChar w:fldCharType="end"/>
        </w:r>
      </w:hyperlink>
    </w:p>
    <w:p w14:paraId="1E95D07F" w14:textId="3839D42E" w:rsidR="00A61419" w:rsidRPr="006247A3" w:rsidRDefault="00410B0E">
      <w:pPr>
        <w:pStyle w:val="TOC3"/>
        <w:rPr>
          <w:rFonts w:asciiTheme="minorHAnsi" w:eastAsiaTheme="minorEastAsia" w:hAnsiTheme="minorHAnsi" w:cstheme="minorHAnsi"/>
          <w:noProof/>
          <w:szCs w:val="22"/>
          <w:lang w:eastAsia="en-US"/>
        </w:rPr>
      </w:pPr>
      <w:hyperlink w:anchor="_Toc456605475" w:history="1">
        <w:r w:rsidR="00A61419" w:rsidRPr="006247A3">
          <w:rPr>
            <w:rStyle w:val="Hyperlink"/>
            <w:rFonts w:asciiTheme="minorHAnsi" w:hAnsiTheme="minorHAnsi" w:cstheme="minorHAnsi"/>
            <w:i/>
            <w:noProof/>
          </w:rPr>
          <w:t>3.2.1</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i/>
            <w:noProof/>
          </w:rPr>
          <w:t>Region-Specific or Special Team-Specific Requirements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_Toc456605475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28</w:t>
        </w:r>
        <w:r w:rsidR="00A61419" w:rsidRPr="006247A3">
          <w:rPr>
            <w:rFonts w:asciiTheme="minorHAnsi" w:hAnsiTheme="minorHAnsi" w:cstheme="minorHAnsi"/>
            <w:noProof/>
            <w:webHidden/>
          </w:rPr>
          <w:fldChar w:fldCharType="end"/>
        </w:r>
      </w:hyperlink>
    </w:p>
    <w:p w14:paraId="746C550D" w14:textId="39494229" w:rsidR="00A61419" w:rsidRPr="006247A3" w:rsidRDefault="00410B0E">
      <w:pPr>
        <w:pStyle w:val="TOC3"/>
        <w:rPr>
          <w:rFonts w:asciiTheme="minorHAnsi" w:eastAsiaTheme="minorEastAsia" w:hAnsiTheme="minorHAnsi" w:cstheme="minorHAnsi"/>
          <w:noProof/>
          <w:szCs w:val="22"/>
          <w:lang w:eastAsia="en-US"/>
        </w:rPr>
      </w:pPr>
      <w:hyperlink w:anchor="_Toc456605476" w:history="1">
        <w:r w:rsidR="00A61419" w:rsidRPr="006247A3">
          <w:rPr>
            <w:rStyle w:val="Hyperlink"/>
            <w:rFonts w:asciiTheme="minorHAnsi" w:hAnsiTheme="minorHAnsi" w:cstheme="minorHAnsi"/>
            <w:i/>
            <w:noProof/>
          </w:rPr>
          <w:t>3.2.2</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i/>
            <w:noProof/>
          </w:rPr>
          <w:t>Training Needs Associated With Specific Job Assignments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_Toc456605476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28</w:t>
        </w:r>
        <w:r w:rsidR="00A61419" w:rsidRPr="006247A3">
          <w:rPr>
            <w:rFonts w:asciiTheme="minorHAnsi" w:hAnsiTheme="minorHAnsi" w:cstheme="minorHAnsi"/>
            <w:noProof/>
            <w:webHidden/>
          </w:rPr>
          <w:fldChar w:fldCharType="end"/>
        </w:r>
      </w:hyperlink>
    </w:p>
    <w:p w14:paraId="7B07C769" w14:textId="6169FDC2" w:rsidR="00A61419" w:rsidRPr="006247A3" w:rsidRDefault="00410B0E">
      <w:pPr>
        <w:pStyle w:val="TOC3"/>
        <w:rPr>
          <w:rFonts w:asciiTheme="minorHAnsi" w:eastAsiaTheme="minorEastAsia" w:hAnsiTheme="minorHAnsi" w:cstheme="minorHAnsi"/>
          <w:noProof/>
          <w:szCs w:val="22"/>
          <w:lang w:eastAsia="en-US"/>
        </w:rPr>
      </w:pPr>
      <w:hyperlink w:anchor="_Toc456605477" w:history="1">
        <w:r w:rsidR="00A61419" w:rsidRPr="006247A3">
          <w:rPr>
            <w:rStyle w:val="Hyperlink"/>
            <w:rFonts w:asciiTheme="minorHAnsi" w:hAnsiTheme="minorHAnsi" w:cstheme="minorHAnsi"/>
            <w:noProof/>
          </w:rPr>
          <w:t>3.3.3 Health and Safety Considerations During Trainings and Exercises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_Toc456605477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29</w:t>
        </w:r>
        <w:r w:rsidR="00A61419" w:rsidRPr="006247A3">
          <w:rPr>
            <w:rFonts w:asciiTheme="minorHAnsi" w:hAnsiTheme="minorHAnsi" w:cstheme="minorHAnsi"/>
            <w:noProof/>
            <w:webHidden/>
          </w:rPr>
          <w:fldChar w:fldCharType="end"/>
        </w:r>
      </w:hyperlink>
    </w:p>
    <w:p w14:paraId="7479F25D" w14:textId="13D3365F" w:rsidR="00A61419" w:rsidRPr="006247A3" w:rsidRDefault="00410B0E">
      <w:pPr>
        <w:pStyle w:val="TOC1"/>
        <w:rPr>
          <w:rFonts w:asciiTheme="minorHAnsi" w:eastAsiaTheme="minorEastAsia" w:hAnsiTheme="minorHAnsi" w:cstheme="minorHAnsi"/>
          <w:noProof/>
          <w:szCs w:val="22"/>
          <w:lang w:eastAsia="en-US"/>
        </w:rPr>
      </w:pPr>
      <w:hyperlink w:anchor="_Toc456605478" w:history="1">
        <w:r w:rsidR="00A61419" w:rsidRPr="006247A3">
          <w:rPr>
            <w:rStyle w:val="Hyperlink"/>
            <w:rFonts w:asciiTheme="minorHAnsi" w:hAnsiTheme="minorHAnsi" w:cstheme="minorHAnsi"/>
            <w:noProof/>
          </w:rPr>
          <w:t>4.0</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ONSITE SAFETY BRIEFINGS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_Toc456605478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29</w:t>
        </w:r>
        <w:r w:rsidR="00A61419" w:rsidRPr="006247A3">
          <w:rPr>
            <w:rFonts w:asciiTheme="minorHAnsi" w:hAnsiTheme="minorHAnsi" w:cstheme="minorHAnsi"/>
            <w:noProof/>
            <w:webHidden/>
          </w:rPr>
          <w:fldChar w:fldCharType="end"/>
        </w:r>
      </w:hyperlink>
    </w:p>
    <w:p w14:paraId="0553D74B" w14:textId="2DBA24AD" w:rsidR="00A61419" w:rsidRPr="006247A3" w:rsidRDefault="00410B0E">
      <w:pPr>
        <w:pStyle w:val="TOC1"/>
        <w:rPr>
          <w:rFonts w:asciiTheme="minorHAnsi" w:eastAsiaTheme="minorEastAsia" w:hAnsiTheme="minorHAnsi" w:cstheme="minorHAnsi"/>
          <w:noProof/>
          <w:szCs w:val="22"/>
          <w:lang w:eastAsia="en-US"/>
        </w:rPr>
      </w:pPr>
      <w:hyperlink w:anchor="_Toc456605479" w:history="1">
        <w:r w:rsidR="00A61419" w:rsidRPr="006247A3">
          <w:rPr>
            <w:rStyle w:val="Hyperlink"/>
            <w:rFonts w:asciiTheme="minorHAnsi" w:hAnsiTheme="minorHAnsi" w:cstheme="minorHAnsi"/>
            <w:noProof/>
          </w:rPr>
          <w:t>5.0</w:t>
        </w:r>
        <w:r w:rsidR="00A61419" w:rsidRPr="006247A3">
          <w:rPr>
            <w:rFonts w:asciiTheme="minorHAnsi" w:eastAsiaTheme="minorEastAsia" w:hAnsiTheme="minorHAnsi" w:cstheme="minorHAnsi"/>
            <w:noProof/>
            <w:szCs w:val="22"/>
            <w:lang w:eastAsia="en-US"/>
          </w:rPr>
          <w:tab/>
        </w:r>
        <w:r w:rsidR="00A61419" w:rsidRPr="006247A3">
          <w:rPr>
            <w:rStyle w:val="Hyperlink"/>
            <w:rFonts w:asciiTheme="minorHAnsi" w:hAnsiTheme="minorHAnsi" w:cstheme="minorHAnsi"/>
            <w:noProof/>
          </w:rPr>
          <w:t>AVAILABLE TRAINING RESOURCES AND TOOLS</w:t>
        </w:r>
        <w:r w:rsidR="00A61419" w:rsidRPr="006247A3">
          <w:rPr>
            <w:rFonts w:asciiTheme="minorHAnsi" w:hAnsiTheme="minorHAnsi" w:cstheme="minorHAnsi"/>
            <w:noProof/>
            <w:webHidden/>
          </w:rPr>
          <w:tab/>
        </w:r>
        <w:r w:rsidR="00A61419" w:rsidRPr="006247A3">
          <w:rPr>
            <w:rFonts w:asciiTheme="minorHAnsi" w:hAnsiTheme="minorHAnsi" w:cstheme="minorHAnsi"/>
            <w:noProof/>
            <w:webHidden/>
          </w:rPr>
          <w:fldChar w:fldCharType="begin"/>
        </w:r>
        <w:r w:rsidR="00A61419" w:rsidRPr="006247A3">
          <w:rPr>
            <w:rFonts w:asciiTheme="minorHAnsi" w:hAnsiTheme="minorHAnsi" w:cstheme="minorHAnsi"/>
            <w:noProof/>
            <w:webHidden/>
          </w:rPr>
          <w:instrText xml:space="preserve"> PAGEREF _Toc456605479 \h </w:instrText>
        </w:r>
        <w:r w:rsidR="00A61419" w:rsidRPr="006247A3">
          <w:rPr>
            <w:rFonts w:asciiTheme="minorHAnsi" w:hAnsiTheme="minorHAnsi" w:cstheme="minorHAnsi"/>
            <w:noProof/>
            <w:webHidden/>
          </w:rPr>
        </w:r>
        <w:r w:rsidR="00A61419" w:rsidRPr="006247A3">
          <w:rPr>
            <w:rFonts w:asciiTheme="minorHAnsi" w:hAnsiTheme="minorHAnsi" w:cstheme="minorHAnsi"/>
            <w:noProof/>
            <w:webHidden/>
          </w:rPr>
          <w:fldChar w:fldCharType="separate"/>
        </w:r>
        <w:r w:rsidR="00D15B63">
          <w:rPr>
            <w:rFonts w:asciiTheme="minorHAnsi" w:hAnsiTheme="minorHAnsi" w:cstheme="minorHAnsi"/>
            <w:noProof/>
            <w:webHidden/>
          </w:rPr>
          <w:t>29</w:t>
        </w:r>
        <w:r w:rsidR="00A61419" w:rsidRPr="006247A3">
          <w:rPr>
            <w:rFonts w:asciiTheme="minorHAnsi" w:hAnsiTheme="minorHAnsi" w:cstheme="minorHAnsi"/>
            <w:noProof/>
            <w:webHidden/>
          </w:rPr>
          <w:fldChar w:fldCharType="end"/>
        </w:r>
      </w:hyperlink>
    </w:p>
    <w:p w14:paraId="5618F777" w14:textId="77777777" w:rsidR="00257069" w:rsidRPr="006247A3" w:rsidRDefault="00926610" w:rsidP="0049568E">
      <w:pPr>
        <w:pStyle w:val="TableofFigures"/>
        <w:rPr>
          <w:rFonts w:asciiTheme="minorHAnsi" w:hAnsiTheme="minorHAnsi" w:cstheme="minorHAnsi"/>
          <w:noProof/>
        </w:rPr>
      </w:pPr>
      <w:r w:rsidRPr="006247A3">
        <w:rPr>
          <w:rFonts w:asciiTheme="minorHAnsi" w:hAnsiTheme="minorHAnsi" w:cstheme="minorHAnsi"/>
          <w:b/>
          <w:sz w:val="24"/>
        </w:rPr>
        <w:fldChar w:fldCharType="end"/>
      </w:r>
      <w:r w:rsidRPr="006247A3">
        <w:rPr>
          <w:rFonts w:asciiTheme="minorHAnsi" w:hAnsiTheme="minorHAnsi" w:cstheme="minorHAnsi"/>
        </w:rPr>
        <w:fldChar w:fldCharType="begin"/>
      </w:r>
      <w:r w:rsidR="00A00B92" w:rsidRPr="006247A3">
        <w:rPr>
          <w:rFonts w:asciiTheme="minorHAnsi" w:hAnsiTheme="minorHAnsi" w:cstheme="minorHAnsi"/>
        </w:rPr>
        <w:instrText xml:space="preserve"> TOC \h \z \t "Heading 8" \c </w:instrText>
      </w:r>
      <w:r w:rsidRPr="006247A3">
        <w:rPr>
          <w:rFonts w:asciiTheme="minorHAnsi" w:hAnsiTheme="minorHAnsi" w:cstheme="minorHAnsi"/>
        </w:rPr>
        <w:fldChar w:fldCharType="separate"/>
      </w:r>
    </w:p>
    <w:p w14:paraId="16DA7B15" w14:textId="75CFE8E2" w:rsidR="00257069" w:rsidRPr="006247A3" w:rsidRDefault="00410B0E">
      <w:pPr>
        <w:pStyle w:val="TableofFigures"/>
        <w:rPr>
          <w:rFonts w:asciiTheme="minorHAnsi" w:eastAsiaTheme="minorEastAsia" w:hAnsiTheme="minorHAnsi" w:cstheme="minorHAnsi"/>
          <w:noProof/>
          <w:lang w:eastAsia="en-US"/>
        </w:rPr>
      </w:pPr>
      <w:hyperlink w:anchor="_Toc456604654" w:history="1">
        <w:r w:rsidR="00257069" w:rsidRPr="006247A3">
          <w:rPr>
            <w:rStyle w:val="Hyperlink"/>
            <w:rFonts w:asciiTheme="minorHAnsi" w:hAnsiTheme="minorHAnsi" w:cstheme="minorHAnsi"/>
            <w:noProof/>
          </w:rPr>
          <w:t>APPENDIX A  Health and Safety Training Program: Designation of Roles and Responsibilities</w:t>
        </w:r>
        <w:r w:rsidR="00257069" w:rsidRPr="006247A3">
          <w:rPr>
            <w:rFonts w:asciiTheme="minorHAnsi" w:hAnsiTheme="minorHAnsi" w:cstheme="minorHAnsi"/>
            <w:noProof/>
            <w:webHidden/>
          </w:rPr>
          <w:tab/>
        </w:r>
        <w:r w:rsidR="002931C2" w:rsidRPr="006247A3">
          <w:rPr>
            <w:rFonts w:asciiTheme="minorHAnsi" w:hAnsiTheme="minorHAnsi" w:cstheme="minorHAnsi"/>
            <w:noProof/>
            <w:webHidden/>
          </w:rPr>
          <w:t>A-</w:t>
        </w:r>
        <w:r w:rsidR="00257069" w:rsidRPr="006247A3">
          <w:rPr>
            <w:rFonts w:asciiTheme="minorHAnsi" w:hAnsiTheme="minorHAnsi" w:cstheme="minorHAnsi"/>
            <w:noProof/>
            <w:webHidden/>
          </w:rPr>
          <w:fldChar w:fldCharType="begin"/>
        </w:r>
        <w:r w:rsidR="00257069" w:rsidRPr="006247A3">
          <w:rPr>
            <w:rFonts w:asciiTheme="minorHAnsi" w:hAnsiTheme="minorHAnsi" w:cstheme="minorHAnsi"/>
            <w:noProof/>
            <w:webHidden/>
          </w:rPr>
          <w:instrText xml:space="preserve"> PAGEREF _Toc456604654 \h </w:instrText>
        </w:r>
        <w:r w:rsidR="00257069" w:rsidRPr="006247A3">
          <w:rPr>
            <w:rFonts w:asciiTheme="minorHAnsi" w:hAnsiTheme="minorHAnsi" w:cstheme="minorHAnsi"/>
            <w:noProof/>
            <w:webHidden/>
          </w:rPr>
        </w:r>
        <w:r w:rsidR="00257069" w:rsidRPr="006247A3">
          <w:rPr>
            <w:rFonts w:asciiTheme="minorHAnsi" w:hAnsiTheme="minorHAnsi" w:cstheme="minorHAnsi"/>
            <w:noProof/>
            <w:webHidden/>
          </w:rPr>
          <w:fldChar w:fldCharType="separate"/>
        </w:r>
        <w:r w:rsidR="00D15B63">
          <w:rPr>
            <w:rFonts w:asciiTheme="minorHAnsi" w:hAnsiTheme="minorHAnsi" w:cstheme="minorHAnsi"/>
            <w:noProof/>
            <w:webHidden/>
          </w:rPr>
          <w:t>1</w:t>
        </w:r>
        <w:r w:rsidR="00257069" w:rsidRPr="006247A3">
          <w:rPr>
            <w:rFonts w:asciiTheme="minorHAnsi" w:hAnsiTheme="minorHAnsi" w:cstheme="minorHAnsi"/>
            <w:noProof/>
            <w:webHidden/>
          </w:rPr>
          <w:fldChar w:fldCharType="end"/>
        </w:r>
      </w:hyperlink>
    </w:p>
    <w:p w14:paraId="56B088DA" w14:textId="57A01910" w:rsidR="00257069" w:rsidRPr="006247A3" w:rsidRDefault="00410B0E">
      <w:pPr>
        <w:pStyle w:val="TableofFigures"/>
        <w:rPr>
          <w:rFonts w:asciiTheme="minorHAnsi" w:eastAsiaTheme="minorEastAsia" w:hAnsiTheme="minorHAnsi" w:cstheme="minorHAnsi"/>
          <w:noProof/>
          <w:lang w:eastAsia="en-US"/>
        </w:rPr>
      </w:pPr>
      <w:hyperlink w:anchor="_Toc456604655" w:history="1">
        <w:r w:rsidR="00257069" w:rsidRPr="006247A3">
          <w:rPr>
            <w:rStyle w:val="Hyperlink"/>
            <w:rFonts w:asciiTheme="minorHAnsi" w:hAnsiTheme="minorHAnsi" w:cstheme="minorHAnsi"/>
            <w:noProof/>
          </w:rPr>
          <w:t>APPENDIX B  Health and Safety Training Program: Documentation of Additional Policies and Procedures</w:t>
        </w:r>
        <w:r w:rsidR="00257069" w:rsidRPr="006247A3">
          <w:rPr>
            <w:rFonts w:asciiTheme="minorHAnsi" w:hAnsiTheme="minorHAnsi" w:cstheme="minorHAnsi"/>
            <w:noProof/>
            <w:webHidden/>
          </w:rPr>
          <w:tab/>
        </w:r>
        <w:r w:rsidR="002931C2" w:rsidRPr="006247A3">
          <w:rPr>
            <w:rFonts w:asciiTheme="minorHAnsi" w:hAnsiTheme="minorHAnsi" w:cstheme="minorHAnsi"/>
            <w:noProof/>
            <w:webHidden/>
          </w:rPr>
          <w:t>B-</w:t>
        </w:r>
        <w:r w:rsidR="00257069" w:rsidRPr="006247A3">
          <w:rPr>
            <w:rFonts w:asciiTheme="minorHAnsi" w:hAnsiTheme="minorHAnsi" w:cstheme="minorHAnsi"/>
            <w:noProof/>
            <w:webHidden/>
          </w:rPr>
          <w:fldChar w:fldCharType="begin"/>
        </w:r>
        <w:r w:rsidR="00257069" w:rsidRPr="006247A3">
          <w:rPr>
            <w:rFonts w:asciiTheme="minorHAnsi" w:hAnsiTheme="minorHAnsi" w:cstheme="minorHAnsi"/>
            <w:noProof/>
            <w:webHidden/>
          </w:rPr>
          <w:instrText xml:space="preserve"> PAGEREF _Toc456604655 \h </w:instrText>
        </w:r>
        <w:r w:rsidR="00257069" w:rsidRPr="006247A3">
          <w:rPr>
            <w:rFonts w:asciiTheme="minorHAnsi" w:hAnsiTheme="minorHAnsi" w:cstheme="minorHAnsi"/>
            <w:noProof/>
            <w:webHidden/>
          </w:rPr>
        </w:r>
        <w:r w:rsidR="00257069" w:rsidRPr="006247A3">
          <w:rPr>
            <w:rFonts w:asciiTheme="minorHAnsi" w:hAnsiTheme="minorHAnsi" w:cstheme="minorHAnsi"/>
            <w:noProof/>
            <w:webHidden/>
          </w:rPr>
          <w:fldChar w:fldCharType="separate"/>
        </w:r>
        <w:r w:rsidR="00D15B63">
          <w:rPr>
            <w:rFonts w:asciiTheme="minorHAnsi" w:hAnsiTheme="minorHAnsi" w:cstheme="minorHAnsi"/>
            <w:noProof/>
            <w:webHidden/>
          </w:rPr>
          <w:t>1</w:t>
        </w:r>
        <w:r w:rsidR="00257069" w:rsidRPr="006247A3">
          <w:rPr>
            <w:rFonts w:asciiTheme="minorHAnsi" w:hAnsiTheme="minorHAnsi" w:cstheme="minorHAnsi"/>
            <w:noProof/>
            <w:webHidden/>
          </w:rPr>
          <w:fldChar w:fldCharType="end"/>
        </w:r>
      </w:hyperlink>
    </w:p>
    <w:p w14:paraId="5F221A38" w14:textId="77777777" w:rsidR="00A00B92" w:rsidRPr="006247A3" w:rsidRDefault="00926610" w:rsidP="0049568E">
      <w:pPr>
        <w:tabs>
          <w:tab w:val="right" w:leader="dot" w:pos="9360"/>
        </w:tabs>
        <w:spacing w:after="0" w:line="240" w:lineRule="auto"/>
        <w:ind w:hanging="1920"/>
        <w:jc w:val="both"/>
        <w:rPr>
          <w:rFonts w:cstheme="minorHAnsi"/>
        </w:rPr>
      </w:pPr>
      <w:r w:rsidRPr="006247A3">
        <w:rPr>
          <w:rFonts w:cstheme="minorHAnsi"/>
        </w:rPr>
        <w:fldChar w:fldCharType="end"/>
      </w:r>
    </w:p>
    <w:p w14:paraId="5F221A39" w14:textId="77777777" w:rsidR="00420E44" w:rsidRPr="006247A3" w:rsidRDefault="00420E44" w:rsidP="00420E44">
      <w:pPr>
        <w:keepNext/>
        <w:keepLines/>
        <w:tabs>
          <w:tab w:val="left" w:pos="-1080"/>
          <w:tab w:val="left" w:pos="-720"/>
          <w:tab w:val="left" w:pos="0"/>
          <w:tab w:val="left" w:pos="54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rPr>
      </w:pPr>
    </w:p>
    <w:p w14:paraId="5F221A3A" w14:textId="77777777" w:rsidR="003F78EC" w:rsidRPr="006247A3" w:rsidRDefault="003F78EC" w:rsidP="000A5907">
      <w:pPr>
        <w:keepNext/>
        <w:keepLines/>
        <w:tabs>
          <w:tab w:val="left" w:pos="-1080"/>
          <w:tab w:val="left" w:pos="-720"/>
          <w:tab w:val="left" w:pos="0"/>
          <w:tab w:val="left" w:pos="54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b/>
        </w:rPr>
      </w:pPr>
      <w:r w:rsidRPr="006247A3">
        <w:rPr>
          <w:rFonts w:cstheme="minorHAnsi"/>
          <w:b/>
        </w:rPr>
        <w:t>LIST OF TABLES</w:t>
      </w:r>
    </w:p>
    <w:p w14:paraId="7AE26280" w14:textId="77777777" w:rsidR="000425A5" w:rsidRPr="006247A3" w:rsidRDefault="000425A5" w:rsidP="000A5907">
      <w:pPr>
        <w:keepNext/>
        <w:keepLines/>
        <w:tabs>
          <w:tab w:val="left" w:pos="-1080"/>
          <w:tab w:val="left" w:pos="-720"/>
          <w:tab w:val="left" w:pos="0"/>
          <w:tab w:val="left" w:pos="54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b/>
        </w:rPr>
      </w:pPr>
    </w:p>
    <w:p w14:paraId="5F221A3B" w14:textId="7007E723" w:rsidR="004F5372" w:rsidRPr="006247A3" w:rsidRDefault="00926610">
      <w:pPr>
        <w:pStyle w:val="TableofFigures"/>
        <w:rPr>
          <w:rFonts w:asciiTheme="minorHAnsi" w:eastAsiaTheme="minorEastAsia" w:hAnsiTheme="minorHAnsi" w:cstheme="minorHAnsi"/>
          <w:noProof/>
          <w:lang w:eastAsia="en-US"/>
        </w:rPr>
      </w:pPr>
      <w:r w:rsidRPr="006247A3">
        <w:rPr>
          <w:rFonts w:asciiTheme="minorHAnsi" w:hAnsiTheme="minorHAnsi" w:cstheme="minorHAnsi"/>
        </w:rPr>
        <w:fldChar w:fldCharType="begin"/>
      </w:r>
      <w:r w:rsidR="003F78EC" w:rsidRPr="006247A3">
        <w:rPr>
          <w:rFonts w:asciiTheme="minorHAnsi" w:hAnsiTheme="minorHAnsi" w:cstheme="minorHAnsi"/>
        </w:rPr>
        <w:instrText xml:space="preserve"> TOC \h \z \t "Heading 6" \c </w:instrText>
      </w:r>
      <w:r w:rsidRPr="006247A3">
        <w:rPr>
          <w:rFonts w:asciiTheme="minorHAnsi" w:hAnsiTheme="minorHAnsi" w:cstheme="minorHAnsi"/>
        </w:rPr>
        <w:fldChar w:fldCharType="separate"/>
      </w:r>
      <w:hyperlink w:anchor="_Toc367802668" w:history="1">
        <w:r w:rsidR="004F5372" w:rsidRPr="006247A3">
          <w:rPr>
            <w:rStyle w:val="Hyperlink"/>
            <w:rFonts w:asciiTheme="minorHAnsi" w:hAnsiTheme="minorHAnsi" w:cstheme="minorHAnsi"/>
            <w:noProof/>
          </w:rPr>
          <w:t xml:space="preserve">Table 1 </w:t>
        </w:r>
        <w:r w:rsidR="004F5372" w:rsidRPr="006247A3">
          <w:rPr>
            <w:rStyle w:val="Hyperlink"/>
            <w:rFonts w:asciiTheme="minorHAnsi" w:hAnsiTheme="minorHAnsi" w:cstheme="minorHAnsi"/>
            <w:noProof/>
          </w:rPr>
          <w:tab/>
          <w:t>Mandatory Health and Safety Training for OSCs</w:t>
        </w:r>
        <w:r w:rsidR="004F5372" w:rsidRPr="006247A3">
          <w:rPr>
            <w:rFonts w:asciiTheme="minorHAnsi" w:hAnsiTheme="minorHAnsi" w:cstheme="minorHAnsi"/>
            <w:noProof/>
            <w:webHidden/>
          </w:rPr>
          <w:tab/>
        </w:r>
        <w:r w:rsidRPr="006247A3">
          <w:rPr>
            <w:rFonts w:asciiTheme="minorHAnsi" w:hAnsiTheme="minorHAnsi" w:cstheme="minorHAnsi"/>
            <w:noProof/>
            <w:webHidden/>
          </w:rPr>
          <w:fldChar w:fldCharType="begin"/>
        </w:r>
        <w:r w:rsidR="004F5372" w:rsidRPr="006247A3">
          <w:rPr>
            <w:rFonts w:asciiTheme="minorHAnsi" w:hAnsiTheme="minorHAnsi" w:cstheme="minorHAnsi"/>
            <w:noProof/>
            <w:webHidden/>
          </w:rPr>
          <w:instrText xml:space="preserve"> PAGEREF _Toc367802668 \h </w:instrText>
        </w:r>
        <w:r w:rsidRPr="006247A3">
          <w:rPr>
            <w:rFonts w:asciiTheme="minorHAnsi" w:hAnsiTheme="minorHAnsi" w:cstheme="minorHAnsi"/>
            <w:noProof/>
            <w:webHidden/>
          </w:rPr>
        </w:r>
        <w:r w:rsidRPr="006247A3">
          <w:rPr>
            <w:rFonts w:asciiTheme="minorHAnsi" w:hAnsiTheme="minorHAnsi" w:cstheme="minorHAnsi"/>
            <w:noProof/>
            <w:webHidden/>
          </w:rPr>
          <w:fldChar w:fldCharType="separate"/>
        </w:r>
        <w:r w:rsidR="00D15B63">
          <w:rPr>
            <w:rFonts w:asciiTheme="minorHAnsi" w:hAnsiTheme="minorHAnsi" w:cstheme="minorHAnsi"/>
            <w:noProof/>
            <w:webHidden/>
          </w:rPr>
          <w:t>4</w:t>
        </w:r>
        <w:r w:rsidRPr="006247A3">
          <w:rPr>
            <w:rFonts w:asciiTheme="minorHAnsi" w:hAnsiTheme="minorHAnsi" w:cstheme="minorHAnsi"/>
            <w:noProof/>
            <w:webHidden/>
          </w:rPr>
          <w:fldChar w:fldCharType="end"/>
        </w:r>
      </w:hyperlink>
    </w:p>
    <w:p w14:paraId="5F221A3C" w14:textId="77777777" w:rsidR="00A00B92" w:rsidRPr="006247A3" w:rsidRDefault="00926610" w:rsidP="003F78EC">
      <w:pPr>
        <w:pStyle w:val="Heading1"/>
        <w:ind w:left="0" w:firstLine="0"/>
        <w:jc w:val="both"/>
        <w:rPr>
          <w:rFonts w:asciiTheme="minorHAnsi" w:hAnsiTheme="minorHAnsi" w:cstheme="minorHAnsi"/>
        </w:rPr>
      </w:pPr>
      <w:r w:rsidRPr="006247A3">
        <w:rPr>
          <w:rFonts w:asciiTheme="minorHAnsi" w:hAnsiTheme="minorHAnsi" w:cstheme="minorHAnsi"/>
          <w:b w:val="0"/>
        </w:rPr>
        <w:fldChar w:fldCharType="end"/>
      </w:r>
      <w:r w:rsidR="00A00B92" w:rsidRPr="006247A3">
        <w:rPr>
          <w:rFonts w:asciiTheme="minorHAnsi" w:hAnsiTheme="minorHAnsi" w:cstheme="minorHAnsi"/>
          <w:b w:val="0"/>
        </w:rPr>
        <w:br w:type="page"/>
      </w:r>
      <w:bookmarkStart w:id="0" w:name="_Toc456605461"/>
      <w:r w:rsidR="00A00B92" w:rsidRPr="006247A3">
        <w:rPr>
          <w:rFonts w:asciiTheme="minorHAnsi" w:hAnsiTheme="minorHAnsi" w:cstheme="minorHAnsi"/>
        </w:rPr>
        <w:lastRenderedPageBreak/>
        <w:t>LIST OF ACRONYMS</w:t>
      </w:r>
      <w:bookmarkEnd w:id="0"/>
    </w:p>
    <w:p w14:paraId="5F221A3D" w14:textId="77777777" w:rsidR="00A00B92" w:rsidRPr="006247A3" w:rsidRDefault="00A00B92" w:rsidP="0049568E">
      <w:pPr>
        <w:spacing w:after="0" w:line="240" w:lineRule="auto"/>
        <w:rPr>
          <w:rFonts w:cstheme="minorHAnsi"/>
        </w:rPr>
      </w:pPr>
    </w:p>
    <w:tbl>
      <w:tblPr>
        <w:tblW w:w="9648" w:type="dxa"/>
        <w:jc w:val="center"/>
        <w:tblLayout w:type="fixed"/>
        <w:tblCellMar>
          <w:left w:w="120" w:type="dxa"/>
          <w:right w:w="120" w:type="dxa"/>
        </w:tblCellMar>
        <w:tblLook w:val="0000" w:firstRow="0" w:lastRow="0" w:firstColumn="0" w:lastColumn="0" w:noHBand="0" w:noVBand="0"/>
      </w:tblPr>
      <w:tblGrid>
        <w:gridCol w:w="1674"/>
        <w:gridCol w:w="7974"/>
      </w:tblGrid>
      <w:tr w:rsidR="00650CDF" w:rsidRPr="006247A3" w14:paraId="5F221A40" w14:textId="77777777" w:rsidTr="00D74FB7">
        <w:trPr>
          <w:cantSplit/>
          <w:jc w:val="center"/>
        </w:trPr>
        <w:tc>
          <w:tcPr>
            <w:tcW w:w="1674" w:type="dxa"/>
            <w:tcBorders>
              <w:top w:val="nil"/>
              <w:left w:val="nil"/>
              <w:bottom w:val="nil"/>
              <w:right w:val="nil"/>
            </w:tcBorders>
          </w:tcPr>
          <w:p w14:paraId="5F221A3E" w14:textId="77777777" w:rsidR="00650CDF" w:rsidRPr="006247A3" w:rsidRDefault="00650CDF" w:rsidP="00D74FB7">
            <w:pPr>
              <w:spacing w:after="0" w:line="360" w:lineRule="auto"/>
              <w:rPr>
                <w:rFonts w:cstheme="minorHAnsi"/>
              </w:rPr>
            </w:pPr>
            <w:r w:rsidRPr="006247A3">
              <w:rPr>
                <w:rFonts w:cstheme="minorHAnsi"/>
              </w:rPr>
              <w:t>AED</w:t>
            </w:r>
          </w:p>
        </w:tc>
        <w:tc>
          <w:tcPr>
            <w:tcW w:w="7974" w:type="dxa"/>
            <w:tcBorders>
              <w:top w:val="nil"/>
              <w:left w:val="nil"/>
              <w:bottom w:val="nil"/>
              <w:right w:val="nil"/>
            </w:tcBorders>
          </w:tcPr>
          <w:p w14:paraId="5F221A3F" w14:textId="77777777" w:rsidR="00650CDF" w:rsidRPr="006247A3" w:rsidRDefault="00063965" w:rsidP="00063965">
            <w:pPr>
              <w:spacing w:after="0" w:line="360" w:lineRule="auto"/>
              <w:rPr>
                <w:rFonts w:cstheme="minorHAnsi"/>
              </w:rPr>
            </w:pPr>
            <w:r w:rsidRPr="006247A3">
              <w:rPr>
                <w:rFonts w:cstheme="minorHAnsi"/>
              </w:rPr>
              <w:t>a</w:t>
            </w:r>
            <w:r w:rsidR="00650CDF" w:rsidRPr="006247A3">
              <w:rPr>
                <w:rFonts w:cstheme="minorHAnsi"/>
              </w:rPr>
              <w:t>utomated external defibrillator</w:t>
            </w:r>
          </w:p>
        </w:tc>
      </w:tr>
      <w:tr w:rsidR="00B33874" w:rsidRPr="006247A3" w14:paraId="5F221A43" w14:textId="77777777" w:rsidTr="00D74FB7">
        <w:trPr>
          <w:cantSplit/>
          <w:jc w:val="center"/>
        </w:trPr>
        <w:tc>
          <w:tcPr>
            <w:tcW w:w="1674" w:type="dxa"/>
            <w:tcBorders>
              <w:top w:val="nil"/>
              <w:left w:val="nil"/>
              <w:bottom w:val="nil"/>
              <w:right w:val="nil"/>
            </w:tcBorders>
          </w:tcPr>
          <w:p w14:paraId="5F221A41" w14:textId="77777777" w:rsidR="00B33874" w:rsidRPr="006247A3" w:rsidRDefault="00B33874" w:rsidP="00D74FB7">
            <w:pPr>
              <w:spacing w:after="0" w:line="360" w:lineRule="auto"/>
              <w:rPr>
                <w:rFonts w:cstheme="minorHAnsi"/>
              </w:rPr>
            </w:pPr>
            <w:r w:rsidRPr="006247A3">
              <w:rPr>
                <w:rFonts w:cstheme="minorHAnsi"/>
              </w:rPr>
              <w:t>APRs</w:t>
            </w:r>
          </w:p>
        </w:tc>
        <w:tc>
          <w:tcPr>
            <w:tcW w:w="7974" w:type="dxa"/>
            <w:tcBorders>
              <w:top w:val="nil"/>
              <w:left w:val="nil"/>
              <w:bottom w:val="nil"/>
              <w:right w:val="nil"/>
            </w:tcBorders>
          </w:tcPr>
          <w:p w14:paraId="5F221A42" w14:textId="77777777" w:rsidR="00B33874" w:rsidRPr="006247A3" w:rsidRDefault="00B33874" w:rsidP="00B33874">
            <w:pPr>
              <w:spacing w:after="0" w:line="360" w:lineRule="auto"/>
              <w:rPr>
                <w:rFonts w:cstheme="minorHAnsi"/>
              </w:rPr>
            </w:pPr>
            <w:r w:rsidRPr="006247A3">
              <w:rPr>
                <w:rFonts w:cstheme="minorHAnsi"/>
              </w:rPr>
              <w:t xml:space="preserve">air-purifying respirators </w:t>
            </w:r>
          </w:p>
        </w:tc>
      </w:tr>
      <w:tr w:rsidR="00E70782" w:rsidRPr="006247A3" w14:paraId="5F221A46" w14:textId="77777777" w:rsidTr="00D74FB7">
        <w:trPr>
          <w:cantSplit/>
          <w:jc w:val="center"/>
        </w:trPr>
        <w:tc>
          <w:tcPr>
            <w:tcW w:w="1674" w:type="dxa"/>
            <w:tcBorders>
              <w:top w:val="nil"/>
              <w:left w:val="nil"/>
              <w:bottom w:val="nil"/>
              <w:right w:val="nil"/>
            </w:tcBorders>
          </w:tcPr>
          <w:p w14:paraId="5F221A44" w14:textId="77777777" w:rsidR="00E70782" w:rsidRPr="006247A3" w:rsidRDefault="00E70782" w:rsidP="00D74FB7">
            <w:pPr>
              <w:spacing w:after="0" w:line="360" w:lineRule="auto"/>
              <w:rPr>
                <w:rFonts w:cstheme="minorHAnsi"/>
              </w:rPr>
            </w:pPr>
            <w:r w:rsidRPr="006247A3">
              <w:rPr>
                <w:rFonts w:cstheme="minorHAnsi"/>
              </w:rPr>
              <w:t>CFR</w:t>
            </w:r>
          </w:p>
        </w:tc>
        <w:tc>
          <w:tcPr>
            <w:tcW w:w="7974" w:type="dxa"/>
            <w:tcBorders>
              <w:top w:val="nil"/>
              <w:left w:val="nil"/>
              <w:bottom w:val="nil"/>
              <w:right w:val="nil"/>
            </w:tcBorders>
          </w:tcPr>
          <w:p w14:paraId="5F221A45" w14:textId="77777777" w:rsidR="00E70782" w:rsidRPr="006247A3" w:rsidRDefault="00AA5113" w:rsidP="00D74FB7">
            <w:pPr>
              <w:spacing w:after="0" w:line="360" w:lineRule="auto"/>
              <w:rPr>
                <w:rFonts w:cstheme="minorHAnsi"/>
              </w:rPr>
            </w:pPr>
            <w:r w:rsidRPr="006247A3">
              <w:rPr>
                <w:rFonts w:cstheme="minorHAnsi"/>
              </w:rPr>
              <w:t>Code of Federal Regulations</w:t>
            </w:r>
          </w:p>
        </w:tc>
      </w:tr>
      <w:tr w:rsidR="00650CDF" w:rsidRPr="006247A3" w14:paraId="5F221A49" w14:textId="77777777" w:rsidTr="00D74FB7">
        <w:trPr>
          <w:cantSplit/>
          <w:jc w:val="center"/>
        </w:trPr>
        <w:tc>
          <w:tcPr>
            <w:tcW w:w="1674" w:type="dxa"/>
            <w:tcBorders>
              <w:top w:val="nil"/>
              <w:left w:val="nil"/>
              <w:bottom w:val="nil"/>
              <w:right w:val="nil"/>
            </w:tcBorders>
          </w:tcPr>
          <w:p w14:paraId="5F221A47" w14:textId="77777777" w:rsidR="00650CDF" w:rsidRPr="006247A3" w:rsidRDefault="00650CDF" w:rsidP="00D74FB7">
            <w:pPr>
              <w:spacing w:after="0" w:line="360" w:lineRule="auto"/>
              <w:rPr>
                <w:rFonts w:cstheme="minorHAnsi"/>
              </w:rPr>
            </w:pPr>
            <w:r w:rsidRPr="006247A3">
              <w:rPr>
                <w:rFonts w:cstheme="minorHAnsi"/>
              </w:rPr>
              <w:t>CPR</w:t>
            </w:r>
          </w:p>
        </w:tc>
        <w:tc>
          <w:tcPr>
            <w:tcW w:w="7974" w:type="dxa"/>
            <w:tcBorders>
              <w:top w:val="nil"/>
              <w:left w:val="nil"/>
              <w:bottom w:val="nil"/>
              <w:right w:val="nil"/>
            </w:tcBorders>
          </w:tcPr>
          <w:p w14:paraId="5F221A48" w14:textId="77777777" w:rsidR="00650CDF" w:rsidRPr="006247A3" w:rsidRDefault="00AA2A88" w:rsidP="00AA2A88">
            <w:pPr>
              <w:spacing w:after="0" w:line="360" w:lineRule="auto"/>
              <w:rPr>
                <w:rFonts w:cstheme="minorHAnsi"/>
              </w:rPr>
            </w:pPr>
            <w:r w:rsidRPr="006247A3">
              <w:rPr>
                <w:rFonts w:cstheme="minorHAnsi"/>
              </w:rPr>
              <w:t>c</w:t>
            </w:r>
            <w:r w:rsidR="00650CDF" w:rsidRPr="006247A3">
              <w:rPr>
                <w:rFonts w:cstheme="minorHAnsi"/>
              </w:rPr>
              <w:t xml:space="preserve">ardiopulmonary </w:t>
            </w:r>
            <w:r w:rsidR="00D41BBC" w:rsidRPr="006247A3">
              <w:rPr>
                <w:rFonts w:cstheme="minorHAnsi"/>
              </w:rPr>
              <w:t>resuscitation</w:t>
            </w:r>
          </w:p>
        </w:tc>
      </w:tr>
      <w:tr w:rsidR="00A00B92" w:rsidRPr="006247A3" w14:paraId="5F221A4C" w14:textId="77777777" w:rsidTr="00D74FB7">
        <w:trPr>
          <w:cantSplit/>
          <w:jc w:val="center"/>
        </w:trPr>
        <w:tc>
          <w:tcPr>
            <w:tcW w:w="1674" w:type="dxa"/>
            <w:tcBorders>
              <w:top w:val="nil"/>
              <w:left w:val="nil"/>
              <w:bottom w:val="nil"/>
              <w:right w:val="nil"/>
            </w:tcBorders>
          </w:tcPr>
          <w:p w14:paraId="5F221A4A" w14:textId="77777777" w:rsidR="00A00B92" w:rsidRPr="006247A3" w:rsidRDefault="00A00B92" w:rsidP="00D74FB7">
            <w:pPr>
              <w:spacing w:after="0" w:line="360" w:lineRule="auto"/>
              <w:rPr>
                <w:rFonts w:cstheme="minorHAnsi"/>
                <w:sz w:val="24"/>
              </w:rPr>
            </w:pPr>
            <w:r w:rsidRPr="006247A3">
              <w:rPr>
                <w:rFonts w:cstheme="minorHAnsi"/>
              </w:rPr>
              <w:t>EPA</w:t>
            </w:r>
          </w:p>
        </w:tc>
        <w:tc>
          <w:tcPr>
            <w:tcW w:w="7974" w:type="dxa"/>
            <w:tcBorders>
              <w:top w:val="nil"/>
              <w:left w:val="nil"/>
              <w:bottom w:val="nil"/>
              <w:right w:val="nil"/>
            </w:tcBorders>
          </w:tcPr>
          <w:p w14:paraId="5F221A4B" w14:textId="77777777" w:rsidR="00A00B92" w:rsidRPr="006247A3" w:rsidRDefault="00A00B92" w:rsidP="00D74FB7">
            <w:pPr>
              <w:spacing w:after="0" w:line="360" w:lineRule="auto"/>
              <w:rPr>
                <w:rFonts w:cstheme="minorHAnsi"/>
              </w:rPr>
            </w:pPr>
            <w:r w:rsidRPr="006247A3">
              <w:rPr>
                <w:rFonts w:cstheme="minorHAnsi"/>
              </w:rPr>
              <w:t>U.S. Environmental Protection Agency</w:t>
            </w:r>
          </w:p>
        </w:tc>
      </w:tr>
      <w:tr w:rsidR="00A00B92" w:rsidRPr="006247A3" w14:paraId="5F221A4F" w14:textId="77777777" w:rsidTr="00D74FB7">
        <w:trPr>
          <w:cantSplit/>
          <w:jc w:val="center"/>
        </w:trPr>
        <w:tc>
          <w:tcPr>
            <w:tcW w:w="1674" w:type="dxa"/>
            <w:tcBorders>
              <w:top w:val="nil"/>
              <w:left w:val="nil"/>
              <w:bottom w:val="nil"/>
              <w:right w:val="nil"/>
            </w:tcBorders>
          </w:tcPr>
          <w:p w14:paraId="5F221A4D" w14:textId="77777777" w:rsidR="00A00B92" w:rsidRPr="006247A3" w:rsidRDefault="00A00B92" w:rsidP="00D74FB7">
            <w:pPr>
              <w:spacing w:after="0" w:line="360" w:lineRule="auto"/>
              <w:rPr>
                <w:rFonts w:cstheme="minorHAnsi"/>
              </w:rPr>
            </w:pPr>
            <w:r w:rsidRPr="006247A3">
              <w:rPr>
                <w:rFonts w:cstheme="minorHAnsi"/>
              </w:rPr>
              <w:t>FRM</w:t>
            </w:r>
          </w:p>
        </w:tc>
        <w:tc>
          <w:tcPr>
            <w:tcW w:w="7974" w:type="dxa"/>
            <w:tcBorders>
              <w:top w:val="nil"/>
              <w:left w:val="nil"/>
              <w:bottom w:val="nil"/>
              <w:right w:val="nil"/>
            </w:tcBorders>
          </w:tcPr>
          <w:p w14:paraId="5F221A4E" w14:textId="77777777" w:rsidR="00A00B92" w:rsidRPr="006247A3" w:rsidRDefault="00A00B92" w:rsidP="00D74FB7">
            <w:pPr>
              <w:spacing w:after="0" w:line="360" w:lineRule="auto"/>
              <w:rPr>
                <w:rFonts w:cstheme="minorHAnsi"/>
              </w:rPr>
            </w:pPr>
            <w:r w:rsidRPr="006247A3">
              <w:rPr>
                <w:rFonts w:cstheme="minorHAnsi"/>
              </w:rPr>
              <w:t>Field Readiness Module</w:t>
            </w:r>
          </w:p>
        </w:tc>
      </w:tr>
      <w:tr w:rsidR="00A00B92" w:rsidRPr="006247A3" w14:paraId="5F221A52" w14:textId="77777777" w:rsidTr="00D74FB7">
        <w:trPr>
          <w:cantSplit/>
          <w:jc w:val="center"/>
        </w:trPr>
        <w:tc>
          <w:tcPr>
            <w:tcW w:w="1674" w:type="dxa"/>
            <w:tcBorders>
              <w:top w:val="nil"/>
              <w:left w:val="nil"/>
              <w:bottom w:val="nil"/>
              <w:right w:val="nil"/>
            </w:tcBorders>
          </w:tcPr>
          <w:p w14:paraId="5F221A50" w14:textId="77777777" w:rsidR="00A00B92" w:rsidRPr="006247A3" w:rsidRDefault="00A00B92" w:rsidP="00D74FB7">
            <w:pPr>
              <w:spacing w:after="0" w:line="360" w:lineRule="auto"/>
              <w:rPr>
                <w:rFonts w:cstheme="minorHAnsi"/>
                <w:sz w:val="24"/>
              </w:rPr>
            </w:pPr>
            <w:r w:rsidRPr="006247A3">
              <w:rPr>
                <w:rFonts w:cstheme="minorHAnsi"/>
              </w:rPr>
              <w:t>HASP</w:t>
            </w:r>
          </w:p>
        </w:tc>
        <w:tc>
          <w:tcPr>
            <w:tcW w:w="7974" w:type="dxa"/>
            <w:tcBorders>
              <w:top w:val="nil"/>
              <w:left w:val="nil"/>
              <w:bottom w:val="nil"/>
              <w:right w:val="nil"/>
            </w:tcBorders>
          </w:tcPr>
          <w:p w14:paraId="5F221A51" w14:textId="77777777" w:rsidR="00A00B92" w:rsidRPr="006247A3" w:rsidRDefault="005559E2" w:rsidP="005559E2">
            <w:pPr>
              <w:spacing w:after="0" w:line="360" w:lineRule="auto"/>
              <w:rPr>
                <w:rFonts w:cstheme="minorHAnsi"/>
              </w:rPr>
            </w:pPr>
            <w:r w:rsidRPr="006247A3">
              <w:rPr>
                <w:rFonts w:cstheme="minorHAnsi"/>
              </w:rPr>
              <w:t>site-specific h</w:t>
            </w:r>
            <w:r w:rsidR="00A00B92" w:rsidRPr="006247A3">
              <w:rPr>
                <w:rFonts w:cstheme="minorHAnsi"/>
              </w:rPr>
              <w:t xml:space="preserve">ealth and </w:t>
            </w:r>
            <w:r w:rsidRPr="006247A3">
              <w:rPr>
                <w:rFonts w:cstheme="minorHAnsi"/>
              </w:rPr>
              <w:t>s</w:t>
            </w:r>
            <w:r w:rsidR="00A00B92" w:rsidRPr="006247A3">
              <w:rPr>
                <w:rFonts w:cstheme="minorHAnsi"/>
              </w:rPr>
              <w:t xml:space="preserve">afety </w:t>
            </w:r>
            <w:r w:rsidRPr="006247A3">
              <w:rPr>
                <w:rFonts w:cstheme="minorHAnsi"/>
              </w:rPr>
              <w:t>p</w:t>
            </w:r>
            <w:r w:rsidR="00A00B92" w:rsidRPr="006247A3">
              <w:rPr>
                <w:rFonts w:cstheme="minorHAnsi"/>
              </w:rPr>
              <w:t>lan</w:t>
            </w:r>
          </w:p>
        </w:tc>
      </w:tr>
      <w:tr w:rsidR="00650CDF" w:rsidRPr="006247A3" w14:paraId="5F221A55" w14:textId="77777777" w:rsidTr="00D74FB7">
        <w:trPr>
          <w:cantSplit/>
          <w:jc w:val="center"/>
        </w:trPr>
        <w:tc>
          <w:tcPr>
            <w:tcW w:w="1674" w:type="dxa"/>
            <w:tcBorders>
              <w:top w:val="nil"/>
              <w:left w:val="nil"/>
              <w:bottom w:val="nil"/>
              <w:right w:val="nil"/>
            </w:tcBorders>
          </w:tcPr>
          <w:p w14:paraId="5F221A53" w14:textId="77777777" w:rsidR="00650CDF" w:rsidRPr="006247A3" w:rsidRDefault="00650CDF" w:rsidP="00D74FB7">
            <w:pPr>
              <w:spacing w:after="0" w:line="360" w:lineRule="auto"/>
              <w:rPr>
                <w:rFonts w:cstheme="minorHAnsi"/>
              </w:rPr>
            </w:pPr>
            <w:r w:rsidRPr="006247A3">
              <w:rPr>
                <w:rFonts w:cstheme="minorHAnsi"/>
              </w:rPr>
              <w:t>HAZWOPER</w:t>
            </w:r>
          </w:p>
        </w:tc>
        <w:tc>
          <w:tcPr>
            <w:tcW w:w="7974" w:type="dxa"/>
            <w:tcBorders>
              <w:top w:val="nil"/>
              <w:left w:val="nil"/>
              <w:bottom w:val="nil"/>
              <w:right w:val="nil"/>
            </w:tcBorders>
          </w:tcPr>
          <w:p w14:paraId="5F221A54" w14:textId="77777777" w:rsidR="00650CDF" w:rsidRPr="006247A3" w:rsidRDefault="00650CDF" w:rsidP="00D74FB7">
            <w:pPr>
              <w:spacing w:after="0" w:line="360" w:lineRule="auto"/>
              <w:rPr>
                <w:rFonts w:cstheme="minorHAnsi"/>
              </w:rPr>
            </w:pPr>
            <w:r w:rsidRPr="006247A3">
              <w:rPr>
                <w:rStyle w:val="st1"/>
                <w:rFonts w:cstheme="minorHAnsi"/>
              </w:rPr>
              <w:t>Hazardous Waste Operations and Emergency Response</w:t>
            </w:r>
          </w:p>
        </w:tc>
      </w:tr>
      <w:tr w:rsidR="00A00B92" w:rsidRPr="006247A3" w14:paraId="5F221A58" w14:textId="77777777" w:rsidTr="00D74FB7">
        <w:trPr>
          <w:cantSplit/>
          <w:jc w:val="center"/>
        </w:trPr>
        <w:tc>
          <w:tcPr>
            <w:tcW w:w="1674" w:type="dxa"/>
            <w:tcBorders>
              <w:top w:val="nil"/>
              <w:left w:val="nil"/>
              <w:bottom w:val="nil"/>
              <w:right w:val="nil"/>
            </w:tcBorders>
          </w:tcPr>
          <w:p w14:paraId="5F221A56" w14:textId="77777777" w:rsidR="00A00B92" w:rsidRPr="006247A3" w:rsidRDefault="00A00B92" w:rsidP="00D74FB7">
            <w:pPr>
              <w:spacing w:after="0" w:line="360" w:lineRule="auto"/>
              <w:rPr>
                <w:rFonts w:cstheme="minorHAnsi"/>
                <w:sz w:val="24"/>
              </w:rPr>
            </w:pPr>
            <w:r w:rsidRPr="006247A3">
              <w:rPr>
                <w:rFonts w:cstheme="minorHAnsi"/>
              </w:rPr>
              <w:t>HSPC</w:t>
            </w:r>
          </w:p>
        </w:tc>
        <w:tc>
          <w:tcPr>
            <w:tcW w:w="7974" w:type="dxa"/>
            <w:tcBorders>
              <w:top w:val="nil"/>
              <w:left w:val="nil"/>
              <w:bottom w:val="nil"/>
              <w:right w:val="nil"/>
            </w:tcBorders>
          </w:tcPr>
          <w:p w14:paraId="5F221A57" w14:textId="77777777" w:rsidR="00A00B92" w:rsidRPr="006247A3" w:rsidRDefault="00A00B92" w:rsidP="00D74FB7">
            <w:pPr>
              <w:spacing w:after="0" w:line="360" w:lineRule="auto"/>
              <w:rPr>
                <w:rFonts w:cstheme="minorHAnsi"/>
              </w:rPr>
            </w:pPr>
            <w:r w:rsidRPr="006247A3">
              <w:rPr>
                <w:rFonts w:cstheme="minorHAnsi"/>
              </w:rPr>
              <w:t>Health and Safety Program Contact</w:t>
            </w:r>
          </w:p>
        </w:tc>
      </w:tr>
      <w:tr w:rsidR="00A00B92" w:rsidRPr="006247A3" w14:paraId="5F221A5B" w14:textId="77777777" w:rsidTr="00D74FB7">
        <w:trPr>
          <w:cantSplit/>
          <w:jc w:val="center"/>
        </w:trPr>
        <w:tc>
          <w:tcPr>
            <w:tcW w:w="1674" w:type="dxa"/>
            <w:tcBorders>
              <w:top w:val="nil"/>
              <w:left w:val="nil"/>
              <w:bottom w:val="nil"/>
              <w:right w:val="nil"/>
            </w:tcBorders>
          </w:tcPr>
          <w:p w14:paraId="5F221A59" w14:textId="77777777" w:rsidR="00A00B92" w:rsidRPr="006247A3" w:rsidRDefault="00A00B92" w:rsidP="00D74FB7">
            <w:pPr>
              <w:spacing w:after="0" w:line="360" w:lineRule="auto"/>
              <w:rPr>
                <w:rFonts w:cstheme="minorHAnsi"/>
                <w:sz w:val="24"/>
              </w:rPr>
            </w:pPr>
            <w:r w:rsidRPr="006247A3">
              <w:rPr>
                <w:rFonts w:cstheme="minorHAnsi"/>
              </w:rPr>
              <w:t>OEM</w:t>
            </w:r>
          </w:p>
        </w:tc>
        <w:tc>
          <w:tcPr>
            <w:tcW w:w="7974" w:type="dxa"/>
            <w:tcBorders>
              <w:top w:val="nil"/>
              <w:left w:val="nil"/>
              <w:bottom w:val="nil"/>
              <w:right w:val="nil"/>
            </w:tcBorders>
          </w:tcPr>
          <w:p w14:paraId="5F221A5A" w14:textId="77777777" w:rsidR="00A00B92" w:rsidRPr="006247A3" w:rsidRDefault="00A00B92" w:rsidP="00D74FB7">
            <w:pPr>
              <w:spacing w:after="0" w:line="360" w:lineRule="auto"/>
              <w:rPr>
                <w:rFonts w:cstheme="minorHAnsi"/>
              </w:rPr>
            </w:pPr>
            <w:r w:rsidRPr="006247A3">
              <w:rPr>
                <w:rFonts w:cstheme="minorHAnsi"/>
              </w:rPr>
              <w:t>Office of Emergency Management</w:t>
            </w:r>
          </w:p>
        </w:tc>
      </w:tr>
      <w:tr w:rsidR="00A00B92" w:rsidRPr="006247A3" w14:paraId="5F221A5E" w14:textId="77777777" w:rsidTr="00D74FB7">
        <w:trPr>
          <w:cantSplit/>
          <w:jc w:val="center"/>
        </w:trPr>
        <w:tc>
          <w:tcPr>
            <w:tcW w:w="1674" w:type="dxa"/>
            <w:tcBorders>
              <w:top w:val="nil"/>
              <w:left w:val="nil"/>
              <w:bottom w:val="nil"/>
              <w:right w:val="nil"/>
            </w:tcBorders>
          </w:tcPr>
          <w:p w14:paraId="3950EFE7" w14:textId="71104236" w:rsidR="00BC2272" w:rsidRPr="006247A3" w:rsidRDefault="00BC2272" w:rsidP="00D74FB7">
            <w:pPr>
              <w:spacing w:after="0" w:line="360" w:lineRule="auto"/>
              <w:rPr>
                <w:rFonts w:cstheme="minorHAnsi"/>
              </w:rPr>
            </w:pPr>
            <w:r w:rsidRPr="006247A3">
              <w:rPr>
                <w:rFonts w:cstheme="minorHAnsi"/>
              </w:rPr>
              <w:t>OLEM</w:t>
            </w:r>
          </w:p>
          <w:p w14:paraId="67C7F513" w14:textId="77777777" w:rsidR="007F5FD0" w:rsidRPr="006247A3" w:rsidRDefault="007F5FD0" w:rsidP="00D74FB7">
            <w:pPr>
              <w:spacing w:after="0" w:line="360" w:lineRule="auto"/>
              <w:rPr>
                <w:rFonts w:cstheme="minorHAnsi"/>
              </w:rPr>
            </w:pPr>
          </w:p>
          <w:p w14:paraId="5F221A5C" w14:textId="77777777" w:rsidR="00A00B92" w:rsidRPr="006247A3" w:rsidRDefault="00A00B92" w:rsidP="00D74FB7">
            <w:pPr>
              <w:spacing w:after="0" w:line="360" w:lineRule="auto"/>
              <w:rPr>
                <w:rFonts w:cstheme="minorHAnsi"/>
                <w:sz w:val="24"/>
              </w:rPr>
            </w:pPr>
            <w:r w:rsidRPr="006247A3">
              <w:rPr>
                <w:rFonts w:cstheme="minorHAnsi"/>
              </w:rPr>
              <w:t>OSC</w:t>
            </w:r>
          </w:p>
        </w:tc>
        <w:tc>
          <w:tcPr>
            <w:tcW w:w="7974" w:type="dxa"/>
            <w:tcBorders>
              <w:top w:val="nil"/>
              <w:left w:val="nil"/>
              <w:bottom w:val="nil"/>
              <w:right w:val="nil"/>
            </w:tcBorders>
          </w:tcPr>
          <w:p w14:paraId="17C914E5" w14:textId="0134E619" w:rsidR="00BC2272" w:rsidRPr="006247A3" w:rsidRDefault="00BC2272" w:rsidP="00492A0D">
            <w:pPr>
              <w:spacing w:after="0" w:line="360" w:lineRule="auto"/>
              <w:rPr>
                <w:rFonts w:cstheme="minorHAnsi"/>
              </w:rPr>
            </w:pPr>
            <w:r w:rsidRPr="006247A3">
              <w:rPr>
                <w:rFonts w:cstheme="minorHAnsi"/>
              </w:rPr>
              <w:t xml:space="preserve">Office of Land and Emergency Management (formerly called Office of Solid Waste and Emergency Response </w:t>
            </w:r>
            <w:r w:rsidR="005D162E" w:rsidRPr="006247A3">
              <w:rPr>
                <w:rFonts w:cstheme="minorHAnsi"/>
              </w:rPr>
              <w:t>[</w:t>
            </w:r>
            <w:r w:rsidRPr="006247A3">
              <w:rPr>
                <w:rFonts w:cstheme="minorHAnsi"/>
              </w:rPr>
              <w:t>OSWER</w:t>
            </w:r>
            <w:r w:rsidR="005D162E" w:rsidRPr="006247A3">
              <w:rPr>
                <w:rFonts w:cstheme="minorHAnsi"/>
              </w:rPr>
              <w:t>]</w:t>
            </w:r>
            <w:r w:rsidR="007F5FD0" w:rsidRPr="006247A3">
              <w:rPr>
                <w:rFonts w:cstheme="minorHAnsi"/>
              </w:rPr>
              <w:t>)</w:t>
            </w:r>
          </w:p>
          <w:p w14:paraId="5F221A5D" w14:textId="77777777" w:rsidR="00A00B92" w:rsidRPr="006247A3" w:rsidRDefault="00492A0D" w:rsidP="00492A0D">
            <w:pPr>
              <w:spacing w:after="0" w:line="360" w:lineRule="auto"/>
              <w:rPr>
                <w:rFonts w:cstheme="minorHAnsi"/>
              </w:rPr>
            </w:pPr>
            <w:r w:rsidRPr="006247A3">
              <w:rPr>
                <w:rFonts w:cstheme="minorHAnsi"/>
              </w:rPr>
              <w:t>On-S</w:t>
            </w:r>
            <w:r w:rsidR="00A00B92" w:rsidRPr="006247A3">
              <w:rPr>
                <w:rFonts w:cstheme="minorHAnsi"/>
              </w:rPr>
              <w:t>cene Coordinator</w:t>
            </w:r>
          </w:p>
        </w:tc>
      </w:tr>
      <w:tr w:rsidR="00A00B92" w:rsidRPr="006247A3" w14:paraId="5F221A61" w14:textId="77777777" w:rsidTr="00D74FB7">
        <w:trPr>
          <w:cantSplit/>
          <w:jc w:val="center"/>
        </w:trPr>
        <w:tc>
          <w:tcPr>
            <w:tcW w:w="1674" w:type="dxa"/>
            <w:tcBorders>
              <w:top w:val="nil"/>
              <w:left w:val="nil"/>
              <w:bottom w:val="nil"/>
              <w:right w:val="nil"/>
            </w:tcBorders>
          </w:tcPr>
          <w:p w14:paraId="5F221A5F" w14:textId="77777777" w:rsidR="00A00B92" w:rsidRPr="006247A3" w:rsidRDefault="00A00B92" w:rsidP="00D74FB7">
            <w:pPr>
              <w:spacing w:after="0" w:line="360" w:lineRule="auto"/>
              <w:rPr>
                <w:rFonts w:cstheme="minorHAnsi"/>
                <w:sz w:val="24"/>
              </w:rPr>
            </w:pPr>
            <w:r w:rsidRPr="006247A3">
              <w:rPr>
                <w:rFonts w:cstheme="minorHAnsi"/>
              </w:rPr>
              <w:t>OSHA</w:t>
            </w:r>
          </w:p>
        </w:tc>
        <w:tc>
          <w:tcPr>
            <w:tcW w:w="7974" w:type="dxa"/>
            <w:tcBorders>
              <w:top w:val="nil"/>
              <w:left w:val="nil"/>
              <w:bottom w:val="nil"/>
              <w:right w:val="nil"/>
            </w:tcBorders>
          </w:tcPr>
          <w:p w14:paraId="5F221A60" w14:textId="77777777" w:rsidR="00A00B92" w:rsidRPr="006247A3" w:rsidRDefault="00A00B92" w:rsidP="00D74FB7">
            <w:pPr>
              <w:spacing w:after="0" w:line="360" w:lineRule="auto"/>
              <w:rPr>
                <w:rFonts w:cstheme="minorHAnsi"/>
              </w:rPr>
            </w:pPr>
            <w:r w:rsidRPr="006247A3">
              <w:rPr>
                <w:rFonts w:cstheme="minorHAnsi"/>
              </w:rPr>
              <w:t>Occupational Safety and Health Administration (U.S. Department of Labor)</w:t>
            </w:r>
          </w:p>
        </w:tc>
      </w:tr>
      <w:tr w:rsidR="00B33874" w:rsidRPr="006247A3" w14:paraId="5F221A67" w14:textId="77777777" w:rsidTr="00D74FB7">
        <w:trPr>
          <w:cantSplit/>
          <w:jc w:val="center"/>
        </w:trPr>
        <w:tc>
          <w:tcPr>
            <w:tcW w:w="1674" w:type="dxa"/>
            <w:tcBorders>
              <w:top w:val="nil"/>
              <w:left w:val="nil"/>
              <w:bottom w:val="nil"/>
              <w:right w:val="nil"/>
            </w:tcBorders>
          </w:tcPr>
          <w:p w14:paraId="5F221A65" w14:textId="77777777" w:rsidR="00B33874" w:rsidRPr="006247A3" w:rsidRDefault="00B33874" w:rsidP="00AF44A8">
            <w:pPr>
              <w:spacing w:after="0" w:line="360" w:lineRule="auto"/>
              <w:rPr>
                <w:rFonts w:cstheme="minorHAnsi"/>
              </w:rPr>
            </w:pPr>
            <w:r w:rsidRPr="006247A3">
              <w:rPr>
                <w:rFonts w:cstheme="minorHAnsi"/>
              </w:rPr>
              <w:t>PAPRs</w:t>
            </w:r>
          </w:p>
        </w:tc>
        <w:tc>
          <w:tcPr>
            <w:tcW w:w="7974" w:type="dxa"/>
            <w:tcBorders>
              <w:top w:val="nil"/>
              <w:left w:val="nil"/>
              <w:bottom w:val="nil"/>
              <w:right w:val="nil"/>
            </w:tcBorders>
          </w:tcPr>
          <w:p w14:paraId="5F221A66" w14:textId="77777777" w:rsidR="00B33874" w:rsidRPr="006247A3" w:rsidRDefault="00B33874" w:rsidP="00B33874">
            <w:pPr>
              <w:spacing w:after="0" w:line="360" w:lineRule="auto"/>
              <w:rPr>
                <w:rFonts w:cstheme="minorHAnsi"/>
              </w:rPr>
            </w:pPr>
            <w:r w:rsidRPr="006247A3">
              <w:rPr>
                <w:rFonts w:cstheme="minorHAnsi"/>
              </w:rPr>
              <w:t>powered air-purifying respirators</w:t>
            </w:r>
          </w:p>
        </w:tc>
      </w:tr>
      <w:tr w:rsidR="00AA5113" w:rsidRPr="006247A3" w14:paraId="5F221A6A" w14:textId="77777777" w:rsidTr="00D74FB7">
        <w:trPr>
          <w:cantSplit/>
          <w:jc w:val="center"/>
        </w:trPr>
        <w:tc>
          <w:tcPr>
            <w:tcW w:w="1674" w:type="dxa"/>
            <w:tcBorders>
              <w:top w:val="nil"/>
              <w:left w:val="nil"/>
              <w:bottom w:val="nil"/>
              <w:right w:val="nil"/>
            </w:tcBorders>
          </w:tcPr>
          <w:p w14:paraId="5F221A68" w14:textId="77777777" w:rsidR="00AA5113" w:rsidRPr="006247A3" w:rsidRDefault="00AA5113" w:rsidP="00AF44A8">
            <w:pPr>
              <w:spacing w:after="0" w:line="360" w:lineRule="auto"/>
              <w:rPr>
                <w:rFonts w:cstheme="minorHAnsi"/>
              </w:rPr>
            </w:pPr>
            <w:r w:rsidRPr="006247A3">
              <w:rPr>
                <w:rFonts w:cstheme="minorHAnsi"/>
              </w:rPr>
              <w:t>PPE</w:t>
            </w:r>
          </w:p>
        </w:tc>
        <w:tc>
          <w:tcPr>
            <w:tcW w:w="7974" w:type="dxa"/>
            <w:tcBorders>
              <w:top w:val="nil"/>
              <w:left w:val="nil"/>
              <w:bottom w:val="nil"/>
              <w:right w:val="nil"/>
            </w:tcBorders>
          </w:tcPr>
          <w:p w14:paraId="5F221A69" w14:textId="77777777" w:rsidR="00AA5113" w:rsidRPr="006247A3" w:rsidRDefault="005559E2" w:rsidP="005559E2">
            <w:pPr>
              <w:spacing w:after="0" w:line="360" w:lineRule="auto"/>
              <w:rPr>
                <w:rFonts w:cstheme="minorHAnsi"/>
              </w:rPr>
            </w:pPr>
            <w:r w:rsidRPr="006247A3">
              <w:rPr>
                <w:rFonts w:cstheme="minorHAnsi"/>
              </w:rPr>
              <w:t>p</w:t>
            </w:r>
            <w:r w:rsidR="00E86E96" w:rsidRPr="006247A3">
              <w:rPr>
                <w:rFonts w:cstheme="minorHAnsi"/>
              </w:rPr>
              <w:t xml:space="preserve">ersonal </w:t>
            </w:r>
            <w:r w:rsidRPr="006247A3">
              <w:rPr>
                <w:rFonts w:cstheme="minorHAnsi"/>
              </w:rPr>
              <w:t>p</w:t>
            </w:r>
            <w:r w:rsidR="00AA5113" w:rsidRPr="006247A3">
              <w:rPr>
                <w:rFonts w:cstheme="minorHAnsi"/>
              </w:rPr>
              <w:t xml:space="preserve">rotective </w:t>
            </w:r>
            <w:r w:rsidRPr="006247A3">
              <w:rPr>
                <w:rFonts w:cstheme="minorHAnsi"/>
              </w:rPr>
              <w:t>e</w:t>
            </w:r>
            <w:r w:rsidR="00AA5113" w:rsidRPr="006247A3">
              <w:rPr>
                <w:rFonts w:cstheme="minorHAnsi"/>
              </w:rPr>
              <w:t>quipment</w:t>
            </w:r>
          </w:p>
        </w:tc>
      </w:tr>
      <w:tr w:rsidR="00784698" w:rsidRPr="006247A3" w14:paraId="5F221A6D" w14:textId="77777777" w:rsidTr="00D74FB7">
        <w:trPr>
          <w:cantSplit/>
          <w:jc w:val="center"/>
        </w:trPr>
        <w:tc>
          <w:tcPr>
            <w:tcW w:w="1674" w:type="dxa"/>
            <w:tcBorders>
              <w:top w:val="nil"/>
              <w:left w:val="nil"/>
              <w:bottom w:val="nil"/>
              <w:right w:val="nil"/>
            </w:tcBorders>
          </w:tcPr>
          <w:p w14:paraId="5F221A6B" w14:textId="77777777" w:rsidR="00784698" w:rsidRPr="006247A3" w:rsidRDefault="00784698" w:rsidP="00AF44A8">
            <w:pPr>
              <w:spacing w:after="0" w:line="360" w:lineRule="auto"/>
              <w:rPr>
                <w:rFonts w:cstheme="minorHAnsi"/>
              </w:rPr>
            </w:pPr>
            <w:r w:rsidRPr="006247A3">
              <w:rPr>
                <w:rFonts w:cstheme="minorHAnsi"/>
              </w:rPr>
              <w:t>SCBA</w:t>
            </w:r>
          </w:p>
        </w:tc>
        <w:tc>
          <w:tcPr>
            <w:tcW w:w="7974" w:type="dxa"/>
            <w:tcBorders>
              <w:top w:val="nil"/>
              <w:left w:val="nil"/>
              <w:bottom w:val="nil"/>
              <w:right w:val="nil"/>
            </w:tcBorders>
          </w:tcPr>
          <w:p w14:paraId="5F221A6C" w14:textId="77777777" w:rsidR="00784698" w:rsidRPr="006247A3" w:rsidRDefault="00784698" w:rsidP="00784698">
            <w:pPr>
              <w:spacing w:after="0" w:line="360" w:lineRule="auto"/>
              <w:rPr>
                <w:rFonts w:cstheme="minorHAnsi"/>
              </w:rPr>
            </w:pPr>
            <w:r w:rsidRPr="006247A3">
              <w:rPr>
                <w:rFonts w:cstheme="minorHAnsi"/>
                <w:color w:val="000000"/>
              </w:rPr>
              <w:t>self-contained breathing apparatus</w:t>
            </w:r>
          </w:p>
        </w:tc>
      </w:tr>
      <w:tr w:rsidR="00A00B92" w:rsidRPr="006247A3" w14:paraId="5F221A70" w14:textId="77777777" w:rsidTr="00D74FB7">
        <w:trPr>
          <w:cantSplit/>
          <w:jc w:val="center"/>
        </w:trPr>
        <w:tc>
          <w:tcPr>
            <w:tcW w:w="1674" w:type="dxa"/>
            <w:tcBorders>
              <w:top w:val="nil"/>
              <w:left w:val="nil"/>
              <w:bottom w:val="nil"/>
              <w:right w:val="nil"/>
            </w:tcBorders>
          </w:tcPr>
          <w:p w14:paraId="5F221A6E" w14:textId="77777777" w:rsidR="00A00B92" w:rsidRPr="006247A3" w:rsidRDefault="00A00B92" w:rsidP="00AF44A8">
            <w:pPr>
              <w:spacing w:after="0" w:line="360" w:lineRule="auto"/>
              <w:rPr>
                <w:rFonts w:cstheme="minorHAnsi"/>
                <w:sz w:val="24"/>
              </w:rPr>
            </w:pPr>
            <w:r w:rsidRPr="006247A3">
              <w:rPr>
                <w:rFonts w:cstheme="minorHAnsi"/>
              </w:rPr>
              <w:t>SHEM</w:t>
            </w:r>
          </w:p>
        </w:tc>
        <w:tc>
          <w:tcPr>
            <w:tcW w:w="7974" w:type="dxa"/>
            <w:tcBorders>
              <w:top w:val="nil"/>
              <w:left w:val="nil"/>
              <w:bottom w:val="nil"/>
              <w:right w:val="nil"/>
            </w:tcBorders>
          </w:tcPr>
          <w:p w14:paraId="5F221A6F" w14:textId="77777777" w:rsidR="00A00B92" w:rsidRPr="006247A3" w:rsidRDefault="005559E2" w:rsidP="005559E2">
            <w:pPr>
              <w:spacing w:after="0" w:line="360" w:lineRule="auto"/>
              <w:rPr>
                <w:rFonts w:cstheme="minorHAnsi"/>
              </w:rPr>
            </w:pPr>
            <w:r w:rsidRPr="006247A3">
              <w:rPr>
                <w:rFonts w:cstheme="minorHAnsi"/>
              </w:rPr>
              <w:t>s</w:t>
            </w:r>
            <w:r w:rsidR="00A00B92" w:rsidRPr="006247A3">
              <w:rPr>
                <w:rFonts w:cstheme="minorHAnsi"/>
              </w:rPr>
              <w:t xml:space="preserve">afety, </w:t>
            </w:r>
            <w:r w:rsidRPr="006247A3">
              <w:rPr>
                <w:rFonts w:cstheme="minorHAnsi"/>
              </w:rPr>
              <w:t>h</w:t>
            </w:r>
            <w:r w:rsidR="00A00B92" w:rsidRPr="006247A3">
              <w:rPr>
                <w:rFonts w:cstheme="minorHAnsi"/>
              </w:rPr>
              <w:t xml:space="preserve">ealth and </w:t>
            </w:r>
            <w:r w:rsidRPr="006247A3">
              <w:rPr>
                <w:rFonts w:cstheme="minorHAnsi"/>
              </w:rPr>
              <w:t>e</w:t>
            </w:r>
            <w:r w:rsidR="00A00B92" w:rsidRPr="006247A3">
              <w:rPr>
                <w:rFonts w:cstheme="minorHAnsi"/>
              </w:rPr>
              <w:t xml:space="preserve">nvironmental </w:t>
            </w:r>
            <w:r w:rsidRPr="006247A3">
              <w:rPr>
                <w:rFonts w:cstheme="minorHAnsi"/>
              </w:rPr>
              <w:t>m</w:t>
            </w:r>
            <w:r w:rsidR="00A00B92" w:rsidRPr="006247A3">
              <w:rPr>
                <w:rFonts w:cstheme="minorHAnsi"/>
              </w:rPr>
              <w:t>anagement</w:t>
            </w:r>
          </w:p>
        </w:tc>
      </w:tr>
      <w:tr w:rsidR="00A00B92" w:rsidRPr="006247A3" w14:paraId="5F221A73" w14:textId="77777777" w:rsidTr="00D74FB7">
        <w:trPr>
          <w:cantSplit/>
          <w:jc w:val="center"/>
        </w:trPr>
        <w:tc>
          <w:tcPr>
            <w:tcW w:w="1674" w:type="dxa"/>
            <w:tcBorders>
              <w:top w:val="nil"/>
              <w:left w:val="nil"/>
              <w:bottom w:val="nil"/>
              <w:right w:val="nil"/>
            </w:tcBorders>
          </w:tcPr>
          <w:p w14:paraId="03D08A47" w14:textId="77777777" w:rsidR="00A00B92" w:rsidRPr="006247A3" w:rsidRDefault="00A00B92" w:rsidP="00D74FB7">
            <w:pPr>
              <w:spacing w:after="0" w:line="360" w:lineRule="auto"/>
              <w:rPr>
                <w:rFonts w:cstheme="minorHAnsi"/>
              </w:rPr>
            </w:pPr>
            <w:r w:rsidRPr="006247A3">
              <w:rPr>
                <w:rFonts w:cstheme="minorHAnsi"/>
              </w:rPr>
              <w:t>SHEMP</w:t>
            </w:r>
          </w:p>
          <w:p w14:paraId="5F221A71" w14:textId="0302AEAA" w:rsidR="00BC2272" w:rsidRPr="006247A3" w:rsidRDefault="00BC2272" w:rsidP="00D74FB7">
            <w:pPr>
              <w:spacing w:after="0" w:line="360" w:lineRule="auto"/>
              <w:rPr>
                <w:rFonts w:cstheme="minorHAnsi"/>
                <w:sz w:val="24"/>
              </w:rPr>
            </w:pPr>
            <w:r w:rsidRPr="006247A3">
              <w:rPr>
                <w:rFonts w:cstheme="minorHAnsi"/>
              </w:rPr>
              <w:t>S</w:t>
            </w:r>
            <w:r w:rsidR="0038157C" w:rsidRPr="006247A3">
              <w:rPr>
                <w:rFonts w:cstheme="minorHAnsi"/>
              </w:rPr>
              <w:t>OH</w:t>
            </w:r>
            <w:r w:rsidRPr="006247A3">
              <w:rPr>
                <w:rFonts w:cstheme="minorHAnsi"/>
              </w:rPr>
              <w:t>SD</w:t>
            </w:r>
          </w:p>
        </w:tc>
        <w:tc>
          <w:tcPr>
            <w:tcW w:w="7974" w:type="dxa"/>
            <w:tcBorders>
              <w:top w:val="nil"/>
              <w:left w:val="nil"/>
              <w:bottom w:val="nil"/>
              <w:right w:val="nil"/>
            </w:tcBorders>
          </w:tcPr>
          <w:p w14:paraId="54A9D745" w14:textId="77777777" w:rsidR="00A00B92" w:rsidRPr="006247A3" w:rsidRDefault="00A00B92" w:rsidP="00E86E96">
            <w:pPr>
              <w:spacing w:after="0" w:line="360" w:lineRule="auto"/>
              <w:rPr>
                <w:rFonts w:cstheme="minorHAnsi"/>
              </w:rPr>
            </w:pPr>
            <w:r w:rsidRPr="006247A3">
              <w:rPr>
                <w:rFonts w:cstheme="minorHAnsi"/>
              </w:rPr>
              <w:t>Safety, Health and Environmental Management Program</w:t>
            </w:r>
          </w:p>
          <w:p w14:paraId="5F221A72" w14:textId="347349E5" w:rsidR="00BC2272" w:rsidRPr="006247A3" w:rsidRDefault="00BC2272" w:rsidP="00E86E96">
            <w:pPr>
              <w:spacing w:after="0" w:line="360" w:lineRule="auto"/>
              <w:rPr>
                <w:rFonts w:cstheme="minorHAnsi"/>
              </w:rPr>
            </w:pPr>
            <w:r w:rsidRPr="006247A3">
              <w:rPr>
                <w:rFonts w:cstheme="minorHAnsi"/>
              </w:rPr>
              <w:t>Safety</w:t>
            </w:r>
            <w:r w:rsidR="0038157C" w:rsidRPr="006247A3">
              <w:rPr>
                <w:rFonts w:cstheme="minorHAnsi"/>
              </w:rPr>
              <w:t xml:space="preserve">, Occupation </w:t>
            </w:r>
            <w:r w:rsidR="000D05B5" w:rsidRPr="006247A3">
              <w:rPr>
                <w:rFonts w:cstheme="minorHAnsi"/>
              </w:rPr>
              <w:t>Health</w:t>
            </w:r>
            <w:r w:rsidRPr="006247A3">
              <w:rPr>
                <w:rFonts w:cstheme="minorHAnsi"/>
              </w:rPr>
              <w:t xml:space="preserve"> and Sustainability Division</w:t>
            </w:r>
            <w:r w:rsidR="007F5FD0" w:rsidRPr="006247A3">
              <w:rPr>
                <w:rFonts w:cstheme="minorHAnsi"/>
              </w:rPr>
              <w:t xml:space="preserve"> (formerly called Safety</w:t>
            </w:r>
            <w:r w:rsidR="0038157C" w:rsidRPr="006247A3">
              <w:rPr>
                <w:rFonts w:cstheme="minorHAnsi"/>
              </w:rPr>
              <w:t xml:space="preserve"> and Sustainability </w:t>
            </w:r>
            <w:r w:rsidR="007F5FD0" w:rsidRPr="006247A3">
              <w:rPr>
                <w:rFonts w:cstheme="minorHAnsi"/>
              </w:rPr>
              <w:t>Division (S</w:t>
            </w:r>
            <w:r w:rsidR="0038157C" w:rsidRPr="006247A3">
              <w:rPr>
                <w:rFonts w:cstheme="minorHAnsi"/>
              </w:rPr>
              <w:t>SD</w:t>
            </w:r>
            <w:r w:rsidR="007F5FD0" w:rsidRPr="006247A3">
              <w:rPr>
                <w:rFonts w:cstheme="minorHAnsi"/>
              </w:rPr>
              <w:t>))</w:t>
            </w:r>
          </w:p>
        </w:tc>
      </w:tr>
    </w:tbl>
    <w:p w14:paraId="5F221A74" w14:textId="77777777" w:rsidR="00A00B92" w:rsidRPr="006247A3" w:rsidRDefault="00A00B92" w:rsidP="0049568E">
      <w:pPr>
        <w:spacing w:after="0" w:line="240" w:lineRule="auto"/>
        <w:rPr>
          <w:rFonts w:cstheme="minorHAnsi"/>
        </w:rPr>
      </w:pPr>
    </w:p>
    <w:p w14:paraId="5F221A75" w14:textId="77777777" w:rsidR="00A00B92" w:rsidRPr="006247A3" w:rsidRDefault="00A00B92" w:rsidP="0049568E">
      <w:pPr>
        <w:pStyle w:val="Heading1"/>
        <w:rPr>
          <w:rFonts w:asciiTheme="minorHAnsi" w:hAnsiTheme="minorHAnsi" w:cstheme="minorHAnsi"/>
        </w:rPr>
        <w:sectPr w:rsidR="00A00B92" w:rsidRPr="006247A3" w:rsidSect="006247A3">
          <w:headerReference w:type="default" r:id="rId14"/>
          <w:footerReference w:type="default" r:id="rId15"/>
          <w:pgSz w:w="12240" w:h="15840" w:code="1"/>
          <w:pgMar w:top="1080" w:right="1080" w:bottom="1080" w:left="1080" w:header="720" w:footer="720" w:gutter="0"/>
          <w:pgNumType w:fmt="lowerRoman" w:start="1"/>
          <w:cols w:space="720"/>
          <w:noEndnote/>
        </w:sectPr>
      </w:pPr>
    </w:p>
    <w:p w14:paraId="5F221A76" w14:textId="77777777" w:rsidR="00A00B92" w:rsidRPr="006247A3" w:rsidRDefault="00A00B92" w:rsidP="0049568E">
      <w:pPr>
        <w:pStyle w:val="Heading1"/>
        <w:rPr>
          <w:rFonts w:asciiTheme="minorHAnsi" w:hAnsiTheme="minorHAnsi" w:cstheme="minorHAnsi"/>
        </w:rPr>
      </w:pPr>
      <w:bookmarkStart w:id="1" w:name="_Toc456605462"/>
      <w:r w:rsidRPr="006247A3">
        <w:rPr>
          <w:rFonts w:asciiTheme="minorHAnsi" w:hAnsiTheme="minorHAnsi" w:cstheme="minorHAnsi"/>
        </w:rPr>
        <w:lastRenderedPageBreak/>
        <w:t>1.0</w:t>
      </w:r>
      <w:r w:rsidRPr="006247A3">
        <w:rPr>
          <w:rFonts w:asciiTheme="minorHAnsi" w:hAnsiTheme="minorHAnsi" w:cstheme="minorHAnsi"/>
        </w:rPr>
        <w:tab/>
      </w:r>
      <w:r w:rsidR="00D74FB7" w:rsidRPr="006247A3">
        <w:rPr>
          <w:rFonts w:asciiTheme="minorHAnsi" w:hAnsiTheme="minorHAnsi" w:cstheme="minorHAnsi"/>
        </w:rPr>
        <w:t>INTRODUCTION</w:t>
      </w:r>
      <w:bookmarkEnd w:id="1"/>
    </w:p>
    <w:p w14:paraId="5F221A77" w14:textId="77777777" w:rsidR="00A00B92" w:rsidRPr="006247A3" w:rsidRDefault="00A00B92" w:rsidP="0049568E">
      <w:pPr>
        <w:spacing w:after="0" w:line="240" w:lineRule="auto"/>
        <w:rPr>
          <w:rFonts w:cstheme="minorHAnsi"/>
        </w:rPr>
      </w:pPr>
    </w:p>
    <w:p w14:paraId="5F221A78" w14:textId="3C75062B" w:rsidR="005C5CF0" w:rsidRPr="006247A3" w:rsidRDefault="00F846AA" w:rsidP="00C00AB7">
      <w:pPr>
        <w:shd w:val="clear" w:color="auto" w:fill="FFFFFF" w:themeFill="background1"/>
        <w:spacing w:after="0" w:line="240" w:lineRule="auto"/>
        <w:rPr>
          <w:rFonts w:cstheme="minorHAnsi"/>
        </w:rPr>
      </w:pPr>
      <w:r w:rsidRPr="006247A3">
        <w:rPr>
          <w:rFonts w:cstheme="minorHAnsi"/>
        </w:rPr>
        <w:t>T</w:t>
      </w:r>
      <w:r w:rsidR="000B2314" w:rsidRPr="006247A3">
        <w:rPr>
          <w:rFonts w:cstheme="minorHAnsi"/>
        </w:rPr>
        <w:t xml:space="preserve">he </w:t>
      </w:r>
      <w:r w:rsidR="005C5CF0" w:rsidRPr="006247A3">
        <w:rPr>
          <w:rFonts w:cstheme="minorHAnsi"/>
        </w:rPr>
        <w:t xml:space="preserve">U.S. Environmental Protection Agency’s (EPA’s) </w:t>
      </w:r>
      <w:r w:rsidR="00812178" w:rsidRPr="006247A3">
        <w:rPr>
          <w:rFonts w:cstheme="minorHAnsi"/>
        </w:rPr>
        <w:t>Emergency Responders</w:t>
      </w:r>
      <w:r w:rsidR="00834491" w:rsidRPr="006247A3">
        <w:rPr>
          <w:rFonts w:cstheme="minorHAnsi"/>
        </w:rPr>
        <w:t xml:space="preserve"> </w:t>
      </w:r>
      <w:r w:rsidR="000B2314" w:rsidRPr="006247A3">
        <w:rPr>
          <w:rFonts w:cstheme="minorHAnsi"/>
        </w:rPr>
        <w:t>address</w:t>
      </w:r>
      <w:r w:rsidR="005C5CF0" w:rsidRPr="006247A3">
        <w:rPr>
          <w:rFonts w:cstheme="minorHAnsi"/>
        </w:rPr>
        <w:t xml:space="preserve"> sudden releases of oil and hazardous materials </w:t>
      </w:r>
      <w:r w:rsidR="000B2314" w:rsidRPr="006247A3">
        <w:rPr>
          <w:rFonts w:cstheme="minorHAnsi"/>
        </w:rPr>
        <w:t>(including events involving the release of chemical, biological, radiological, and nuclear agents)</w:t>
      </w:r>
      <w:r w:rsidR="004E202B" w:rsidRPr="006247A3">
        <w:rPr>
          <w:rFonts w:cstheme="minorHAnsi"/>
        </w:rPr>
        <w:t>,</w:t>
      </w:r>
      <w:r w:rsidR="000B2314" w:rsidRPr="006247A3">
        <w:rPr>
          <w:rFonts w:cstheme="minorHAnsi"/>
        </w:rPr>
        <w:t xml:space="preserve"> </w:t>
      </w:r>
      <w:r w:rsidR="005C5CF0" w:rsidRPr="006247A3">
        <w:rPr>
          <w:rFonts w:cstheme="minorHAnsi"/>
        </w:rPr>
        <w:t xml:space="preserve">and </w:t>
      </w:r>
      <w:r w:rsidR="00E86E96" w:rsidRPr="006247A3">
        <w:rPr>
          <w:rFonts w:cstheme="minorHAnsi"/>
        </w:rPr>
        <w:t xml:space="preserve">they </w:t>
      </w:r>
      <w:r w:rsidR="005C5CF0" w:rsidRPr="006247A3">
        <w:rPr>
          <w:rFonts w:cstheme="minorHAnsi"/>
        </w:rPr>
        <w:t xml:space="preserve">perform physically demanding work under variable environmental conditions. Before allowing </w:t>
      </w:r>
      <w:r w:rsidR="00A61419" w:rsidRPr="006247A3">
        <w:rPr>
          <w:rFonts w:cstheme="minorHAnsi"/>
        </w:rPr>
        <w:t>emergency r</w:t>
      </w:r>
      <w:r w:rsidR="00834491" w:rsidRPr="006247A3">
        <w:rPr>
          <w:rFonts w:cstheme="minorHAnsi"/>
        </w:rPr>
        <w:t>esponders</w:t>
      </w:r>
      <w:r w:rsidR="00817171" w:rsidRPr="006247A3">
        <w:rPr>
          <w:rFonts w:cstheme="minorHAnsi"/>
        </w:rPr>
        <w:t xml:space="preserve"> </w:t>
      </w:r>
      <w:r w:rsidR="005C5CF0" w:rsidRPr="006247A3">
        <w:rPr>
          <w:rFonts w:cstheme="minorHAnsi"/>
        </w:rPr>
        <w:t xml:space="preserve">to work in the field, EPA must ensure that </w:t>
      </w:r>
      <w:r w:rsidR="00817171" w:rsidRPr="006247A3">
        <w:rPr>
          <w:rFonts w:cstheme="minorHAnsi"/>
        </w:rPr>
        <w:t xml:space="preserve">they are aware of </w:t>
      </w:r>
      <w:r w:rsidR="005C5CF0" w:rsidRPr="006247A3">
        <w:rPr>
          <w:rFonts w:cstheme="minorHAnsi"/>
        </w:rPr>
        <w:t xml:space="preserve">the potential hazards they </w:t>
      </w:r>
      <w:r w:rsidR="00817171" w:rsidRPr="006247A3">
        <w:rPr>
          <w:rFonts w:cstheme="minorHAnsi"/>
        </w:rPr>
        <w:t xml:space="preserve">might </w:t>
      </w:r>
      <w:r w:rsidR="005C5CF0" w:rsidRPr="006247A3">
        <w:rPr>
          <w:rFonts w:cstheme="minorHAnsi"/>
        </w:rPr>
        <w:t xml:space="preserve">encounter and know how to minimize or eliminate the possibility of being harmed </w:t>
      </w:r>
      <w:r w:rsidR="00195A78" w:rsidRPr="006247A3">
        <w:rPr>
          <w:rFonts w:cstheme="minorHAnsi"/>
        </w:rPr>
        <w:t xml:space="preserve">while </w:t>
      </w:r>
      <w:r w:rsidR="005C5CF0" w:rsidRPr="006247A3">
        <w:rPr>
          <w:rFonts w:cstheme="minorHAnsi"/>
        </w:rPr>
        <w:t xml:space="preserve">performing their job duties. </w:t>
      </w:r>
      <w:r w:rsidR="00195A78" w:rsidRPr="006247A3">
        <w:rPr>
          <w:rFonts w:cstheme="minorHAnsi"/>
        </w:rPr>
        <w:t xml:space="preserve">Toward that end, </w:t>
      </w:r>
      <w:r w:rsidR="000B2314" w:rsidRPr="006247A3">
        <w:rPr>
          <w:rFonts w:cstheme="minorHAnsi"/>
        </w:rPr>
        <w:t xml:space="preserve">the agency’s </w:t>
      </w:r>
      <w:r w:rsidR="00A61419" w:rsidRPr="006247A3">
        <w:rPr>
          <w:rFonts w:cstheme="minorHAnsi"/>
        </w:rPr>
        <w:t>emergency r</w:t>
      </w:r>
      <w:r w:rsidR="00834491" w:rsidRPr="006247A3">
        <w:rPr>
          <w:rFonts w:cstheme="minorHAnsi"/>
        </w:rPr>
        <w:t>esponders</w:t>
      </w:r>
      <w:r w:rsidR="00817171" w:rsidRPr="006247A3">
        <w:rPr>
          <w:rFonts w:cstheme="minorHAnsi"/>
        </w:rPr>
        <w:t xml:space="preserve"> </w:t>
      </w:r>
      <w:r w:rsidR="00195A78" w:rsidRPr="006247A3">
        <w:rPr>
          <w:rFonts w:cstheme="minorHAnsi"/>
        </w:rPr>
        <w:t xml:space="preserve">must complete a </w:t>
      </w:r>
      <w:r w:rsidR="005C5CF0" w:rsidRPr="006247A3">
        <w:rPr>
          <w:rFonts w:cstheme="minorHAnsi"/>
        </w:rPr>
        <w:t xml:space="preserve">variety of </w:t>
      </w:r>
      <w:r w:rsidR="00817171" w:rsidRPr="006247A3">
        <w:rPr>
          <w:rFonts w:cstheme="minorHAnsi"/>
        </w:rPr>
        <w:t xml:space="preserve">health and safety </w:t>
      </w:r>
      <w:r w:rsidR="005C5CF0" w:rsidRPr="006247A3">
        <w:rPr>
          <w:rFonts w:cstheme="minorHAnsi"/>
        </w:rPr>
        <w:t xml:space="preserve">training </w:t>
      </w:r>
      <w:r w:rsidR="00195A78" w:rsidRPr="006247A3">
        <w:rPr>
          <w:rFonts w:cstheme="minorHAnsi"/>
        </w:rPr>
        <w:t xml:space="preserve">requirements </w:t>
      </w:r>
      <w:r w:rsidR="005C5CF0" w:rsidRPr="006247A3">
        <w:rPr>
          <w:rFonts w:cstheme="minorHAnsi"/>
        </w:rPr>
        <w:t xml:space="preserve">– </w:t>
      </w:r>
      <w:r w:rsidR="00195A78" w:rsidRPr="006247A3">
        <w:rPr>
          <w:rFonts w:cstheme="minorHAnsi"/>
        </w:rPr>
        <w:t xml:space="preserve">put </w:t>
      </w:r>
      <w:r w:rsidR="005C5CF0" w:rsidRPr="006247A3">
        <w:rPr>
          <w:rFonts w:cstheme="minorHAnsi"/>
        </w:rPr>
        <w:t xml:space="preserve">forth </w:t>
      </w:r>
      <w:r w:rsidR="00195A78" w:rsidRPr="006247A3">
        <w:rPr>
          <w:rFonts w:cstheme="minorHAnsi"/>
        </w:rPr>
        <w:t>in</w:t>
      </w:r>
      <w:r w:rsidR="005C5CF0" w:rsidRPr="006247A3">
        <w:rPr>
          <w:rFonts w:cstheme="minorHAnsi"/>
        </w:rPr>
        <w:t xml:space="preserve"> EPA and Occupational Safety and Health Administration (OSHA) regulations and policies –</w:t>
      </w:r>
      <w:r w:rsidR="00195A78" w:rsidRPr="006247A3">
        <w:rPr>
          <w:rFonts w:cstheme="minorHAnsi"/>
        </w:rPr>
        <w:t xml:space="preserve"> </w:t>
      </w:r>
      <w:r w:rsidR="005C5CF0" w:rsidRPr="006247A3">
        <w:rPr>
          <w:rFonts w:cstheme="minorHAnsi"/>
        </w:rPr>
        <w:t>to ensure their readiness. This chap</w:t>
      </w:r>
      <w:r w:rsidR="00FE4A43" w:rsidRPr="006247A3">
        <w:rPr>
          <w:rFonts w:cstheme="minorHAnsi"/>
        </w:rPr>
        <w:t xml:space="preserve">ter identifies </w:t>
      </w:r>
      <w:r w:rsidR="00817171" w:rsidRPr="006247A3">
        <w:rPr>
          <w:rFonts w:cstheme="minorHAnsi"/>
        </w:rPr>
        <w:t xml:space="preserve">those basic health and safety training </w:t>
      </w:r>
      <w:r w:rsidR="005C5CF0" w:rsidRPr="006247A3">
        <w:rPr>
          <w:rFonts w:cstheme="minorHAnsi"/>
        </w:rPr>
        <w:t>requirements</w:t>
      </w:r>
      <w:r w:rsidR="00FE4A43" w:rsidRPr="006247A3">
        <w:rPr>
          <w:rFonts w:cstheme="minorHAnsi"/>
        </w:rPr>
        <w:t xml:space="preserve">. </w:t>
      </w:r>
      <w:r w:rsidR="00A61419" w:rsidRPr="006247A3">
        <w:rPr>
          <w:rFonts w:cstheme="minorHAnsi"/>
        </w:rPr>
        <w:t>Emergency r</w:t>
      </w:r>
      <w:r w:rsidR="00834491" w:rsidRPr="006247A3">
        <w:rPr>
          <w:rFonts w:cstheme="minorHAnsi"/>
        </w:rPr>
        <w:t xml:space="preserve">esponders </w:t>
      </w:r>
      <w:r w:rsidR="00FE4A43" w:rsidRPr="006247A3">
        <w:rPr>
          <w:rFonts w:cstheme="minorHAnsi"/>
        </w:rPr>
        <w:t xml:space="preserve">who wish to become certified to serve in Incident Management Team key leadership positions (e.g., Safety Officers) will be required to take additional training, which is outlined in </w:t>
      </w:r>
      <w:hyperlink r:id="rId16" w:history="1">
        <w:r w:rsidR="00C11D3F" w:rsidRPr="006247A3">
          <w:rPr>
            <w:rStyle w:val="Hyperlink"/>
            <w:rFonts w:cstheme="minorHAnsi"/>
          </w:rPr>
          <w:t>EPA Order 2073</w:t>
        </w:r>
      </w:hyperlink>
      <w:r w:rsidR="009F3B0E" w:rsidRPr="006247A3">
        <w:rPr>
          <w:rFonts w:cstheme="minorHAnsi"/>
        </w:rPr>
        <w:t xml:space="preserve"> – </w:t>
      </w:r>
      <w:r w:rsidR="00FE4A43" w:rsidRPr="006247A3">
        <w:rPr>
          <w:rFonts w:cstheme="minorHAnsi"/>
          <w:i/>
        </w:rPr>
        <w:t>EPA Incident Command System Training, Qualifications, and Certification Standards</w:t>
      </w:r>
      <w:r w:rsidR="00FE4A43" w:rsidRPr="006247A3">
        <w:rPr>
          <w:rFonts w:cstheme="minorHAnsi"/>
        </w:rPr>
        <w:t xml:space="preserve">. </w:t>
      </w:r>
    </w:p>
    <w:p w14:paraId="5F221A79" w14:textId="77777777" w:rsidR="00FE4A43" w:rsidRPr="006247A3" w:rsidRDefault="00FE4A43" w:rsidP="0049568E">
      <w:pPr>
        <w:spacing w:after="0" w:line="240" w:lineRule="auto"/>
        <w:rPr>
          <w:rFonts w:cstheme="minorHAnsi"/>
        </w:rPr>
      </w:pPr>
    </w:p>
    <w:p w14:paraId="5F221A7A" w14:textId="77777777" w:rsidR="0094470C" w:rsidRPr="006247A3" w:rsidRDefault="0094470C" w:rsidP="0094470C">
      <w:pPr>
        <w:pStyle w:val="Heading2"/>
        <w:rPr>
          <w:rFonts w:asciiTheme="minorHAnsi" w:hAnsiTheme="minorHAnsi" w:cstheme="minorHAnsi"/>
        </w:rPr>
      </w:pPr>
      <w:bookmarkStart w:id="2" w:name="_Toc456605463"/>
      <w:r w:rsidRPr="006247A3">
        <w:rPr>
          <w:rFonts w:asciiTheme="minorHAnsi" w:hAnsiTheme="minorHAnsi" w:cstheme="minorHAnsi"/>
        </w:rPr>
        <w:t>1.1</w:t>
      </w:r>
      <w:r w:rsidRPr="006247A3">
        <w:rPr>
          <w:rFonts w:asciiTheme="minorHAnsi" w:hAnsiTheme="minorHAnsi" w:cstheme="minorHAnsi"/>
        </w:rPr>
        <w:tab/>
        <w:t>Background Information and Regulatory Basis</w:t>
      </w:r>
      <w:bookmarkEnd w:id="2"/>
    </w:p>
    <w:p w14:paraId="5F221A7B" w14:textId="77777777" w:rsidR="000E026B" w:rsidRPr="006247A3" w:rsidRDefault="000E026B" w:rsidP="0049568E">
      <w:pPr>
        <w:pStyle w:val="BodyText"/>
        <w:widowControl/>
        <w:rPr>
          <w:rFonts w:asciiTheme="minorHAnsi" w:hAnsiTheme="minorHAnsi" w:cstheme="minorHAnsi"/>
        </w:rPr>
      </w:pPr>
    </w:p>
    <w:p w14:paraId="5F221A7C" w14:textId="2342502F" w:rsidR="000E026B" w:rsidRPr="006247A3" w:rsidRDefault="000E026B" w:rsidP="000E026B">
      <w:pPr>
        <w:spacing w:after="0" w:line="240" w:lineRule="auto"/>
        <w:rPr>
          <w:rFonts w:cstheme="minorHAnsi"/>
        </w:rPr>
      </w:pPr>
      <w:r w:rsidRPr="006247A3">
        <w:rPr>
          <w:rFonts w:cstheme="minorHAnsi"/>
        </w:rPr>
        <w:t xml:space="preserve">A variety of laws, regulations, and internal </w:t>
      </w:r>
      <w:r w:rsidR="00B01B2C" w:rsidRPr="006247A3">
        <w:rPr>
          <w:rFonts w:cstheme="minorHAnsi"/>
        </w:rPr>
        <w:t xml:space="preserve">agency </w:t>
      </w:r>
      <w:r w:rsidRPr="006247A3">
        <w:rPr>
          <w:rFonts w:cstheme="minorHAnsi"/>
        </w:rPr>
        <w:t xml:space="preserve">policies </w:t>
      </w:r>
      <w:r w:rsidR="00B01B2C" w:rsidRPr="006247A3">
        <w:rPr>
          <w:rFonts w:cstheme="minorHAnsi"/>
        </w:rPr>
        <w:t xml:space="preserve">give </w:t>
      </w:r>
      <w:r w:rsidRPr="006247A3">
        <w:rPr>
          <w:rFonts w:cstheme="minorHAnsi"/>
        </w:rPr>
        <w:t xml:space="preserve">EPA </w:t>
      </w:r>
      <w:r w:rsidR="00B01B2C" w:rsidRPr="006247A3">
        <w:rPr>
          <w:rFonts w:cstheme="minorHAnsi"/>
        </w:rPr>
        <w:t xml:space="preserve">the authority </w:t>
      </w:r>
      <w:r w:rsidRPr="006247A3">
        <w:rPr>
          <w:rFonts w:cstheme="minorHAnsi"/>
        </w:rPr>
        <w:t>to administer a health and safety training program</w:t>
      </w:r>
      <w:r w:rsidR="00812178" w:rsidRPr="006247A3">
        <w:rPr>
          <w:rFonts w:cstheme="minorHAnsi"/>
        </w:rPr>
        <w:t>.</w:t>
      </w:r>
      <w:r w:rsidRPr="006247A3">
        <w:rPr>
          <w:rFonts w:cstheme="minorHAnsi"/>
        </w:rPr>
        <w:t xml:space="preserve"> </w:t>
      </w:r>
      <w:r w:rsidR="00A66A7D" w:rsidRPr="006247A3">
        <w:rPr>
          <w:rFonts w:cstheme="minorHAnsi"/>
        </w:rPr>
        <w:t xml:space="preserve">Additionally, </w:t>
      </w:r>
      <w:hyperlink r:id="rId17" w:history="1">
        <w:r w:rsidR="00A66A7D" w:rsidRPr="006247A3">
          <w:rPr>
            <w:rStyle w:val="Hyperlink"/>
            <w:rFonts w:cstheme="minorHAnsi"/>
          </w:rPr>
          <w:t>EPA Order 1440.2</w:t>
        </w:r>
      </w:hyperlink>
      <w:r w:rsidR="00A66A7D" w:rsidRPr="006247A3">
        <w:rPr>
          <w:rFonts w:cstheme="minorHAnsi"/>
        </w:rPr>
        <w:t xml:space="preserve"> </w:t>
      </w:r>
      <w:r w:rsidR="00B01B2C" w:rsidRPr="006247A3">
        <w:rPr>
          <w:rFonts w:cstheme="minorHAnsi"/>
        </w:rPr>
        <w:t xml:space="preserve">(titled </w:t>
      </w:r>
      <w:r w:rsidR="00B01B2C" w:rsidRPr="006247A3">
        <w:rPr>
          <w:rFonts w:cstheme="minorHAnsi"/>
          <w:i/>
        </w:rPr>
        <w:t>Safety and Health Training</w:t>
      </w:r>
      <w:r w:rsidR="00857F48" w:rsidRPr="006247A3">
        <w:rPr>
          <w:rFonts w:cstheme="minorHAnsi"/>
          <w:i/>
        </w:rPr>
        <w:t xml:space="preserve"> Requirements</w:t>
      </w:r>
      <w:r w:rsidR="00B01B2C" w:rsidRPr="006247A3">
        <w:rPr>
          <w:rFonts w:cstheme="minorHAnsi"/>
          <w:i/>
        </w:rPr>
        <w:t xml:space="preserve"> for Agency Employees</w:t>
      </w:r>
      <w:r w:rsidR="00B01B2C" w:rsidRPr="006247A3">
        <w:rPr>
          <w:rFonts w:cstheme="minorHAnsi"/>
        </w:rPr>
        <w:t xml:space="preserve">) </w:t>
      </w:r>
      <w:r w:rsidRPr="006247A3">
        <w:rPr>
          <w:rFonts w:cstheme="minorHAnsi"/>
        </w:rPr>
        <w:t xml:space="preserve">and </w:t>
      </w:r>
      <w:hyperlink r:id="rId18" w:history="1">
        <w:r w:rsidRPr="006247A3">
          <w:rPr>
            <w:rStyle w:val="Hyperlink"/>
            <w:rFonts w:cstheme="minorHAnsi"/>
          </w:rPr>
          <w:t>SHEM Guideline 51</w:t>
        </w:r>
      </w:hyperlink>
      <w:r w:rsidRPr="006247A3">
        <w:rPr>
          <w:rFonts w:cstheme="minorHAnsi"/>
        </w:rPr>
        <w:t xml:space="preserve"> (titled </w:t>
      </w:r>
      <w:r w:rsidRPr="006247A3">
        <w:rPr>
          <w:rFonts w:cstheme="minorHAnsi"/>
          <w:i/>
        </w:rPr>
        <w:t>Safety, Health and Environmental Management Training</w:t>
      </w:r>
      <w:r w:rsidRPr="006247A3">
        <w:rPr>
          <w:rFonts w:cstheme="minorHAnsi"/>
        </w:rPr>
        <w:t xml:space="preserve">) present the agency’s overall approach for administering </w:t>
      </w:r>
      <w:r w:rsidR="00817171" w:rsidRPr="006247A3">
        <w:rPr>
          <w:rFonts w:cstheme="minorHAnsi"/>
        </w:rPr>
        <w:t xml:space="preserve">its </w:t>
      </w:r>
      <w:r w:rsidRPr="006247A3">
        <w:rPr>
          <w:rFonts w:cstheme="minorHAnsi"/>
        </w:rPr>
        <w:t>training program</w:t>
      </w:r>
      <w:r w:rsidR="00A66A7D" w:rsidRPr="006247A3">
        <w:rPr>
          <w:rFonts w:cstheme="minorHAnsi"/>
        </w:rPr>
        <w:t xml:space="preserve">. </w:t>
      </w:r>
      <w:r w:rsidR="003241CE" w:rsidRPr="006247A3">
        <w:rPr>
          <w:rFonts w:cstheme="minorHAnsi"/>
        </w:rPr>
        <w:t xml:space="preserve">Both </w:t>
      </w:r>
      <w:r w:rsidR="00A66A7D" w:rsidRPr="006247A3">
        <w:rPr>
          <w:rFonts w:cstheme="minorHAnsi"/>
        </w:rPr>
        <w:t xml:space="preserve">documents </w:t>
      </w:r>
      <w:r w:rsidR="003241CE" w:rsidRPr="006247A3">
        <w:rPr>
          <w:rFonts w:cstheme="minorHAnsi"/>
        </w:rPr>
        <w:t xml:space="preserve">also </w:t>
      </w:r>
      <w:r w:rsidRPr="006247A3">
        <w:rPr>
          <w:rFonts w:cstheme="minorHAnsi"/>
        </w:rPr>
        <w:t xml:space="preserve">include specific requirements that apply to </w:t>
      </w:r>
      <w:r w:rsidR="00257069" w:rsidRPr="006247A3">
        <w:rPr>
          <w:rFonts w:cstheme="minorHAnsi"/>
        </w:rPr>
        <w:t>all Field E</w:t>
      </w:r>
      <w:r w:rsidR="00834491" w:rsidRPr="006247A3">
        <w:rPr>
          <w:rFonts w:cstheme="minorHAnsi"/>
        </w:rPr>
        <w:t xml:space="preserve">mployees, including </w:t>
      </w:r>
      <w:r w:rsidR="00257069" w:rsidRPr="006247A3">
        <w:rPr>
          <w:rFonts w:cstheme="minorHAnsi"/>
        </w:rPr>
        <w:t>On-Scene Coordinators (</w:t>
      </w:r>
      <w:r w:rsidRPr="006247A3">
        <w:rPr>
          <w:rFonts w:cstheme="minorHAnsi"/>
        </w:rPr>
        <w:t>OSCs</w:t>
      </w:r>
      <w:r w:rsidR="00257069" w:rsidRPr="006247A3">
        <w:rPr>
          <w:rFonts w:cstheme="minorHAnsi"/>
        </w:rPr>
        <w:t>)</w:t>
      </w:r>
      <w:r w:rsidR="007F5FD0" w:rsidRPr="006247A3">
        <w:rPr>
          <w:rFonts w:cstheme="minorHAnsi"/>
        </w:rPr>
        <w:t xml:space="preserve">, </w:t>
      </w:r>
      <w:r w:rsidR="00834491" w:rsidRPr="006247A3">
        <w:rPr>
          <w:rFonts w:cstheme="minorHAnsi"/>
        </w:rPr>
        <w:t>Special Team Members</w:t>
      </w:r>
      <w:r w:rsidR="007F5FD0" w:rsidRPr="006247A3">
        <w:rPr>
          <w:rFonts w:cstheme="minorHAnsi"/>
        </w:rPr>
        <w:t xml:space="preserve"> and other </w:t>
      </w:r>
      <w:r w:rsidR="00857F48" w:rsidRPr="006247A3">
        <w:rPr>
          <w:rFonts w:cstheme="minorHAnsi"/>
        </w:rPr>
        <w:t>e</w:t>
      </w:r>
      <w:r w:rsidR="007F5FD0" w:rsidRPr="006247A3">
        <w:rPr>
          <w:rFonts w:cstheme="minorHAnsi"/>
        </w:rPr>
        <w:t xml:space="preserve">mergency </w:t>
      </w:r>
      <w:r w:rsidR="00857F48" w:rsidRPr="006247A3">
        <w:rPr>
          <w:rFonts w:cstheme="minorHAnsi"/>
        </w:rPr>
        <w:t>r</w:t>
      </w:r>
      <w:r w:rsidR="007F5FD0" w:rsidRPr="006247A3">
        <w:rPr>
          <w:rFonts w:cstheme="minorHAnsi"/>
        </w:rPr>
        <w:t>esponders</w:t>
      </w:r>
      <w:r w:rsidR="00A66A7D" w:rsidRPr="006247A3">
        <w:rPr>
          <w:rFonts w:cstheme="minorHAnsi"/>
        </w:rPr>
        <w:t xml:space="preserve">, as do the </w:t>
      </w:r>
      <w:r w:rsidR="00785D5F" w:rsidRPr="006247A3">
        <w:rPr>
          <w:rFonts w:cstheme="minorHAnsi"/>
        </w:rPr>
        <w:t>following resources</w:t>
      </w:r>
      <w:r w:rsidRPr="006247A3">
        <w:rPr>
          <w:rFonts w:cstheme="minorHAnsi"/>
        </w:rPr>
        <w:t>:</w:t>
      </w:r>
    </w:p>
    <w:p w14:paraId="5F221A7D" w14:textId="77777777" w:rsidR="000E026B" w:rsidRPr="006247A3" w:rsidRDefault="000E026B" w:rsidP="000E026B">
      <w:pPr>
        <w:spacing w:after="0" w:line="240" w:lineRule="auto"/>
        <w:rPr>
          <w:rFonts w:cstheme="minorHAnsi"/>
        </w:rPr>
      </w:pPr>
    </w:p>
    <w:p w14:paraId="5F221A7E" w14:textId="23196FC6" w:rsidR="000E026B" w:rsidRPr="006247A3" w:rsidRDefault="00410B0E" w:rsidP="00883482">
      <w:pPr>
        <w:pStyle w:val="ListParagraph"/>
        <w:numPr>
          <w:ilvl w:val="0"/>
          <w:numId w:val="3"/>
        </w:numPr>
        <w:spacing w:after="0" w:line="240" w:lineRule="auto"/>
        <w:ind w:left="360"/>
        <w:rPr>
          <w:rFonts w:cstheme="minorHAnsi"/>
        </w:rPr>
      </w:pPr>
      <w:hyperlink r:id="rId19" w:history="1">
        <w:r w:rsidR="000E026B" w:rsidRPr="006247A3">
          <w:rPr>
            <w:rStyle w:val="Hyperlink"/>
            <w:rFonts w:cstheme="minorHAnsi"/>
            <w:i/>
          </w:rPr>
          <w:t>EPA’s Emergency Responder Health and Safety Manual</w:t>
        </w:r>
      </w:hyperlink>
      <w:r w:rsidR="003241CE" w:rsidRPr="006247A3">
        <w:rPr>
          <w:rFonts w:cstheme="minorHAnsi"/>
        </w:rPr>
        <w:t xml:space="preserve">. The manual’s chapters </w:t>
      </w:r>
      <w:r w:rsidR="00887349" w:rsidRPr="006247A3">
        <w:rPr>
          <w:rFonts w:cstheme="minorHAnsi"/>
        </w:rPr>
        <w:t xml:space="preserve">provide </w:t>
      </w:r>
      <w:r w:rsidR="000E026B" w:rsidRPr="006247A3">
        <w:rPr>
          <w:rFonts w:cstheme="minorHAnsi"/>
        </w:rPr>
        <w:t xml:space="preserve">information about training requirements that must be fulfilled to address programmatic requirements (e.g., medical surveillance, respiratory protection) or </w:t>
      </w:r>
      <w:r w:rsidR="003241CE" w:rsidRPr="006247A3">
        <w:rPr>
          <w:rFonts w:cstheme="minorHAnsi"/>
        </w:rPr>
        <w:t xml:space="preserve">specific </w:t>
      </w:r>
      <w:r w:rsidR="000E026B" w:rsidRPr="006247A3">
        <w:rPr>
          <w:rFonts w:cstheme="minorHAnsi"/>
        </w:rPr>
        <w:t>hazards (e.g., radiation</w:t>
      </w:r>
      <w:r w:rsidR="00887349" w:rsidRPr="006247A3">
        <w:rPr>
          <w:rFonts w:cstheme="minorHAnsi"/>
        </w:rPr>
        <w:t xml:space="preserve">, </w:t>
      </w:r>
      <w:r w:rsidR="000E026B" w:rsidRPr="006247A3">
        <w:rPr>
          <w:rFonts w:cstheme="minorHAnsi"/>
        </w:rPr>
        <w:t>bloodborne pathogen</w:t>
      </w:r>
      <w:r w:rsidR="00887349" w:rsidRPr="006247A3">
        <w:rPr>
          <w:rFonts w:cstheme="minorHAnsi"/>
        </w:rPr>
        <w:t>s)</w:t>
      </w:r>
      <w:r w:rsidR="000E026B" w:rsidRPr="006247A3">
        <w:rPr>
          <w:rFonts w:cstheme="minorHAnsi"/>
        </w:rPr>
        <w:t xml:space="preserve">. </w:t>
      </w:r>
    </w:p>
    <w:p w14:paraId="5F221A7F" w14:textId="77777777" w:rsidR="000E026B" w:rsidRPr="006247A3" w:rsidRDefault="000E026B" w:rsidP="000E026B">
      <w:pPr>
        <w:spacing w:after="0" w:line="240" w:lineRule="auto"/>
        <w:rPr>
          <w:rFonts w:cstheme="minorHAnsi"/>
        </w:rPr>
      </w:pPr>
    </w:p>
    <w:p w14:paraId="5F221A80" w14:textId="0DBD295D" w:rsidR="00785D5F" w:rsidRPr="006247A3" w:rsidRDefault="00F846AA" w:rsidP="00883482">
      <w:pPr>
        <w:pStyle w:val="ListParagraph"/>
        <w:numPr>
          <w:ilvl w:val="0"/>
          <w:numId w:val="3"/>
        </w:numPr>
        <w:spacing w:after="0" w:line="240" w:lineRule="auto"/>
        <w:ind w:left="360"/>
        <w:rPr>
          <w:rFonts w:cstheme="minorHAnsi"/>
        </w:rPr>
      </w:pPr>
      <w:r w:rsidRPr="006247A3">
        <w:rPr>
          <w:rFonts w:cstheme="minorHAnsi"/>
        </w:rPr>
        <w:t>A</w:t>
      </w:r>
      <w:r w:rsidR="00AF526F" w:rsidRPr="006247A3">
        <w:rPr>
          <w:rFonts w:cstheme="minorHAnsi"/>
        </w:rPr>
        <w:t xml:space="preserve"> National OSC Workgroup (NOW) </w:t>
      </w:r>
      <w:r w:rsidR="000E026B" w:rsidRPr="006247A3">
        <w:rPr>
          <w:rFonts w:cstheme="minorHAnsi"/>
        </w:rPr>
        <w:t xml:space="preserve">document, titled </w:t>
      </w:r>
      <w:hyperlink r:id="rId20" w:history="1">
        <w:r w:rsidR="000E026B" w:rsidRPr="006247A3">
          <w:rPr>
            <w:rStyle w:val="Hyperlink"/>
            <w:rFonts w:cstheme="minorHAnsi"/>
            <w:i/>
          </w:rPr>
          <w:t xml:space="preserve"> </w:t>
        </w:r>
        <w:hyperlink r:id="rId21" w:history="1">
          <w:r w:rsidR="0030186D" w:rsidRPr="006247A3">
            <w:rPr>
              <w:rStyle w:val="Hyperlink"/>
              <w:rFonts w:cstheme="minorHAnsi"/>
              <w:i/>
              <w:iCs/>
            </w:rPr>
            <w:t>Training Requirements and Professional Development Guidelines for U.S. EPA On-Scene Coordinators</w:t>
          </w:r>
        </w:hyperlink>
        <w:r w:rsidR="0030186D" w:rsidRPr="006247A3" w:rsidDel="0030186D">
          <w:rPr>
            <w:rStyle w:val="Hyperlink"/>
            <w:rFonts w:cstheme="minorHAnsi"/>
            <w:i/>
          </w:rPr>
          <w:t xml:space="preserve"> </w:t>
        </w:r>
        <w:r w:rsidR="003241CE" w:rsidRPr="006247A3">
          <w:rPr>
            <w:rStyle w:val="Hyperlink"/>
            <w:rFonts w:cstheme="minorHAnsi"/>
            <w:i/>
          </w:rPr>
          <w:t xml:space="preserve"> </w:t>
        </w:r>
        <w:r w:rsidR="00E86E96" w:rsidRPr="006247A3">
          <w:rPr>
            <w:rStyle w:val="Hyperlink"/>
            <w:rFonts w:cstheme="minorHAnsi"/>
          </w:rPr>
          <w:t>(</w:t>
        </w:r>
        <w:r w:rsidR="00AF526F" w:rsidRPr="006247A3">
          <w:rPr>
            <w:rStyle w:val="Hyperlink"/>
            <w:rFonts w:cstheme="minorHAnsi"/>
          </w:rPr>
          <w:t>July 2022</w:t>
        </w:r>
        <w:r w:rsidR="00E86E96" w:rsidRPr="006247A3">
          <w:rPr>
            <w:rStyle w:val="Hyperlink"/>
            <w:rFonts w:cstheme="minorHAnsi"/>
          </w:rPr>
          <w:t>)</w:t>
        </w:r>
      </w:hyperlink>
      <w:r w:rsidR="000E026B" w:rsidRPr="006247A3">
        <w:rPr>
          <w:rFonts w:cstheme="minorHAnsi"/>
        </w:rPr>
        <w:t xml:space="preserve">. </w:t>
      </w:r>
    </w:p>
    <w:p w14:paraId="5F221A81" w14:textId="77777777" w:rsidR="004F5372" w:rsidRPr="006247A3" w:rsidRDefault="004F5372" w:rsidP="00654065">
      <w:pPr>
        <w:spacing w:after="0" w:line="240" w:lineRule="auto"/>
        <w:rPr>
          <w:rFonts w:cstheme="minorHAnsi"/>
        </w:rPr>
      </w:pPr>
    </w:p>
    <w:p w14:paraId="3BB07557" w14:textId="77777777" w:rsidR="00812178" w:rsidRPr="006247A3" w:rsidRDefault="00812178" w:rsidP="00812178">
      <w:pPr>
        <w:pStyle w:val="FootnoteText"/>
        <w:tabs>
          <w:tab w:val="left" w:pos="180"/>
        </w:tabs>
        <w:ind w:left="180" w:hanging="180"/>
        <w:rPr>
          <w:rFonts w:cstheme="minorHAnsi"/>
          <w:sz w:val="22"/>
          <w:szCs w:val="22"/>
        </w:rPr>
      </w:pPr>
      <w:r w:rsidRPr="006247A3">
        <w:rPr>
          <w:rFonts w:cstheme="minorHAnsi"/>
          <w:sz w:val="22"/>
          <w:szCs w:val="22"/>
        </w:rPr>
        <w:t>The following laws, regulations, and internal EPA policy orders establish the need for a training program:</w:t>
      </w:r>
    </w:p>
    <w:p w14:paraId="2CD0526C" w14:textId="77777777" w:rsidR="00257069" w:rsidRPr="006247A3" w:rsidRDefault="00257069" w:rsidP="00812178">
      <w:pPr>
        <w:pStyle w:val="FootnoteText"/>
        <w:tabs>
          <w:tab w:val="left" w:pos="180"/>
        </w:tabs>
        <w:ind w:left="180" w:hanging="180"/>
        <w:rPr>
          <w:rFonts w:cstheme="minorHAnsi"/>
          <w:sz w:val="22"/>
          <w:szCs w:val="22"/>
        </w:rPr>
      </w:pPr>
    </w:p>
    <w:p w14:paraId="7B926172" w14:textId="21E1C25E" w:rsidR="00812178" w:rsidRPr="006247A3" w:rsidRDefault="00410B0E" w:rsidP="00812178">
      <w:pPr>
        <w:pStyle w:val="FootnoteText"/>
        <w:numPr>
          <w:ilvl w:val="0"/>
          <w:numId w:val="2"/>
        </w:numPr>
        <w:tabs>
          <w:tab w:val="left" w:pos="360"/>
        </w:tabs>
        <w:ind w:hanging="900"/>
        <w:rPr>
          <w:rFonts w:cstheme="minorHAnsi"/>
          <w:sz w:val="22"/>
          <w:szCs w:val="22"/>
        </w:rPr>
      </w:pPr>
      <w:hyperlink r:id="rId22" w:history="1">
        <w:r w:rsidR="003757FC" w:rsidRPr="006247A3">
          <w:rPr>
            <w:rStyle w:val="Hyperlink"/>
            <w:rFonts w:cstheme="minorHAnsi"/>
            <w:sz w:val="22"/>
            <w:szCs w:val="22"/>
          </w:rPr>
          <w:t>Occupational Safety and Health Act of 1970</w:t>
        </w:r>
      </w:hyperlink>
    </w:p>
    <w:p w14:paraId="39B14042" w14:textId="2CE87EF9" w:rsidR="00812178" w:rsidRPr="006247A3" w:rsidRDefault="00410B0E" w:rsidP="00812178">
      <w:pPr>
        <w:pStyle w:val="FootnoteText"/>
        <w:numPr>
          <w:ilvl w:val="0"/>
          <w:numId w:val="2"/>
        </w:numPr>
        <w:tabs>
          <w:tab w:val="left" w:pos="360"/>
        </w:tabs>
        <w:ind w:hanging="900"/>
        <w:rPr>
          <w:rFonts w:cstheme="minorHAnsi"/>
          <w:sz w:val="22"/>
          <w:szCs w:val="22"/>
        </w:rPr>
      </w:pPr>
      <w:hyperlink r:id="rId23" w:history="1">
        <w:r w:rsidR="00812178" w:rsidRPr="006247A3">
          <w:rPr>
            <w:rStyle w:val="Hyperlink"/>
            <w:rFonts w:cstheme="minorHAnsi"/>
            <w:sz w:val="22"/>
            <w:szCs w:val="22"/>
          </w:rPr>
          <w:t>29 Code of Federal Regulations (CFR) Part 1960, Basic Program Elements for Federal Employees</w:t>
        </w:r>
      </w:hyperlink>
    </w:p>
    <w:p w14:paraId="5FFB08E7" w14:textId="77777777" w:rsidR="00812178" w:rsidRPr="006247A3" w:rsidRDefault="00410B0E" w:rsidP="00812178">
      <w:pPr>
        <w:pStyle w:val="FootnoteText"/>
        <w:numPr>
          <w:ilvl w:val="0"/>
          <w:numId w:val="2"/>
        </w:numPr>
        <w:tabs>
          <w:tab w:val="left" w:pos="360"/>
        </w:tabs>
        <w:ind w:hanging="900"/>
        <w:rPr>
          <w:rFonts w:cstheme="minorHAnsi"/>
          <w:sz w:val="22"/>
          <w:szCs w:val="22"/>
        </w:rPr>
      </w:pPr>
      <w:hyperlink r:id="rId24" w:history="1">
        <w:r w:rsidR="00812178" w:rsidRPr="006247A3">
          <w:rPr>
            <w:rStyle w:val="Hyperlink"/>
            <w:rFonts w:cstheme="minorHAnsi"/>
            <w:sz w:val="22"/>
            <w:szCs w:val="22"/>
          </w:rPr>
          <w:t>29 CFR 1910.120(b)(1)(ii)(d)</w:t>
        </w:r>
      </w:hyperlink>
      <w:r w:rsidR="00812178" w:rsidRPr="006247A3">
        <w:rPr>
          <w:rFonts w:cstheme="minorHAnsi"/>
          <w:sz w:val="22"/>
          <w:szCs w:val="22"/>
        </w:rPr>
        <w:t xml:space="preserve"> </w:t>
      </w:r>
    </w:p>
    <w:p w14:paraId="3C917975" w14:textId="77777777" w:rsidR="00812178" w:rsidRPr="006247A3" w:rsidRDefault="00410B0E" w:rsidP="00812178">
      <w:pPr>
        <w:pStyle w:val="FootnoteText"/>
        <w:numPr>
          <w:ilvl w:val="0"/>
          <w:numId w:val="2"/>
        </w:numPr>
        <w:tabs>
          <w:tab w:val="left" w:pos="360"/>
        </w:tabs>
        <w:ind w:hanging="900"/>
        <w:rPr>
          <w:rFonts w:cstheme="minorHAnsi"/>
          <w:sz w:val="22"/>
          <w:szCs w:val="22"/>
        </w:rPr>
      </w:pPr>
      <w:hyperlink r:id="rId25" w:history="1">
        <w:r w:rsidR="00812178" w:rsidRPr="006247A3">
          <w:rPr>
            <w:rStyle w:val="Hyperlink"/>
            <w:rFonts w:cstheme="minorHAnsi"/>
            <w:sz w:val="22"/>
            <w:szCs w:val="22"/>
          </w:rPr>
          <w:t>Executive Order 12196</w:t>
        </w:r>
      </w:hyperlink>
      <w:r w:rsidR="00812178" w:rsidRPr="006247A3">
        <w:rPr>
          <w:rFonts w:cstheme="minorHAnsi"/>
          <w:sz w:val="22"/>
          <w:szCs w:val="22"/>
        </w:rPr>
        <w:t>, Occupational Safety and Health Programs for Federal Employees</w:t>
      </w:r>
    </w:p>
    <w:p w14:paraId="33ED5ACA" w14:textId="77777777" w:rsidR="00812178" w:rsidRPr="006247A3" w:rsidRDefault="00410B0E" w:rsidP="00812178">
      <w:pPr>
        <w:pStyle w:val="FootnoteText"/>
        <w:numPr>
          <w:ilvl w:val="0"/>
          <w:numId w:val="2"/>
        </w:numPr>
        <w:tabs>
          <w:tab w:val="left" w:pos="360"/>
        </w:tabs>
        <w:ind w:hanging="900"/>
        <w:rPr>
          <w:rFonts w:cstheme="minorHAnsi"/>
          <w:sz w:val="22"/>
          <w:szCs w:val="22"/>
        </w:rPr>
      </w:pPr>
      <w:hyperlink r:id="rId26" w:history="1">
        <w:r w:rsidR="00812178" w:rsidRPr="006247A3">
          <w:rPr>
            <w:rStyle w:val="Hyperlink"/>
            <w:rFonts w:cstheme="minorHAnsi"/>
            <w:sz w:val="22"/>
            <w:szCs w:val="22"/>
          </w:rPr>
          <w:t>EPA Order 1440.1</w:t>
        </w:r>
      </w:hyperlink>
      <w:r w:rsidR="00812178" w:rsidRPr="006247A3">
        <w:rPr>
          <w:rFonts w:cstheme="minorHAnsi"/>
          <w:sz w:val="22"/>
          <w:szCs w:val="22"/>
        </w:rPr>
        <w:t>, Safety, Health and Environmental Management Program</w:t>
      </w:r>
    </w:p>
    <w:p w14:paraId="7C7550FA" w14:textId="77777777" w:rsidR="00812178" w:rsidRPr="006247A3" w:rsidRDefault="00812178" w:rsidP="001B60EB">
      <w:pPr>
        <w:pStyle w:val="FootnoteText"/>
        <w:tabs>
          <w:tab w:val="left" w:pos="360"/>
        </w:tabs>
        <w:rPr>
          <w:rFonts w:cstheme="minorHAnsi"/>
          <w:sz w:val="22"/>
          <w:szCs w:val="22"/>
        </w:rPr>
      </w:pPr>
    </w:p>
    <w:p w14:paraId="5F221A82" w14:textId="279DA94A" w:rsidR="000E026B" w:rsidRPr="006247A3" w:rsidRDefault="000E026B" w:rsidP="001B60EB">
      <w:pPr>
        <w:pStyle w:val="FootnoteText"/>
        <w:tabs>
          <w:tab w:val="left" w:pos="360"/>
        </w:tabs>
        <w:rPr>
          <w:rFonts w:cstheme="minorHAnsi"/>
        </w:rPr>
      </w:pPr>
      <w:r w:rsidRPr="006247A3">
        <w:rPr>
          <w:rFonts w:cstheme="minorHAnsi"/>
          <w:sz w:val="22"/>
          <w:szCs w:val="22"/>
        </w:rPr>
        <w:t>This chapter</w:t>
      </w:r>
      <w:r w:rsidR="001B60EB" w:rsidRPr="006247A3">
        <w:rPr>
          <w:rFonts w:cstheme="minorHAnsi"/>
          <w:sz w:val="22"/>
          <w:szCs w:val="22"/>
        </w:rPr>
        <w:t xml:space="preserve">, which serves as a written safety and health training program as required under </w:t>
      </w:r>
      <w:hyperlink r:id="rId27" w:history="1">
        <w:r w:rsidR="001B60EB" w:rsidRPr="006247A3">
          <w:rPr>
            <w:rStyle w:val="Hyperlink"/>
            <w:rFonts w:cstheme="minorHAnsi"/>
            <w:sz w:val="22"/>
            <w:szCs w:val="22"/>
          </w:rPr>
          <w:t>29 CFR 1910.120(b)(1)(ii)(d)</w:t>
        </w:r>
      </w:hyperlink>
      <w:r w:rsidR="001B60EB" w:rsidRPr="006247A3">
        <w:rPr>
          <w:rFonts w:cstheme="minorHAnsi"/>
          <w:sz w:val="22"/>
          <w:szCs w:val="22"/>
        </w:rPr>
        <w:t xml:space="preserve">, </w:t>
      </w:r>
      <w:r w:rsidR="00817171" w:rsidRPr="006247A3">
        <w:rPr>
          <w:rFonts w:cstheme="minorHAnsi"/>
          <w:sz w:val="22"/>
          <w:szCs w:val="22"/>
        </w:rPr>
        <w:t xml:space="preserve">summarizes </w:t>
      </w:r>
      <w:r w:rsidR="00A61419" w:rsidRPr="006247A3">
        <w:rPr>
          <w:rFonts w:cstheme="minorHAnsi"/>
          <w:sz w:val="22"/>
          <w:szCs w:val="22"/>
        </w:rPr>
        <w:t>emergency r</w:t>
      </w:r>
      <w:r w:rsidR="00834491" w:rsidRPr="006247A3">
        <w:rPr>
          <w:rFonts w:cstheme="minorHAnsi"/>
          <w:sz w:val="22"/>
          <w:szCs w:val="22"/>
        </w:rPr>
        <w:t>esponder</w:t>
      </w:r>
      <w:r w:rsidR="00817171" w:rsidRPr="006247A3">
        <w:rPr>
          <w:rFonts w:cstheme="minorHAnsi"/>
          <w:sz w:val="22"/>
          <w:szCs w:val="22"/>
        </w:rPr>
        <w:t xml:space="preserve"> health and safety training </w:t>
      </w:r>
      <w:r w:rsidRPr="006247A3">
        <w:rPr>
          <w:rFonts w:cstheme="minorHAnsi"/>
          <w:sz w:val="22"/>
          <w:szCs w:val="22"/>
        </w:rPr>
        <w:t>requirements</w:t>
      </w:r>
      <w:r w:rsidR="00D874FD" w:rsidRPr="006247A3">
        <w:rPr>
          <w:rFonts w:cstheme="minorHAnsi"/>
          <w:sz w:val="22"/>
          <w:szCs w:val="22"/>
        </w:rPr>
        <w:t xml:space="preserve">, </w:t>
      </w:r>
      <w:r w:rsidR="008E57C4" w:rsidRPr="006247A3">
        <w:rPr>
          <w:rFonts w:cstheme="minorHAnsi"/>
          <w:sz w:val="22"/>
          <w:szCs w:val="22"/>
        </w:rPr>
        <w:t xml:space="preserve">identifies </w:t>
      </w:r>
      <w:r w:rsidRPr="006247A3">
        <w:rPr>
          <w:rFonts w:cstheme="minorHAnsi"/>
          <w:sz w:val="22"/>
          <w:szCs w:val="22"/>
        </w:rPr>
        <w:t xml:space="preserve">key players who </w:t>
      </w:r>
      <w:r w:rsidR="00D874FD" w:rsidRPr="006247A3">
        <w:rPr>
          <w:rFonts w:cstheme="minorHAnsi"/>
          <w:sz w:val="22"/>
          <w:szCs w:val="22"/>
        </w:rPr>
        <w:t xml:space="preserve">must </w:t>
      </w:r>
      <w:r w:rsidRPr="006247A3">
        <w:rPr>
          <w:rFonts w:cstheme="minorHAnsi"/>
          <w:sz w:val="22"/>
          <w:szCs w:val="22"/>
        </w:rPr>
        <w:t>administer the training program</w:t>
      </w:r>
      <w:r w:rsidR="008E57C4" w:rsidRPr="006247A3">
        <w:rPr>
          <w:rFonts w:cstheme="minorHAnsi"/>
          <w:sz w:val="22"/>
          <w:szCs w:val="22"/>
        </w:rPr>
        <w:t xml:space="preserve">, </w:t>
      </w:r>
      <w:r w:rsidRPr="006247A3">
        <w:rPr>
          <w:rFonts w:cstheme="minorHAnsi"/>
          <w:sz w:val="22"/>
          <w:szCs w:val="22"/>
        </w:rPr>
        <w:t xml:space="preserve">outlines </w:t>
      </w:r>
      <w:r w:rsidR="00B01B2C" w:rsidRPr="006247A3">
        <w:rPr>
          <w:rFonts w:cstheme="minorHAnsi"/>
          <w:sz w:val="22"/>
          <w:szCs w:val="22"/>
        </w:rPr>
        <w:t xml:space="preserve">recordkeeping </w:t>
      </w:r>
      <w:r w:rsidRPr="006247A3">
        <w:rPr>
          <w:rFonts w:cstheme="minorHAnsi"/>
          <w:sz w:val="22"/>
          <w:szCs w:val="22"/>
        </w:rPr>
        <w:t>procedures</w:t>
      </w:r>
      <w:r w:rsidR="008E57C4" w:rsidRPr="006247A3">
        <w:rPr>
          <w:rFonts w:cstheme="minorHAnsi"/>
          <w:sz w:val="22"/>
          <w:szCs w:val="22"/>
        </w:rPr>
        <w:t>, and directs readers to citations and references that provide additional information on course content</w:t>
      </w:r>
      <w:r w:rsidRPr="006247A3">
        <w:rPr>
          <w:rFonts w:cstheme="minorHAnsi"/>
          <w:sz w:val="22"/>
          <w:szCs w:val="22"/>
        </w:rPr>
        <w:t>.</w:t>
      </w:r>
      <w:r w:rsidR="00A0514A" w:rsidRPr="006247A3">
        <w:rPr>
          <w:rFonts w:cstheme="minorHAnsi"/>
        </w:rPr>
        <w:t xml:space="preserve"> </w:t>
      </w:r>
    </w:p>
    <w:p w14:paraId="5F221A83" w14:textId="77777777" w:rsidR="00A00B92" w:rsidRPr="006247A3" w:rsidRDefault="00A00B92" w:rsidP="00654065">
      <w:pPr>
        <w:pStyle w:val="ListParagraph"/>
        <w:spacing w:after="0" w:line="240" w:lineRule="auto"/>
        <w:rPr>
          <w:rFonts w:cstheme="minorHAnsi"/>
          <w:b/>
        </w:rPr>
      </w:pPr>
    </w:p>
    <w:p w14:paraId="5F221A84" w14:textId="77777777" w:rsidR="00A00B92" w:rsidRPr="006247A3" w:rsidRDefault="00A00B92" w:rsidP="00654065">
      <w:pPr>
        <w:pStyle w:val="Heading2"/>
        <w:rPr>
          <w:rFonts w:asciiTheme="minorHAnsi" w:hAnsiTheme="minorHAnsi" w:cstheme="minorHAnsi"/>
        </w:rPr>
      </w:pPr>
      <w:bookmarkStart w:id="3" w:name="_Toc456605464"/>
      <w:r w:rsidRPr="006247A3">
        <w:rPr>
          <w:rFonts w:asciiTheme="minorHAnsi" w:hAnsiTheme="minorHAnsi" w:cstheme="minorHAnsi"/>
        </w:rPr>
        <w:t>1.2</w:t>
      </w:r>
      <w:r w:rsidRPr="006247A3">
        <w:rPr>
          <w:rFonts w:asciiTheme="minorHAnsi" w:hAnsiTheme="minorHAnsi" w:cstheme="minorHAnsi"/>
        </w:rPr>
        <w:tab/>
      </w:r>
      <w:r w:rsidR="000E026B" w:rsidRPr="006247A3">
        <w:rPr>
          <w:rFonts w:asciiTheme="minorHAnsi" w:hAnsiTheme="minorHAnsi" w:cstheme="minorHAnsi"/>
        </w:rPr>
        <w:t>Instructions for Users</w:t>
      </w:r>
      <w:bookmarkEnd w:id="3"/>
    </w:p>
    <w:p w14:paraId="5F221A85" w14:textId="77777777" w:rsidR="000E026B" w:rsidRPr="006247A3" w:rsidRDefault="000E026B" w:rsidP="00654065">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p>
    <w:p w14:paraId="5F221A86" w14:textId="74EE833D" w:rsidR="000E026B" w:rsidRPr="006247A3" w:rsidRDefault="000E026B" w:rsidP="000A5907">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color w:val="000000"/>
        </w:rPr>
      </w:pPr>
      <w:r w:rsidRPr="006247A3">
        <w:rPr>
          <w:rFonts w:cstheme="minorHAnsi"/>
          <w:color w:val="000000"/>
        </w:rPr>
        <w:t>This chapter must be implemented across all EPA reg</w:t>
      </w:r>
      <w:r w:rsidR="00D874FD" w:rsidRPr="006247A3">
        <w:rPr>
          <w:rFonts w:cstheme="minorHAnsi"/>
          <w:color w:val="000000"/>
        </w:rPr>
        <w:t xml:space="preserve">ions, </w:t>
      </w:r>
      <w:r w:rsidR="00257069" w:rsidRPr="006247A3">
        <w:rPr>
          <w:rFonts w:cstheme="minorHAnsi"/>
          <w:color w:val="000000"/>
        </w:rPr>
        <w:t xml:space="preserve">Office of Land and Emergency Management (OLEM) </w:t>
      </w:r>
      <w:r w:rsidR="00730F9E" w:rsidRPr="006247A3">
        <w:rPr>
          <w:rFonts w:cstheme="minorHAnsi"/>
          <w:color w:val="000000"/>
        </w:rPr>
        <w:t>S</w:t>
      </w:r>
      <w:r w:rsidR="00D874FD" w:rsidRPr="006247A3">
        <w:rPr>
          <w:rFonts w:cstheme="minorHAnsi"/>
          <w:color w:val="000000"/>
        </w:rPr>
        <w:t xml:space="preserve">pecial </w:t>
      </w:r>
      <w:r w:rsidR="00730F9E" w:rsidRPr="006247A3">
        <w:rPr>
          <w:rFonts w:cstheme="minorHAnsi"/>
          <w:color w:val="000000"/>
        </w:rPr>
        <w:t>T</w:t>
      </w:r>
      <w:r w:rsidR="00D874FD" w:rsidRPr="006247A3">
        <w:rPr>
          <w:rFonts w:cstheme="minorHAnsi"/>
          <w:color w:val="000000"/>
        </w:rPr>
        <w:t xml:space="preserve">eams, and </w:t>
      </w:r>
      <w:r w:rsidR="00A31490" w:rsidRPr="006247A3">
        <w:rPr>
          <w:rFonts w:cstheme="minorHAnsi"/>
          <w:color w:val="000000"/>
        </w:rPr>
        <w:t>Headquarters</w:t>
      </w:r>
      <w:r w:rsidRPr="006247A3">
        <w:rPr>
          <w:rFonts w:cstheme="minorHAnsi"/>
          <w:color w:val="000000"/>
        </w:rPr>
        <w:t>. Th</w:t>
      </w:r>
      <w:r w:rsidR="002B6D33" w:rsidRPr="006247A3">
        <w:rPr>
          <w:rFonts w:cstheme="minorHAnsi"/>
          <w:color w:val="000000"/>
        </w:rPr>
        <w:t xml:space="preserve">ese </w:t>
      </w:r>
      <w:r w:rsidRPr="006247A3">
        <w:rPr>
          <w:rFonts w:cstheme="minorHAnsi"/>
          <w:color w:val="000000"/>
        </w:rPr>
        <w:t>organization</w:t>
      </w:r>
      <w:r w:rsidR="002B6D33" w:rsidRPr="006247A3">
        <w:rPr>
          <w:rFonts w:cstheme="minorHAnsi"/>
          <w:color w:val="000000"/>
        </w:rPr>
        <w:t>s</w:t>
      </w:r>
      <w:r w:rsidRPr="006247A3">
        <w:rPr>
          <w:rFonts w:cstheme="minorHAnsi"/>
          <w:color w:val="000000"/>
        </w:rPr>
        <w:t xml:space="preserve"> must adopt the requirements and management practices listed in this chapter</w:t>
      </w:r>
      <w:r w:rsidR="00AE1153" w:rsidRPr="006247A3">
        <w:rPr>
          <w:rFonts w:cstheme="minorHAnsi"/>
          <w:color w:val="000000"/>
        </w:rPr>
        <w:t xml:space="preserve"> and </w:t>
      </w:r>
      <w:r w:rsidRPr="006247A3">
        <w:rPr>
          <w:rFonts w:cstheme="minorHAnsi"/>
          <w:color w:val="000000"/>
        </w:rPr>
        <w:t xml:space="preserve">produce a customized version </w:t>
      </w:r>
      <w:r w:rsidR="00693C71" w:rsidRPr="006247A3">
        <w:rPr>
          <w:rFonts w:cstheme="minorHAnsi"/>
          <w:color w:val="000000"/>
        </w:rPr>
        <w:t>of the chapter that is reviewed</w:t>
      </w:r>
      <w:r w:rsidR="00AE1153" w:rsidRPr="006247A3">
        <w:rPr>
          <w:rFonts w:cstheme="minorHAnsi"/>
          <w:color w:val="000000"/>
        </w:rPr>
        <w:t xml:space="preserve">/updated on an </w:t>
      </w:r>
      <w:r w:rsidRPr="006247A3">
        <w:rPr>
          <w:rFonts w:cstheme="minorHAnsi"/>
          <w:color w:val="000000"/>
        </w:rPr>
        <w:t>annual</w:t>
      </w:r>
      <w:r w:rsidR="00AE1153" w:rsidRPr="006247A3">
        <w:rPr>
          <w:rFonts w:cstheme="minorHAnsi"/>
          <w:color w:val="000000"/>
        </w:rPr>
        <w:t xml:space="preserve"> basis</w:t>
      </w:r>
      <w:r w:rsidR="00693C71" w:rsidRPr="006247A3">
        <w:rPr>
          <w:rFonts w:cstheme="minorHAnsi"/>
          <w:color w:val="000000"/>
        </w:rPr>
        <w:t>.</w:t>
      </w:r>
      <w:r w:rsidRPr="006247A3">
        <w:rPr>
          <w:rFonts w:cstheme="minorHAnsi"/>
          <w:color w:val="000000"/>
        </w:rPr>
        <w:t xml:space="preserve"> </w:t>
      </w:r>
    </w:p>
    <w:p w14:paraId="5F221A88" w14:textId="42ACFEB4" w:rsidR="000E026B" w:rsidRPr="006247A3" w:rsidRDefault="000E026B" w:rsidP="00654065">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6247A3">
        <w:rPr>
          <w:rFonts w:cstheme="minorHAnsi"/>
          <w:color w:val="000000"/>
        </w:rPr>
        <w:lastRenderedPageBreak/>
        <w:t xml:space="preserve">To customize the chapter, users must (1) complete </w:t>
      </w:r>
      <w:hyperlink w:anchor="Aooendix_A" w:history="1">
        <w:r w:rsidRPr="006247A3">
          <w:rPr>
            <w:rStyle w:val="Hyperlink"/>
            <w:rFonts w:cstheme="minorHAnsi"/>
          </w:rPr>
          <w:t>Appendix A</w:t>
        </w:r>
      </w:hyperlink>
      <w:r w:rsidRPr="006247A3">
        <w:rPr>
          <w:rFonts w:cstheme="minorHAnsi"/>
          <w:color w:val="000000"/>
        </w:rPr>
        <w:t xml:space="preserve"> and (2) </w:t>
      </w:r>
      <w:r w:rsidR="00EA1A2F" w:rsidRPr="006247A3">
        <w:rPr>
          <w:rFonts w:cstheme="minorHAnsi"/>
          <w:color w:val="000000"/>
        </w:rPr>
        <w:t xml:space="preserve">verify that the task assignments presented throughout the chapter (highlighted in yellow) are correct or modify them accordingly to reflect </w:t>
      </w:r>
      <w:r w:rsidRPr="006247A3">
        <w:rPr>
          <w:rFonts w:cstheme="minorHAnsi"/>
          <w:color w:val="000000"/>
        </w:rPr>
        <w:t xml:space="preserve">organization-specific </w:t>
      </w:r>
      <w:r w:rsidR="00EA1A2F" w:rsidRPr="006247A3">
        <w:rPr>
          <w:rFonts w:cstheme="minorHAnsi"/>
          <w:color w:val="000000"/>
        </w:rPr>
        <w:t>practices. Additionally, i</w:t>
      </w:r>
      <w:r w:rsidRPr="006247A3">
        <w:rPr>
          <w:rFonts w:cstheme="minorHAnsi"/>
          <w:color w:val="000000"/>
        </w:rPr>
        <w:t xml:space="preserve">f organizations advocate additional </w:t>
      </w:r>
      <w:r w:rsidR="00EA1A2F" w:rsidRPr="006247A3">
        <w:rPr>
          <w:rFonts w:cstheme="minorHAnsi"/>
          <w:color w:val="000000"/>
        </w:rPr>
        <w:t xml:space="preserve">requirements, </w:t>
      </w:r>
      <w:r w:rsidRPr="006247A3">
        <w:rPr>
          <w:rFonts w:cstheme="minorHAnsi"/>
          <w:color w:val="000000"/>
        </w:rPr>
        <w:t>policies</w:t>
      </w:r>
      <w:r w:rsidR="00EA1A2F" w:rsidRPr="006247A3">
        <w:rPr>
          <w:rFonts w:cstheme="minorHAnsi"/>
          <w:color w:val="000000"/>
        </w:rPr>
        <w:t>, or</w:t>
      </w:r>
      <w:r w:rsidR="00A0514A" w:rsidRPr="006247A3">
        <w:rPr>
          <w:rFonts w:cstheme="minorHAnsi"/>
          <w:color w:val="000000"/>
        </w:rPr>
        <w:t xml:space="preserve"> </w:t>
      </w:r>
      <w:r w:rsidRPr="006247A3">
        <w:rPr>
          <w:rFonts w:cstheme="minorHAnsi"/>
          <w:color w:val="000000"/>
        </w:rPr>
        <w:t>procedures, they must document the</w:t>
      </w:r>
      <w:r w:rsidR="009E3820" w:rsidRPr="006247A3">
        <w:rPr>
          <w:rFonts w:cstheme="minorHAnsi"/>
          <w:color w:val="000000"/>
        </w:rPr>
        <w:t xml:space="preserve">m </w:t>
      </w:r>
      <w:r w:rsidR="00EA1A2F" w:rsidRPr="006247A3">
        <w:rPr>
          <w:rFonts w:cstheme="minorHAnsi"/>
          <w:color w:val="000000"/>
        </w:rPr>
        <w:t>i</w:t>
      </w:r>
      <w:r w:rsidRPr="006247A3">
        <w:rPr>
          <w:rFonts w:cstheme="minorHAnsi"/>
          <w:color w:val="000000"/>
        </w:rPr>
        <w:t xml:space="preserve">n </w:t>
      </w:r>
      <w:hyperlink w:anchor="Aooendix_B" w:history="1">
        <w:r w:rsidRPr="006247A3">
          <w:rPr>
            <w:rStyle w:val="Hyperlink"/>
            <w:rFonts w:cstheme="minorHAnsi"/>
          </w:rPr>
          <w:t>Appendix B</w:t>
        </w:r>
      </w:hyperlink>
      <w:r w:rsidRPr="006247A3">
        <w:rPr>
          <w:rFonts w:cstheme="minorHAnsi"/>
          <w:color w:val="000000"/>
        </w:rPr>
        <w:t>. See the</w:t>
      </w:r>
      <w:r w:rsidR="006B6E4E" w:rsidRPr="006247A3">
        <w:rPr>
          <w:rFonts w:cstheme="minorHAnsi"/>
          <w:color w:val="000000"/>
        </w:rPr>
        <w:t xml:space="preserve"> </w:t>
      </w:r>
      <w:hyperlink r:id="rId28" w:history="1">
        <w:r w:rsidRPr="006247A3">
          <w:rPr>
            <w:rStyle w:val="Hyperlink"/>
            <w:rFonts w:cstheme="minorHAnsi"/>
          </w:rPr>
          <w:t>Introductio</w:t>
        </w:r>
        <w:r w:rsidR="006B6E4E" w:rsidRPr="006247A3">
          <w:rPr>
            <w:rStyle w:val="Hyperlink"/>
            <w:rFonts w:cstheme="minorHAnsi"/>
          </w:rPr>
          <w:t>n chapter</w:t>
        </w:r>
      </w:hyperlink>
      <w:r w:rsidR="006B6E4E" w:rsidRPr="006247A3">
        <w:rPr>
          <w:rFonts w:cstheme="minorHAnsi"/>
        </w:rPr>
        <w:t xml:space="preserve"> </w:t>
      </w:r>
      <w:r w:rsidR="008661E3" w:rsidRPr="006247A3">
        <w:rPr>
          <w:rFonts w:cstheme="minorHAnsi"/>
        </w:rPr>
        <w:t xml:space="preserve">and the </w:t>
      </w:r>
      <w:hyperlink r:id="rId29" w:history="1">
        <w:r w:rsidR="008661E3" w:rsidRPr="006247A3">
          <w:rPr>
            <w:rStyle w:val="Hyperlink"/>
            <w:rFonts w:cstheme="minorHAnsi"/>
          </w:rPr>
          <w:t>manual’s website</w:t>
        </w:r>
      </w:hyperlink>
      <w:r w:rsidR="008661E3" w:rsidRPr="006247A3">
        <w:rPr>
          <w:rFonts w:cstheme="minorHAnsi"/>
        </w:rPr>
        <w:t xml:space="preserve"> </w:t>
      </w:r>
      <w:r w:rsidRPr="006247A3">
        <w:rPr>
          <w:rFonts w:cstheme="minorHAnsi"/>
          <w:color w:val="000000"/>
        </w:rPr>
        <w:t xml:space="preserve">for </w:t>
      </w:r>
      <w:r w:rsidR="008661E3" w:rsidRPr="006247A3">
        <w:rPr>
          <w:rFonts w:cstheme="minorHAnsi"/>
          <w:color w:val="000000"/>
        </w:rPr>
        <w:t xml:space="preserve">more </w:t>
      </w:r>
      <w:r w:rsidRPr="006247A3">
        <w:rPr>
          <w:rFonts w:cstheme="minorHAnsi"/>
          <w:color w:val="000000"/>
        </w:rPr>
        <w:t>details on customizing and posting the</w:t>
      </w:r>
      <w:r w:rsidR="006B6E4E" w:rsidRPr="006247A3">
        <w:rPr>
          <w:rFonts w:cstheme="minorHAnsi"/>
          <w:color w:val="000000"/>
        </w:rPr>
        <w:t xml:space="preserve"> chapter</w:t>
      </w:r>
      <w:r w:rsidRPr="006247A3">
        <w:rPr>
          <w:rFonts w:cstheme="minorHAnsi"/>
          <w:color w:val="000000"/>
        </w:rPr>
        <w:t>. The website also includes tools and resources that will be helpful to users, including downloadable forms, reference documents, and training materials.</w:t>
      </w:r>
    </w:p>
    <w:p w14:paraId="41FDE9D7" w14:textId="77777777" w:rsidR="00184568" w:rsidRPr="006247A3" w:rsidRDefault="00184568" w:rsidP="00654065">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5F221A8A" w14:textId="77777777" w:rsidR="00A00B92" w:rsidRPr="006247A3" w:rsidRDefault="00D6413C" w:rsidP="0036197B">
      <w:pPr>
        <w:pStyle w:val="Heading1"/>
        <w:rPr>
          <w:rFonts w:asciiTheme="minorHAnsi" w:hAnsiTheme="minorHAnsi" w:cstheme="minorHAnsi"/>
          <w:szCs w:val="22"/>
        </w:rPr>
      </w:pPr>
      <w:bookmarkStart w:id="4" w:name="_2.0_ROLES_AND"/>
      <w:bookmarkStart w:id="5" w:name="_Toc456605465"/>
      <w:bookmarkEnd w:id="4"/>
      <w:r w:rsidRPr="006247A3">
        <w:rPr>
          <w:rFonts w:asciiTheme="minorHAnsi" w:hAnsiTheme="minorHAnsi" w:cstheme="minorHAnsi"/>
          <w:szCs w:val="22"/>
        </w:rPr>
        <w:t>2.0</w:t>
      </w:r>
      <w:r w:rsidRPr="006247A3">
        <w:rPr>
          <w:rFonts w:asciiTheme="minorHAnsi" w:hAnsiTheme="minorHAnsi" w:cstheme="minorHAnsi"/>
          <w:szCs w:val="22"/>
        </w:rPr>
        <w:tab/>
        <w:t>ROLES AND RESPONSIBILITIES</w:t>
      </w:r>
      <w:bookmarkEnd w:id="5"/>
      <w:r w:rsidRPr="006247A3">
        <w:rPr>
          <w:rFonts w:asciiTheme="minorHAnsi" w:hAnsiTheme="minorHAnsi" w:cstheme="minorHAnsi"/>
          <w:szCs w:val="22"/>
        </w:rPr>
        <w:t xml:space="preserve"> </w:t>
      </w:r>
    </w:p>
    <w:p w14:paraId="5F221A8B" w14:textId="77777777" w:rsidR="0097420F" w:rsidRPr="006247A3" w:rsidRDefault="0097420F" w:rsidP="0036197B">
      <w:pPr>
        <w:pStyle w:val="ListParagraph"/>
        <w:spacing w:after="0" w:line="240" w:lineRule="auto"/>
        <w:rPr>
          <w:rFonts w:cstheme="minorHAnsi"/>
          <w:b/>
        </w:rPr>
      </w:pPr>
    </w:p>
    <w:p w14:paraId="5F221A8C" w14:textId="6E5BD40C" w:rsidR="000732B5" w:rsidRPr="006247A3" w:rsidRDefault="000732B5" w:rsidP="000732B5">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18"/>
          <w:szCs w:val="18"/>
        </w:rPr>
      </w:pPr>
      <w:r w:rsidRPr="006247A3">
        <w:rPr>
          <w:rFonts w:cstheme="minorHAnsi"/>
        </w:rPr>
        <w:t xml:space="preserve">Removal </w:t>
      </w:r>
      <w:r w:rsidR="00292827" w:rsidRPr="006247A3">
        <w:rPr>
          <w:rFonts w:cstheme="minorHAnsi"/>
        </w:rPr>
        <w:t>Managers</w:t>
      </w:r>
      <w:r w:rsidRPr="006247A3">
        <w:rPr>
          <w:rFonts w:cstheme="minorHAnsi"/>
        </w:rPr>
        <w:t xml:space="preserve">; Safety, Health, and Environmental Management Program (SHEMP) </w:t>
      </w:r>
      <w:r w:rsidR="003757FC" w:rsidRPr="006247A3">
        <w:rPr>
          <w:rFonts w:cstheme="minorHAnsi"/>
        </w:rPr>
        <w:t>m</w:t>
      </w:r>
      <w:r w:rsidRPr="006247A3">
        <w:rPr>
          <w:rFonts w:cstheme="minorHAnsi"/>
        </w:rPr>
        <w:t xml:space="preserve">anagers; </w:t>
      </w:r>
      <w:r w:rsidR="00693DCD" w:rsidRPr="006247A3">
        <w:rPr>
          <w:rFonts w:cstheme="minorHAnsi"/>
        </w:rPr>
        <w:t>immediate</w:t>
      </w:r>
      <w:r w:rsidR="00EA1A2F" w:rsidRPr="006247A3">
        <w:rPr>
          <w:rFonts w:cstheme="minorHAnsi"/>
        </w:rPr>
        <w:t xml:space="preserve"> </w:t>
      </w:r>
      <w:r w:rsidRPr="006247A3">
        <w:rPr>
          <w:rFonts w:cstheme="minorHAnsi"/>
        </w:rPr>
        <w:t xml:space="preserve">supervisors; and Health and Safety Program Contacts (HSPCs) assist in administering and enforcing the </w:t>
      </w:r>
      <w:r w:rsidR="00155E7B" w:rsidRPr="006247A3">
        <w:rPr>
          <w:rFonts w:cstheme="minorHAnsi"/>
        </w:rPr>
        <w:t xml:space="preserve">Agency’s </w:t>
      </w:r>
      <w:r w:rsidR="00EA1A2F" w:rsidRPr="006247A3">
        <w:rPr>
          <w:rFonts w:cstheme="minorHAnsi"/>
        </w:rPr>
        <w:t xml:space="preserve">health and safety </w:t>
      </w:r>
      <w:r w:rsidRPr="006247A3">
        <w:rPr>
          <w:rFonts w:cstheme="minorHAnsi"/>
        </w:rPr>
        <w:t xml:space="preserve">training program. </w:t>
      </w:r>
      <w:hyperlink w:anchor="Aooendix_A" w:history="1">
        <w:r w:rsidRPr="006247A3">
          <w:rPr>
            <w:rStyle w:val="Hyperlink"/>
            <w:rFonts w:cstheme="minorHAnsi"/>
          </w:rPr>
          <w:t>Appendix A</w:t>
        </w:r>
      </w:hyperlink>
      <w:r w:rsidRPr="006247A3">
        <w:rPr>
          <w:rFonts w:cstheme="minorHAnsi"/>
          <w:color w:val="000000"/>
        </w:rPr>
        <w:t xml:space="preserve"> summarizes the tasks that these key personnel must perform. </w:t>
      </w:r>
      <w:r w:rsidR="00EA1A2F" w:rsidRPr="006247A3">
        <w:rPr>
          <w:rFonts w:cstheme="minorHAnsi"/>
          <w:color w:val="000000"/>
        </w:rPr>
        <w:t xml:space="preserve">Organizations may </w:t>
      </w:r>
      <w:r w:rsidRPr="006247A3">
        <w:rPr>
          <w:rFonts w:cstheme="minorHAnsi"/>
          <w:color w:val="000000"/>
        </w:rPr>
        <w:t>delegate a task to someone other than the default assignment presented in the appendix</w:t>
      </w:r>
      <w:r w:rsidR="00EA1A2F" w:rsidRPr="006247A3">
        <w:rPr>
          <w:rFonts w:cstheme="minorHAnsi"/>
          <w:color w:val="000000"/>
        </w:rPr>
        <w:t xml:space="preserve"> if they wish to do so. </w:t>
      </w:r>
    </w:p>
    <w:p w14:paraId="5F221A8D" w14:textId="77777777" w:rsidR="000732B5" w:rsidRPr="006247A3" w:rsidRDefault="000732B5" w:rsidP="000732B5">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F221A8E" w14:textId="075978CC" w:rsidR="000732B5" w:rsidRPr="006247A3" w:rsidRDefault="000732B5" w:rsidP="000732B5">
      <w:pPr>
        <w:pStyle w:val="Heading2"/>
        <w:rPr>
          <w:rFonts w:asciiTheme="minorHAnsi" w:hAnsiTheme="minorHAnsi" w:cstheme="minorHAnsi"/>
          <w:szCs w:val="22"/>
        </w:rPr>
      </w:pPr>
      <w:bookmarkStart w:id="6" w:name="_Toc456605466"/>
      <w:r w:rsidRPr="006247A3">
        <w:rPr>
          <w:rFonts w:asciiTheme="minorHAnsi" w:hAnsiTheme="minorHAnsi" w:cstheme="minorHAnsi"/>
          <w:szCs w:val="22"/>
        </w:rPr>
        <w:t>2.1</w:t>
      </w:r>
      <w:r w:rsidRPr="006247A3">
        <w:rPr>
          <w:rFonts w:asciiTheme="minorHAnsi" w:hAnsiTheme="minorHAnsi" w:cstheme="minorHAnsi"/>
          <w:szCs w:val="22"/>
        </w:rPr>
        <w:tab/>
        <w:t xml:space="preserve">Identifying and Meeting </w:t>
      </w:r>
      <w:r w:rsidR="00812178" w:rsidRPr="006247A3">
        <w:rPr>
          <w:rFonts w:asciiTheme="minorHAnsi" w:hAnsiTheme="minorHAnsi" w:cstheme="minorHAnsi"/>
          <w:szCs w:val="22"/>
        </w:rPr>
        <w:t xml:space="preserve">Emergency Responder </w:t>
      </w:r>
      <w:r w:rsidRPr="006247A3">
        <w:rPr>
          <w:rFonts w:asciiTheme="minorHAnsi" w:hAnsiTheme="minorHAnsi" w:cstheme="minorHAnsi"/>
          <w:szCs w:val="22"/>
        </w:rPr>
        <w:t>Training Needs</w:t>
      </w:r>
      <w:bookmarkEnd w:id="6"/>
    </w:p>
    <w:p w14:paraId="5F221A8F" w14:textId="77777777" w:rsidR="000732B5" w:rsidRPr="006247A3" w:rsidRDefault="000732B5" w:rsidP="000732B5">
      <w:pPr>
        <w:pStyle w:val="BodyText"/>
        <w:widowControl/>
        <w:rPr>
          <w:rFonts w:asciiTheme="minorHAnsi" w:hAnsiTheme="minorHAnsi" w:cstheme="minorHAnsi"/>
        </w:rPr>
      </w:pPr>
    </w:p>
    <w:p w14:paraId="08DCBCD8" w14:textId="0059B5D5" w:rsidR="00B93C18" w:rsidRPr="006247A3" w:rsidRDefault="00693DCD" w:rsidP="000732B5">
      <w:pPr>
        <w:pStyle w:val="BodyText"/>
        <w:widowControl/>
        <w:rPr>
          <w:rFonts w:asciiTheme="minorHAnsi" w:hAnsiTheme="minorHAnsi" w:cstheme="minorHAnsi"/>
        </w:rPr>
      </w:pPr>
      <w:r w:rsidRPr="006247A3">
        <w:rPr>
          <w:rFonts w:asciiTheme="minorHAnsi" w:hAnsiTheme="minorHAnsi" w:cstheme="minorHAnsi"/>
        </w:rPr>
        <w:t>Immediate</w:t>
      </w:r>
      <w:r w:rsidR="000732B5" w:rsidRPr="006247A3">
        <w:rPr>
          <w:rFonts w:asciiTheme="minorHAnsi" w:hAnsiTheme="minorHAnsi" w:cstheme="minorHAnsi"/>
        </w:rPr>
        <w:t xml:space="preserve"> supervisors and SHEMP Managers (assisted by the HSPC) must collaborate to ensure that </w:t>
      </w:r>
      <w:r w:rsidR="00730F9E" w:rsidRPr="006247A3">
        <w:rPr>
          <w:rFonts w:asciiTheme="minorHAnsi" w:hAnsiTheme="minorHAnsi" w:cstheme="minorHAnsi"/>
        </w:rPr>
        <w:t>e</w:t>
      </w:r>
      <w:r w:rsidR="005618EF" w:rsidRPr="006247A3">
        <w:rPr>
          <w:rFonts w:asciiTheme="minorHAnsi" w:hAnsiTheme="minorHAnsi" w:cstheme="minorHAnsi"/>
        </w:rPr>
        <w:t xml:space="preserve">mergency </w:t>
      </w:r>
      <w:r w:rsidR="00730F9E" w:rsidRPr="006247A3">
        <w:rPr>
          <w:rFonts w:asciiTheme="minorHAnsi" w:hAnsiTheme="minorHAnsi" w:cstheme="minorHAnsi"/>
        </w:rPr>
        <w:t>r</w:t>
      </w:r>
      <w:r w:rsidR="005618EF" w:rsidRPr="006247A3">
        <w:rPr>
          <w:rFonts w:asciiTheme="minorHAnsi" w:hAnsiTheme="minorHAnsi" w:cstheme="minorHAnsi"/>
        </w:rPr>
        <w:t xml:space="preserve">esponders </w:t>
      </w:r>
      <w:r w:rsidR="0071069F" w:rsidRPr="006247A3">
        <w:rPr>
          <w:rFonts w:asciiTheme="minorHAnsi" w:hAnsiTheme="minorHAnsi" w:cstheme="minorHAnsi"/>
        </w:rPr>
        <w:t xml:space="preserve">have </w:t>
      </w:r>
      <w:r w:rsidR="000732B5" w:rsidRPr="006247A3">
        <w:rPr>
          <w:rFonts w:asciiTheme="minorHAnsi" w:hAnsiTheme="minorHAnsi" w:cstheme="minorHAnsi"/>
        </w:rPr>
        <w:t>the knowledge and skills they need to perform their job duties safely. As a first step, they must determine which</w:t>
      </w:r>
      <w:r w:rsidR="00F66A73" w:rsidRPr="006247A3">
        <w:rPr>
          <w:rFonts w:asciiTheme="minorHAnsi" w:hAnsiTheme="minorHAnsi" w:cstheme="minorHAnsi"/>
        </w:rPr>
        <w:t xml:space="preserve"> courses and hands-on exercises each </w:t>
      </w:r>
      <w:r w:rsidR="003757FC" w:rsidRPr="006247A3">
        <w:rPr>
          <w:rFonts w:asciiTheme="minorHAnsi" w:hAnsiTheme="minorHAnsi" w:cstheme="minorHAnsi"/>
        </w:rPr>
        <w:t>e</w:t>
      </w:r>
      <w:r w:rsidR="005618EF" w:rsidRPr="006247A3">
        <w:rPr>
          <w:rFonts w:asciiTheme="minorHAnsi" w:hAnsiTheme="minorHAnsi" w:cstheme="minorHAnsi"/>
        </w:rPr>
        <w:t xml:space="preserve">mergency </w:t>
      </w:r>
      <w:r w:rsidR="003757FC" w:rsidRPr="006247A3">
        <w:rPr>
          <w:rFonts w:asciiTheme="minorHAnsi" w:hAnsiTheme="minorHAnsi" w:cstheme="minorHAnsi"/>
        </w:rPr>
        <w:t>r</w:t>
      </w:r>
      <w:r w:rsidR="005618EF" w:rsidRPr="006247A3">
        <w:rPr>
          <w:rFonts w:asciiTheme="minorHAnsi" w:hAnsiTheme="minorHAnsi" w:cstheme="minorHAnsi"/>
        </w:rPr>
        <w:t>esponder</w:t>
      </w:r>
      <w:r w:rsidR="00F66A73" w:rsidRPr="006247A3">
        <w:rPr>
          <w:rFonts w:asciiTheme="minorHAnsi" w:hAnsiTheme="minorHAnsi" w:cstheme="minorHAnsi"/>
        </w:rPr>
        <w:t xml:space="preserve"> requires</w:t>
      </w:r>
      <w:r w:rsidR="000732B5" w:rsidRPr="006247A3">
        <w:rPr>
          <w:rFonts w:asciiTheme="minorHAnsi" w:hAnsiTheme="minorHAnsi" w:cstheme="minorHAnsi"/>
        </w:rPr>
        <w:t xml:space="preserve">. </w:t>
      </w:r>
      <w:r w:rsidR="00F66A73" w:rsidRPr="006247A3">
        <w:rPr>
          <w:rFonts w:asciiTheme="minorHAnsi" w:hAnsiTheme="minorHAnsi" w:cstheme="minorHAnsi"/>
        </w:rPr>
        <w:t xml:space="preserve">To assist them, </w:t>
      </w:r>
      <w:r w:rsidR="000732B5" w:rsidRPr="006247A3">
        <w:rPr>
          <w:rFonts w:asciiTheme="minorHAnsi" w:hAnsiTheme="minorHAnsi" w:cstheme="minorHAnsi"/>
        </w:rPr>
        <w:t xml:space="preserve">EPA has identified a core set of </w:t>
      </w:r>
      <w:r w:rsidR="00E86E96" w:rsidRPr="006247A3">
        <w:rPr>
          <w:rFonts w:asciiTheme="minorHAnsi" w:hAnsiTheme="minorHAnsi" w:cstheme="minorHAnsi"/>
        </w:rPr>
        <w:t xml:space="preserve">health and safety </w:t>
      </w:r>
      <w:r w:rsidR="000732B5" w:rsidRPr="006247A3">
        <w:rPr>
          <w:rFonts w:asciiTheme="minorHAnsi" w:hAnsiTheme="minorHAnsi" w:cstheme="minorHAnsi"/>
        </w:rPr>
        <w:t>training requirements that all OSCs</w:t>
      </w:r>
      <w:r w:rsidR="00A61419" w:rsidRPr="006247A3">
        <w:rPr>
          <w:rFonts w:asciiTheme="minorHAnsi" w:hAnsiTheme="minorHAnsi" w:cstheme="minorHAnsi"/>
        </w:rPr>
        <w:t xml:space="preserve">, </w:t>
      </w:r>
      <w:r w:rsidR="005618EF" w:rsidRPr="006247A3">
        <w:rPr>
          <w:rFonts w:asciiTheme="minorHAnsi" w:hAnsiTheme="minorHAnsi" w:cstheme="minorHAnsi"/>
        </w:rPr>
        <w:t xml:space="preserve">Special Team </w:t>
      </w:r>
      <w:r w:rsidR="00730F9E" w:rsidRPr="006247A3">
        <w:rPr>
          <w:rFonts w:asciiTheme="minorHAnsi" w:hAnsiTheme="minorHAnsi" w:cstheme="minorHAnsi"/>
        </w:rPr>
        <w:t>m</w:t>
      </w:r>
      <w:r w:rsidR="005618EF" w:rsidRPr="006247A3">
        <w:rPr>
          <w:rFonts w:asciiTheme="minorHAnsi" w:hAnsiTheme="minorHAnsi" w:cstheme="minorHAnsi"/>
        </w:rPr>
        <w:t>embers</w:t>
      </w:r>
      <w:r w:rsidR="00155E7B" w:rsidRPr="006247A3">
        <w:rPr>
          <w:rFonts w:asciiTheme="minorHAnsi" w:hAnsiTheme="minorHAnsi" w:cstheme="minorHAnsi"/>
        </w:rPr>
        <w:t>,</w:t>
      </w:r>
      <w:r w:rsidR="00A61419" w:rsidRPr="006247A3">
        <w:rPr>
          <w:rFonts w:asciiTheme="minorHAnsi" w:hAnsiTheme="minorHAnsi" w:cstheme="minorHAnsi"/>
        </w:rPr>
        <w:t xml:space="preserve"> and other emergency responders</w:t>
      </w:r>
      <w:r w:rsidR="000732B5" w:rsidRPr="006247A3">
        <w:rPr>
          <w:rFonts w:asciiTheme="minorHAnsi" w:hAnsiTheme="minorHAnsi" w:cstheme="minorHAnsi"/>
        </w:rPr>
        <w:t xml:space="preserve"> </w:t>
      </w:r>
      <w:r w:rsidR="00E86E96" w:rsidRPr="006247A3">
        <w:rPr>
          <w:rFonts w:asciiTheme="minorHAnsi" w:hAnsiTheme="minorHAnsi" w:cstheme="minorHAnsi"/>
        </w:rPr>
        <w:t xml:space="preserve">must complete </w:t>
      </w:r>
      <w:r w:rsidR="005F27D2" w:rsidRPr="006247A3">
        <w:rPr>
          <w:rFonts w:asciiTheme="minorHAnsi" w:hAnsiTheme="minorHAnsi" w:cstheme="minorHAnsi"/>
        </w:rPr>
        <w:t xml:space="preserve">(see </w:t>
      </w:r>
      <w:hyperlink w:anchor="Table_1" w:history="1">
        <w:r w:rsidR="005F27D2" w:rsidRPr="006247A3">
          <w:rPr>
            <w:rStyle w:val="Hyperlink"/>
            <w:rFonts w:asciiTheme="minorHAnsi" w:hAnsiTheme="minorHAnsi" w:cstheme="minorHAnsi"/>
          </w:rPr>
          <w:t xml:space="preserve">Table </w:t>
        </w:r>
        <w:r w:rsidR="00695CC4" w:rsidRPr="006247A3">
          <w:rPr>
            <w:rStyle w:val="Hyperlink"/>
            <w:rFonts w:asciiTheme="minorHAnsi" w:hAnsiTheme="minorHAnsi" w:cstheme="minorHAnsi"/>
          </w:rPr>
          <w:t>1</w:t>
        </w:r>
      </w:hyperlink>
      <w:r w:rsidR="004F5372" w:rsidRPr="006247A3">
        <w:rPr>
          <w:rFonts w:asciiTheme="minorHAnsi" w:hAnsiTheme="minorHAnsi" w:cstheme="minorHAnsi"/>
        </w:rPr>
        <w:t>)</w:t>
      </w:r>
      <w:r w:rsidR="000732B5" w:rsidRPr="006247A3">
        <w:rPr>
          <w:rFonts w:asciiTheme="minorHAnsi" w:hAnsiTheme="minorHAnsi" w:cstheme="minorHAnsi"/>
        </w:rPr>
        <w:t xml:space="preserve">. </w:t>
      </w:r>
    </w:p>
    <w:p w14:paraId="5DE3D68A" w14:textId="77777777" w:rsidR="00B93C18" w:rsidRPr="006247A3" w:rsidRDefault="00B93C18" w:rsidP="000732B5">
      <w:pPr>
        <w:pStyle w:val="BodyText"/>
        <w:widowControl/>
        <w:rPr>
          <w:rFonts w:asciiTheme="minorHAnsi" w:hAnsiTheme="minorHAnsi" w:cstheme="minorHAnsi"/>
        </w:rPr>
      </w:pPr>
    </w:p>
    <w:p w14:paraId="5F221A90" w14:textId="53E2B609" w:rsidR="000732B5" w:rsidRPr="006247A3" w:rsidRDefault="00B93C18" w:rsidP="000732B5">
      <w:pPr>
        <w:pStyle w:val="BodyText"/>
        <w:widowControl/>
        <w:rPr>
          <w:rFonts w:asciiTheme="minorHAnsi" w:hAnsiTheme="minorHAnsi" w:cstheme="minorHAnsi"/>
        </w:rPr>
      </w:pPr>
      <w:r w:rsidRPr="006247A3">
        <w:rPr>
          <w:rFonts w:asciiTheme="minorHAnsi" w:hAnsiTheme="minorHAnsi" w:cstheme="minorHAnsi"/>
        </w:rPr>
        <w:t xml:space="preserve">Individual OSCs and other </w:t>
      </w:r>
      <w:r w:rsidR="003757FC" w:rsidRPr="006247A3">
        <w:rPr>
          <w:rFonts w:asciiTheme="minorHAnsi" w:hAnsiTheme="minorHAnsi" w:cstheme="minorHAnsi"/>
        </w:rPr>
        <w:t>e</w:t>
      </w:r>
      <w:r w:rsidRPr="006247A3">
        <w:rPr>
          <w:rFonts w:asciiTheme="minorHAnsi" w:hAnsiTheme="minorHAnsi" w:cstheme="minorHAnsi"/>
        </w:rPr>
        <w:t xml:space="preserve">mergency </w:t>
      </w:r>
      <w:r w:rsidR="003757FC" w:rsidRPr="006247A3">
        <w:rPr>
          <w:rFonts w:asciiTheme="minorHAnsi" w:hAnsiTheme="minorHAnsi" w:cstheme="minorHAnsi"/>
        </w:rPr>
        <w:t>r</w:t>
      </w:r>
      <w:r w:rsidRPr="006247A3">
        <w:rPr>
          <w:rFonts w:asciiTheme="minorHAnsi" w:hAnsiTheme="minorHAnsi" w:cstheme="minorHAnsi"/>
        </w:rPr>
        <w:t xml:space="preserve">esponders may also require additional health and safety training if they are assigned to work at sites where they could be exposed to an OSHA-regulated hazard listed in </w:t>
      </w:r>
      <w:hyperlink r:id="rId30" w:history="1">
        <w:r w:rsidRPr="006247A3">
          <w:rPr>
            <w:rStyle w:val="Hyperlink"/>
            <w:rFonts w:asciiTheme="minorHAnsi" w:hAnsiTheme="minorHAnsi" w:cstheme="minorHAnsi"/>
          </w:rPr>
          <w:t>29 CFR 1910 Subpart Z</w:t>
        </w:r>
      </w:hyperlink>
      <w:r w:rsidRPr="006247A3">
        <w:rPr>
          <w:rFonts w:asciiTheme="minorHAnsi" w:hAnsiTheme="minorHAnsi" w:cstheme="minorHAnsi"/>
        </w:rPr>
        <w:t xml:space="preserve"> or some other hazard (e.g., operating a utility vehicle). For example, employees assigned to work at sites with asbestos-containing material (or presumed asbestos-containing material) will be required to take an asbestos-related course such as Asbestos Awareness or a more detailed course depending on the level of anticipated exposure. Similarly, employees reporting to a site with known carcinogens (e.g., </w:t>
      </w:r>
      <w:hyperlink r:id="rId31" w:history="1">
        <w:r w:rsidRPr="006247A3">
          <w:rPr>
            <w:rStyle w:val="Hyperlink"/>
            <w:rFonts w:asciiTheme="minorHAnsi" w:hAnsiTheme="minorHAnsi" w:cstheme="minorHAnsi"/>
          </w:rPr>
          <w:t>acrylonitrile</w:t>
        </w:r>
      </w:hyperlink>
      <w:r w:rsidRPr="006247A3">
        <w:rPr>
          <w:rFonts w:asciiTheme="minorHAnsi" w:hAnsiTheme="minorHAnsi" w:cstheme="minorHAnsi"/>
        </w:rPr>
        <w:t xml:space="preserve">, </w:t>
      </w:r>
      <w:hyperlink r:id="rId32" w:history="1">
        <w:r w:rsidRPr="006247A3">
          <w:rPr>
            <w:rStyle w:val="Hyperlink"/>
            <w:rFonts w:asciiTheme="minorHAnsi" w:hAnsiTheme="minorHAnsi" w:cstheme="minorHAnsi"/>
          </w:rPr>
          <w:t>benzene</w:t>
        </w:r>
      </w:hyperlink>
      <w:r w:rsidRPr="006247A3">
        <w:rPr>
          <w:rFonts w:asciiTheme="minorHAnsi" w:hAnsiTheme="minorHAnsi" w:cstheme="minorHAnsi"/>
        </w:rPr>
        <w:t xml:space="preserve">, OSHA’s </w:t>
      </w:r>
      <w:hyperlink r:id="rId33" w:history="1">
        <w:r w:rsidRPr="006247A3">
          <w:rPr>
            <w:rStyle w:val="Hyperlink"/>
            <w:rFonts w:asciiTheme="minorHAnsi" w:hAnsiTheme="minorHAnsi" w:cstheme="minorHAnsi"/>
          </w:rPr>
          <w:t>13 carcinogens</w:t>
        </w:r>
      </w:hyperlink>
      <w:r w:rsidRPr="006247A3">
        <w:rPr>
          <w:rFonts w:asciiTheme="minorHAnsi" w:hAnsiTheme="minorHAnsi" w:cstheme="minorHAnsi"/>
        </w:rPr>
        <w:t>) may be required to take additional chemical-specific training as well.</w:t>
      </w:r>
      <w:r w:rsidR="00A0514A" w:rsidRPr="006247A3">
        <w:rPr>
          <w:rFonts w:asciiTheme="minorHAnsi" w:hAnsiTheme="minorHAnsi" w:cstheme="minorHAnsi"/>
        </w:rPr>
        <w:t xml:space="preserve"> </w:t>
      </w:r>
      <w:r w:rsidRPr="006247A3">
        <w:rPr>
          <w:rFonts w:asciiTheme="minorHAnsi" w:hAnsiTheme="minorHAnsi" w:cstheme="minorHAnsi"/>
        </w:rPr>
        <w:t>Immediate supervisors and SHEMP Managers must also assess each emergency responder’s specific job tasks to determine if additional training that goes beyond the core requirements is required.</w:t>
      </w:r>
    </w:p>
    <w:p w14:paraId="5F221A91" w14:textId="77777777" w:rsidR="000732B5" w:rsidRPr="006247A3" w:rsidRDefault="000732B5" w:rsidP="000732B5">
      <w:pPr>
        <w:pStyle w:val="BodyText"/>
        <w:widowControl/>
        <w:rPr>
          <w:rFonts w:asciiTheme="minorHAnsi" w:hAnsiTheme="minorHAnsi" w:cstheme="minorHAnsi"/>
        </w:rPr>
      </w:pPr>
    </w:p>
    <w:p w14:paraId="7EBE935F" w14:textId="77777777" w:rsidR="00A61419" w:rsidRPr="006247A3" w:rsidRDefault="000732B5" w:rsidP="0018782A">
      <w:pPr>
        <w:tabs>
          <w:tab w:val="left" w:pos="720"/>
        </w:tabs>
        <w:spacing w:after="0" w:line="240" w:lineRule="auto"/>
        <w:rPr>
          <w:rFonts w:cstheme="minorHAnsi"/>
        </w:rPr>
      </w:pPr>
      <w:r w:rsidRPr="006247A3">
        <w:rPr>
          <w:rFonts w:cstheme="minorHAnsi"/>
        </w:rPr>
        <w:t xml:space="preserve">Removal Managers must provide the resources (including time and monetary support) </w:t>
      </w:r>
      <w:r w:rsidR="00CF41A7" w:rsidRPr="006247A3">
        <w:rPr>
          <w:rFonts w:cstheme="minorHAnsi"/>
        </w:rPr>
        <w:t xml:space="preserve">that are </w:t>
      </w:r>
      <w:r w:rsidR="00257069" w:rsidRPr="006247A3">
        <w:rPr>
          <w:rFonts w:cstheme="minorHAnsi"/>
        </w:rPr>
        <w:t xml:space="preserve">needed </w:t>
      </w:r>
      <w:r w:rsidR="00812178" w:rsidRPr="006247A3">
        <w:rPr>
          <w:rFonts w:cstheme="minorHAnsi"/>
        </w:rPr>
        <w:t xml:space="preserve">for OSCs to </w:t>
      </w:r>
      <w:r w:rsidRPr="006247A3">
        <w:rPr>
          <w:rFonts w:cstheme="minorHAnsi"/>
        </w:rPr>
        <w:t>complete</w:t>
      </w:r>
      <w:r w:rsidR="00812178" w:rsidRPr="006247A3">
        <w:rPr>
          <w:rFonts w:cstheme="minorHAnsi"/>
        </w:rPr>
        <w:t xml:space="preserve"> the</w:t>
      </w:r>
      <w:r w:rsidRPr="006247A3">
        <w:rPr>
          <w:rFonts w:cstheme="minorHAnsi"/>
        </w:rPr>
        <w:t xml:space="preserve"> </w:t>
      </w:r>
      <w:r w:rsidR="009E3820" w:rsidRPr="006247A3">
        <w:rPr>
          <w:rFonts w:cstheme="minorHAnsi"/>
        </w:rPr>
        <w:t xml:space="preserve">health and safety </w:t>
      </w:r>
      <w:r w:rsidRPr="006247A3">
        <w:rPr>
          <w:rFonts w:cstheme="minorHAnsi"/>
        </w:rPr>
        <w:t xml:space="preserve">training requirements. </w:t>
      </w:r>
    </w:p>
    <w:p w14:paraId="5F4BF59D" w14:textId="77777777" w:rsidR="00A61419" w:rsidRPr="006247A3" w:rsidRDefault="00A61419" w:rsidP="0018782A">
      <w:pPr>
        <w:tabs>
          <w:tab w:val="left" w:pos="720"/>
        </w:tabs>
        <w:spacing w:after="0" w:line="240" w:lineRule="auto"/>
        <w:rPr>
          <w:rFonts w:cstheme="minorHAnsi"/>
        </w:rPr>
      </w:pPr>
    </w:p>
    <w:p w14:paraId="5F221A92" w14:textId="702890E8" w:rsidR="005559E2" w:rsidRPr="006247A3" w:rsidRDefault="00695CC4" w:rsidP="0018782A">
      <w:pPr>
        <w:tabs>
          <w:tab w:val="left" w:pos="720"/>
        </w:tabs>
        <w:spacing w:after="0" w:line="240" w:lineRule="auto"/>
        <w:rPr>
          <w:rFonts w:cstheme="minorHAnsi"/>
        </w:rPr>
      </w:pPr>
      <w:r w:rsidRPr="006247A3">
        <w:rPr>
          <w:rFonts w:cstheme="minorHAnsi"/>
        </w:rPr>
        <w:t>S</w:t>
      </w:r>
      <w:r w:rsidR="000732B5" w:rsidRPr="006247A3">
        <w:rPr>
          <w:rFonts w:cstheme="minorHAnsi"/>
        </w:rPr>
        <w:t>HEMP Manager</w:t>
      </w:r>
      <w:r w:rsidRPr="006247A3">
        <w:rPr>
          <w:rFonts w:cstheme="minorHAnsi"/>
        </w:rPr>
        <w:t>s</w:t>
      </w:r>
      <w:r w:rsidR="000732B5" w:rsidRPr="006247A3">
        <w:rPr>
          <w:rFonts w:cstheme="minorHAnsi"/>
        </w:rPr>
        <w:t xml:space="preserve"> (assisted by HSPC</w:t>
      </w:r>
      <w:r w:rsidRPr="006247A3">
        <w:rPr>
          <w:rFonts w:cstheme="minorHAnsi"/>
        </w:rPr>
        <w:t>s</w:t>
      </w:r>
      <w:r w:rsidR="000732B5" w:rsidRPr="006247A3">
        <w:rPr>
          <w:rFonts w:cstheme="minorHAnsi"/>
        </w:rPr>
        <w:t xml:space="preserve">) must schedule and provide training, and </w:t>
      </w:r>
      <w:r w:rsidR="00693DCD" w:rsidRPr="006247A3">
        <w:rPr>
          <w:rFonts w:cstheme="minorHAnsi"/>
        </w:rPr>
        <w:t>immediate</w:t>
      </w:r>
      <w:r w:rsidR="000732B5" w:rsidRPr="006247A3">
        <w:rPr>
          <w:rFonts w:cstheme="minorHAnsi"/>
        </w:rPr>
        <w:t xml:space="preserve"> supervisors must ensure that their </w:t>
      </w:r>
      <w:r w:rsidR="00CF41A7" w:rsidRPr="006247A3">
        <w:rPr>
          <w:rFonts w:cstheme="minorHAnsi"/>
        </w:rPr>
        <w:t xml:space="preserve">employees </w:t>
      </w:r>
      <w:r w:rsidRPr="006247A3">
        <w:rPr>
          <w:rFonts w:cstheme="minorHAnsi"/>
        </w:rPr>
        <w:t>attend</w:t>
      </w:r>
      <w:r w:rsidR="000732B5" w:rsidRPr="006247A3">
        <w:rPr>
          <w:rFonts w:cstheme="minorHAnsi"/>
        </w:rPr>
        <w:t xml:space="preserve"> </w:t>
      </w:r>
      <w:r w:rsidR="00CF41A7" w:rsidRPr="006247A3">
        <w:rPr>
          <w:rFonts w:cstheme="minorHAnsi"/>
        </w:rPr>
        <w:t xml:space="preserve">scheduled </w:t>
      </w:r>
      <w:r w:rsidR="000732B5" w:rsidRPr="006247A3">
        <w:rPr>
          <w:rFonts w:cstheme="minorHAnsi"/>
        </w:rPr>
        <w:t xml:space="preserve">training </w:t>
      </w:r>
      <w:r w:rsidRPr="006247A3">
        <w:rPr>
          <w:rFonts w:cstheme="minorHAnsi"/>
        </w:rPr>
        <w:t>sessions</w:t>
      </w:r>
      <w:r w:rsidR="000732B5" w:rsidRPr="006247A3">
        <w:rPr>
          <w:rFonts w:cstheme="minorHAnsi"/>
        </w:rPr>
        <w:t xml:space="preserve">. </w:t>
      </w:r>
    </w:p>
    <w:p w14:paraId="5F221A93" w14:textId="77777777" w:rsidR="00497086" w:rsidRPr="006247A3" w:rsidRDefault="00497086" w:rsidP="0018782A">
      <w:pPr>
        <w:tabs>
          <w:tab w:val="left" w:pos="720"/>
        </w:tabs>
        <w:spacing w:after="0" w:line="240" w:lineRule="auto"/>
        <w:rPr>
          <w:rFonts w:cstheme="minorHAnsi"/>
        </w:rPr>
      </w:pPr>
    </w:p>
    <w:p w14:paraId="5F221A94" w14:textId="77777777" w:rsidR="000732B5" w:rsidRPr="006247A3" w:rsidRDefault="000732B5" w:rsidP="000732B5">
      <w:pPr>
        <w:pStyle w:val="Heading2"/>
        <w:ind w:left="720" w:hanging="720"/>
        <w:rPr>
          <w:rFonts w:asciiTheme="minorHAnsi" w:hAnsiTheme="minorHAnsi" w:cstheme="minorHAnsi"/>
          <w:szCs w:val="22"/>
        </w:rPr>
      </w:pPr>
      <w:bookmarkStart w:id="7" w:name="_Toc456605467"/>
      <w:r w:rsidRPr="006247A3">
        <w:rPr>
          <w:rFonts w:asciiTheme="minorHAnsi" w:hAnsiTheme="minorHAnsi" w:cstheme="minorHAnsi"/>
          <w:szCs w:val="22"/>
        </w:rPr>
        <w:t>2.2</w:t>
      </w:r>
      <w:r w:rsidRPr="006247A3">
        <w:rPr>
          <w:rFonts w:asciiTheme="minorHAnsi" w:hAnsiTheme="minorHAnsi" w:cstheme="minorHAnsi"/>
          <w:szCs w:val="22"/>
        </w:rPr>
        <w:tab/>
        <w:t>Recordkeeping – Documenting the Completion of Training Requirements</w:t>
      </w:r>
      <w:bookmarkEnd w:id="7"/>
    </w:p>
    <w:p w14:paraId="5F221A95" w14:textId="77777777" w:rsidR="000732B5" w:rsidRPr="006247A3" w:rsidRDefault="000732B5" w:rsidP="000732B5">
      <w:pPr>
        <w:spacing w:after="0" w:line="240" w:lineRule="auto"/>
        <w:rPr>
          <w:rFonts w:cstheme="minorHAnsi"/>
          <w:lang w:eastAsia="ja-JP"/>
        </w:rPr>
      </w:pPr>
    </w:p>
    <w:p w14:paraId="5F221A96" w14:textId="77777777" w:rsidR="000732B5" w:rsidRPr="006247A3" w:rsidRDefault="000732B5">
      <w:pPr>
        <w:pStyle w:val="Heading3"/>
        <w:rPr>
          <w:rFonts w:asciiTheme="minorHAnsi" w:hAnsiTheme="minorHAnsi" w:cstheme="minorHAnsi"/>
        </w:rPr>
      </w:pPr>
      <w:bookmarkStart w:id="8" w:name="_Toc282432721"/>
      <w:bookmarkStart w:id="9" w:name="_Toc456605468"/>
      <w:r w:rsidRPr="006247A3">
        <w:rPr>
          <w:rFonts w:asciiTheme="minorHAnsi" w:hAnsiTheme="minorHAnsi" w:cstheme="minorHAnsi"/>
        </w:rPr>
        <w:t>2.2.1</w:t>
      </w:r>
      <w:r w:rsidRPr="006247A3">
        <w:rPr>
          <w:rFonts w:asciiTheme="minorHAnsi" w:hAnsiTheme="minorHAnsi" w:cstheme="minorHAnsi"/>
        </w:rPr>
        <w:tab/>
      </w:r>
      <w:bookmarkEnd w:id="8"/>
      <w:r w:rsidRPr="006247A3">
        <w:rPr>
          <w:rFonts w:asciiTheme="minorHAnsi" w:hAnsiTheme="minorHAnsi" w:cstheme="minorHAnsi"/>
        </w:rPr>
        <w:t xml:space="preserve">Training </w:t>
      </w:r>
      <w:r w:rsidR="00C717AD" w:rsidRPr="006247A3">
        <w:rPr>
          <w:rFonts w:asciiTheme="minorHAnsi" w:hAnsiTheme="minorHAnsi" w:cstheme="minorHAnsi"/>
        </w:rPr>
        <w:t>Documentation</w:t>
      </w:r>
      <w:bookmarkEnd w:id="9"/>
    </w:p>
    <w:p w14:paraId="5F221A97" w14:textId="77777777" w:rsidR="000732B5" w:rsidRPr="006247A3" w:rsidRDefault="000732B5" w:rsidP="006318AD">
      <w:pPr>
        <w:widowControl w:val="0"/>
        <w:spacing w:after="0" w:line="240" w:lineRule="auto"/>
        <w:rPr>
          <w:rFonts w:cstheme="minorHAnsi"/>
          <w:highlight w:val="yellow"/>
        </w:rPr>
      </w:pPr>
    </w:p>
    <w:p w14:paraId="5F221A98" w14:textId="3D5F587E" w:rsidR="000732B5" w:rsidRPr="006247A3" w:rsidRDefault="000732B5" w:rsidP="006318AD">
      <w:pPr>
        <w:tabs>
          <w:tab w:val="left" w:pos="720"/>
        </w:tabs>
        <w:spacing w:after="0" w:line="240" w:lineRule="auto"/>
        <w:rPr>
          <w:rFonts w:cstheme="minorHAnsi"/>
        </w:rPr>
      </w:pPr>
      <w:r w:rsidRPr="006247A3">
        <w:rPr>
          <w:rFonts w:cstheme="minorHAnsi"/>
        </w:rPr>
        <w:t xml:space="preserve">Upon completing a </w:t>
      </w:r>
      <w:r w:rsidR="00F976EF" w:rsidRPr="006247A3">
        <w:rPr>
          <w:rFonts w:cstheme="minorHAnsi"/>
        </w:rPr>
        <w:t>course or exercise</w:t>
      </w:r>
      <w:r w:rsidRPr="006247A3">
        <w:rPr>
          <w:rFonts w:cstheme="minorHAnsi"/>
        </w:rPr>
        <w:t xml:space="preserve">, </w:t>
      </w:r>
      <w:r w:rsidR="00A61419" w:rsidRPr="006247A3">
        <w:rPr>
          <w:rFonts w:cstheme="minorHAnsi"/>
        </w:rPr>
        <w:t>emergency r</w:t>
      </w:r>
      <w:r w:rsidR="005618EF" w:rsidRPr="006247A3">
        <w:rPr>
          <w:rFonts w:cstheme="minorHAnsi"/>
        </w:rPr>
        <w:t xml:space="preserve">esponders </w:t>
      </w:r>
      <w:r w:rsidRPr="006247A3">
        <w:rPr>
          <w:rFonts w:eastAsia="Times New Roman" w:cstheme="minorHAnsi"/>
        </w:rPr>
        <w:t xml:space="preserve">must obtain </w:t>
      </w:r>
      <w:r w:rsidR="00C717AD" w:rsidRPr="006247A3">
        <w:rPr>
          <w:rFonts w:eastAsia="Times New Roman" w:cstheme="minorHAnsi"/>
        </w:rPr>
        <w:t xml:space="preserve">documentation (such as a </w:t>
      </w:r>
      <w:r w:rsidRPr="006247A3">
        <w:rPr>
          <w:rFonts w:eastAsia="Times New Roman" w:cstheme="minorHAnsi"/>
        </w:rPr>
        <w:t>certificate</w:t>
      </w:r>
      <w:r w:rsidR="00C717AD" w:rsidRPr="006247A3">
        <w:rPr>
          <w:rFonts w:eastAsia="Times New Roman" w:cstheme="minorHAnsi"/>
        </w:rPr>
        <w:t xml:space="preserve"> or some other form of documentation)</w:t>
      </w:r>
      <w:r w:rsidRPr="006247A3">
        <w:rPr>
          <w:rFonts w:eastAsia="Times New Roman" w:cstheme="minorHAnsi"/>
        </w:rPr>
        <w:t xml:space="preserve"> </w:t>
      </w:r>
      <w:r w:rsidR="00C717AD" w:rsidRPr="006247A3">
        <w:rPr>
          <w:rFonts w:eastAsia="Times New Roman" w:cstheme="minorHAnsi"/>
        </w:rPr>
        <w:t>show</w:t>
      </w:r>
      <w:r w:rsidR="00F66A73" w:rsidRPr="006247A3">
        <w:rPr>
          <w:rFonts w:eastAsia="Times New Roman" w:cstheme="minorHAnsi"/>
        </w:rPr>
        <w:t>ing</w:t>
      </w:r>
      <w:r w:rsidR="00C717AD" w:rsidRPr="006247A3">
        <w:rPr>
          <w:rFonts w:eastAsia="Times New Roman" w:cstheme="minorHAnsi"/>
        </w:rPr>
        <w:t xml:space="preserve"> </w:t>
      </w:r>
      <w:r w:rsidRPr="006247A3">
        <w:rPr>
          <w:rFonts w:eastAsia="Times New Roman" w:cstheme="minorHAnsi"/>
        </w:rPr>
        <w:t>that they successfully completed training</w:t>
      </w:r>
      <w:r w:rsidR="00FF6A1E" w:rsidRPr="006247A3">
        <w:rPr>
          <w:rFonts w:eastAsia="Times New Roman" w:cstheme="minorHAnsi"/>
        </w:rPr>
        <w:t xml:space="preserve">. They must </w:t>
      </w:r>
      <w:r w:rsidRPr="006247A3">
        <w:rPr>
          <w:rFonts w:eastAsia="Times New Roman" w:cstheme="minorHAnsi"/>
        </w:rPr>
        <w:t>present a copy to the</w:t>
      </w:r>
      <w:r w:rsidR="00FF6A1E" w:rsidRPr="006247A3">
        <w:rPr>
          <w:rFonts w:eastAsia="Times New Roman" w:cstheme="minorHAnsi"/>
        </w:rPr>
        <w:t>ir</w:t>
      </w:r>
      <w:r w:rsidRPr="006247A3">
        <w:rPr>
          <w:rFonts w:eastAsia="Times New Roman" w:cstheme="minorHAnsi"/>
        </w:rPr>
        <w:t xml:space="preserve"> </w:t>
      </w:r>
      <w:r w:rsidRPr="006247A3">
        <w:rPr>
          <w:rFonts w:eastAsia="Times New Roman" w:cstheme="minorHAnsi"/>
          <w:shd w:val="clear" w:color="auto" w:fill="FFFF00"/>
        </w:rPr>
        <w:t>SHEMP Manager (or another designated person)</w:t>
      </w:r>
      <w:r w:rsidRPr="006247A3">
        <w:rPr>
          <w:rFonts w:eastAsia="Times New Roman" w:cstheme="minorHAnsi"/>
        </w:rPr>
        <w:t xml:space="preserve">, who in turn will ensure that the training is documented in the agency’s </w:t>
      </w:r>
      <w:r w:rsidR="0062219D" w:rsidRPr="006247A3">
        <w:rPr>
          <w:rFonts w:cstheme="minorHAnsi"/>
        </w:rPr>
        <w:t xml:space="preserve">Emergency Management Portal’s Field Readiness Module (FRM) </w:t>
      </w:r>
      <w:r w:rsidRPr="006247A3">
        <w:rPr>
          <w:rFonts w:eastAsia="Times New Roman" w:cstheme="minorHAnsi"/>
        </w:rPr>
        <w:t>(</w:t>
      </w:r>
      <w:r w:rsidR="009E3820" w:rsidRPr="006247A3">
        <w:rPr>
          <w:rFonts w:eastAsia="Times New Roman" w:cstheme="minorHAnsi"/>
        </w:rPr>
        <w:t>described in more detail b</w:t>
      </w:r>
      <w:r w:rsidR="00D131C0" w:rsidRPr="006247A3">
        <w:rPr>
          <w:rFonts w:eastAsia="Times New Roman" w:cstheme="minorHAnsi"/>
        </w:rPr>
        <w:t>elow)</w:t>
      </w:r>
      <w:r w:rsidRPr="006247A3">
        <w:rPr>
          <w:rFonts w:eastAsia="Times New Roman" w:cstheme="minorHAnsi"/>
        </w:rPr>
        <w:t xml:space="preserve">. Once the </w:t>
      </w:r>
      <w:r w:rsidR="00E86E96" w:rsidRPr="006247A3">
        <w:rPr>
          <w:rFonts w:eastAsia="Times New Roman" w:cstheme="minorHAnsi"/>
        </w:rPr>
        <w:t xml:space="preserve">completed training </w:t>
      </w:r>
      <w:r w:rsidR="005F27D2" w:rsidRPr="006247A3">
        <w:rPr>
          <w:rFonts w:eastAsia="Times New Roman" w:cstheme="minorHAnsi"/>
        </w:rPr>
        <w:t xml:space="preserve">has </w:t>
      </w:r>
      <w:r w:rsidRPr="006247A3">
        <w:rPr>
          <w:rFonts w:eastAsia="Times New Roman" w:cstheme="minorHAnsi"/>
        </w:rPr>
        <w:t xml:space="preserve">been entered into the FRM, </w:t>
      </w:r>
      <w:r w:rsidRPr="006247A3">
        <w:rPr>
          <w:rFonts w:cstheme="minorHAnsi"/>
          <w:highlight w:val="yellow"/>
        </w:rPr>
        <w:t>the SHEMP Manager (or another designated person)</w:t>
      </w:r>
      <w:r w:rsidRPr="006247A3">
        <w:rPr>
          <w:rFonts w:cstheme="minorHAnsi"/>
        </w:rPr>
        <w:t xml:space="preserve"> is not required to retain a hardcopy of the training documentation.</w:t>
      </w:r>
      <w:r w:rsidR="00D131C0" w:rsidRPr="006247A3">
        <w:rPr>
          <w:rFonts w:cstheme="minorHAnsi"/>
        </w:rPr>
        <w:t xml:space="preserve"> </w:t>
      </w:r>
      <w:r w:rsidR="005618EF" w:rsidRPr="006247A3">
        <w:rPr>
          <w:rFonts w:cstheme="minorHAnsi"/>
        </w:rPr>
        <w:t xml:space="preserve">Employees </w:t>
      </w:r>
      <w:r w:rsidRPr="006247A3">
        <w:rPr>
          <w:rFonts w:cstheme="minorHAnsi"/>
        </w:rPr>
        <w:t xml:space="preserve">are advised, however, to retain a copy </w:t>
      </w:r>
      <w:r w:rsidR="00FF6A1E" w:rsidRPr="006247A3">
        <w:rPr>
          <w:rFonts w:cstheme="minorHAnsi"/>
        </w:rPr>
        <w:t xml:space="preserve">of all </w:t>
      </w:r>
      <w:r w:rsidR="00D131C0" w:rsidRPr="006247A3">
        <w:rPr>
          <w:rFonts w:cstheme="minorHAnsi"/>
        </w:rPr>
        <w:t>training</w:t>
      </w:r>
      <w:r w:rsidR="00FF6A1E" w:rsidRPr="006247A3">
        <w:rPr>
          <w:rFonts w:cstheme="minorHAnsi"/>
        </w:rPr>
        <w:t xml:space="preserve">-related </w:t>
      </w:r>
      <w:r w:rsidR="00D131C0" w:rsidRPr="006247A3">
        <w:rPr>
          <w:rFonts w:cstheme="minorHAnsi"/>
        </w:rPr>
        <w:t xml:space="preserve">documentation in their </w:t>
      </w:r>
      <w:r w:rsidRPr="006247A3">
        <w:rPr>
          <w:rFonts w:cstheme="minorHAnsi"/>
        </w:rPr>
        <w:t xml:space="preserve">files. </w:t>
      </w:r>
    </w:p>
    <w:p w14:paraId="5F221A99" w14:textId="77777777" w:rsidR="000732B5" w:rsidRPr="006247A3" w:rsidRDefault="000732B5">
      <w:pPr>
        <w:pStyle w:val="Heading3"/>
        <w:rPr>
          <w:rFonts w:asciiTheme="minorHAnsi" w:hAnsiTheme="minorHAnsi" w:cstheme="minorHAnsi"/>
        </w:rPr>
      </w:pPr>
      <w:bookmarkStart w:id="10" w:name="_Toc456605469"/>
      <w:r w:rsidRPr="006247A3">
        <w:rPr>
          <w:rFonts w:asciiTheme="minorHAnsi" w:hAnsiTheme="minorHAnsi" w:cstheme="minorHAnsi"/>
        </w:rPr>
        <w:lastRenderedPageBreak/>
        <w:t>2.2.2</w:t>
      </w:r>
      <w:r w:rsidRPr="006247A3">
        <w:rPr>
          <w:rFonts w:asciiTheme="minorHAnsi" w:hAnsiTheme="minorHAnsi" w:cstheme="minorHAnsi"/>
        </w:rPr>
        <w:tab/>
        <w:t>Field Readiness Module</w:t>
      </w:r>
      <w:bookmarkEnd w:id="10"/>
    </w:p>
    <w:p w14:paraId="5F221A9A" w14:textId="77777777" w:rsidR="00D131C0" w:rsidRPr="006247A3" w:rsidRDefault="00D131C0" w:rsidP="006318AD">
      <w:pPr>
        <w:spacing w:after="0" w:line="240" w:lineRule="auto"/>
        <w:rPr>
          <w:rFonts w:cstheme="minorHAnsi"/>
        </w:rPr>
      </w:pPr>
    </w:p>
    <w:p w14:paraId="5F221A9B" w14:textId="77777777" w:rsidR="00E86E96" w:rsidRPr="006247A3" w:rsidRDefault="00D131C0" w:rsidP="006318AD">
      <w:pPr>
        <w:spacing w:after="0" w:line="240" w:lineRule="auto"/>
        <w:rPr>
          <w:rFonts w:cstheme="minorHAnsi"/>
        </w:rPr>
      </w:pPr>
      <w:r w:rsidRPr="006247A3">
        <w:rPr>
          <w:rFonts w:cstheme="minorHAnsi"/>
        </w:rPr>
        <w:t>The FRM</w:t>
      </w:r>
      <w:r w:rsidR="00A4384C" w:rsidRPr="006247A3">
        <w:rPr>
          <w:rFonts w:cstheme="minorHAnsi"/>
        </w:rPr>
        <w:t xml:space="preserve"> – a</w:t>
      </w:r>
      <w:r w:rsidR="00870705" w:rsidRPr="006247A3">
        <w:rPr>
          <w:rFonts w:cstheme="minorHAnsi"/>
        </w:rPr>
        <w:t>n Internet-accessible database</w:t>
      </w:r>
      <w:r w:rsidR="00A4384C" w:rsidRPr="006247A3">
        <w:rPr>
          <w:rFonts w:cstheme="minorHAnsi"/>
        </w:rPr>
        <w:t xml:space="preserve"> </w:t>
      </w:r>
      <w:r w:rsidR="00F66A73" w:rsidRPr="006247A3">
        <w:rPr>
          <w:rFonts w:cstheme="minorHAnsi"/>
        </w:rPr>
        <w:t xml:space="preserve">managed by the Office of Emergency Management (OEM) </w:t>
      </w:r>
      <w:r w:rsidR="00A4384C" w:rsidRPr="006247A3">
        <w:rPr>
          <w:rFonts w:cstheme="minorHAnsi"/>
        </w:rPr>
        <w:t xml:space="preserve">– </w:t>
      </w:r>
      <w:r w:rsidR="00F66A73" w:rsidRPr="006247A3">
        <w:rPr>
          <w:rFonts w:cstheme="minorHAnsi"/>
        </w:rPr>
        <w:t xml:space="preserve">provides a </w:t>
      </w:r>
      <w:r w:rsidRPr="006247A3">
        <w:rPr>
          <w:rFonts w:cstheme="minorHAnsi"/>
        </w:rPr>
        <w:t>c</w:t>
      </w:r>
      <w:r w:rsidR="00AA7672" w:rsidRPr="006247A3">
        <w:rPr>
          <w:rFonts w:cstheme="minorHAnsi"/>
        </w:rPr>
        <w:t xml:space="preserve">entral repository </w:t>
      </w:r>
      <w:r w:rsidRPr="006247A3">
        <w:rPr>
          <w:rFonts w:cstheme="minorHAnsi"/>
        </w:rPr>
        <w:t xml:space="preserve">for </w:t>
      </w:r>
      <w:r w:rsidR="00A4384C" w:rsidRPr="006247A3">
        <w:rPr>
          <w:rFonts w:cstheme="minorHAnsi"/>
        </w:rPr>
        <w:t xml:space="preserve">documenting </w:t>
      </w:r>
      <w:r w:rsidR="00F66A73" w:rsidRPr="006247A3">
        <w:rPr>
          <w:rFonts w:cstheme="minorHAnsi"/>
        </w:rPr>
        <w:t>the status of employee training requirements and other readiness elements</w:t>
      </w:r>
      <w:r w:rsidR="00870705" w:rsidRPr="006247A3">
        <w:rPr>
          <w:rFonts w:cstheme="minorHAnsi"/>
        </w:rPr>
        <w:t xml:space="preserve"> (e.g., </w:t>
      </w:r>
      <w:r w:rsidR="007F69F3" w:rsidRPr="006247A3">
        <w:rPr>
          <w:rFonts w:cstheme="minorHAnsi"/>
        </w:rPr>
        <w:t xml:space="preserve">medical clearance status). </w:t>
      </w:r>
    </w:p>
    <w:p w14:paraId="5F221A9C" w14:textId="77777777" w:rsidR="00F66A73" w:rsidRPr="006247A3" w:rsidRDefault="00F66A73" w:rsidP="006318AD">
      <w:pPr>
        <w:spacing w:after="0" w:line="240" w:lineRule="auto"/>
        <w:rPr>
          <w:rFonts w:cstheme="minorHAnsi"/>
        </w:rPr>
      </w:pPr>
    </w:p>
    <w:p w14:paraId="5F221A9D" w14:textId="3D7BFE8D" w:rsidR="007373A8" w:rsidRPr="006247A3" w:rsidRDefault="00A4384C" w:rsidP="006318AD">
      <w:pPr>
        <w:spacing w:after="0" w:line="240" w:lineRule="auto"/>
        <w:rPr>
          <w:rFonts w:cstheme="minorHAnsi"/>
        </w:rPr>
      </w:pPr>
      <w:r w:rsidRPr="006247A3">
        <w:rPr>
          <w:rFonts w:cstheme="minorHAnsi"/>
        </w:rPr>
        <w:t xml:space="preserve">All regions and </w:t>
      </w:r>
      <w:r w:rsidR="006467DD" w:rsidRPr="006247A3">
        <w:rPr>
          <w:rFonts w:cstheme="minorHAnsi"/>
        </w:rPr>
        <w:t>S</w:t>
      </w:r>
      <w:r w:rsidRPr="006247A3">
        <w:rPr>
          <w:rFonts w:cstheme="minorHAnsi"/>
        </w:rPr>
        <w:t xml:space="preserve">pecial </w:t>
      </w:r>
      <w:r w:rsidR="006467DD" w:rsidRPr="006247A3">
        <w:rPr>
          <w:rFonts w:cstheme="minorHAnsi"/>
        </w:rPr>
        <w:t>T</w:t>
      </w:r>
      <w:r w:rsidRPr="006247A3">
        <w:rPr>
          <w:rFonts w:cstheme="minorHAnsi"/>
        </w:rPr>
        <w:t>eams must use the FRM to track the completion of health and safety requirements for emergency respon</w:t>
      </w:r>
      <w:r w:rsidR="00F976EF" w:rsidRPr="006247A3">
        <w:rPr>
          <w:rFonts w:cstheme="minorHAnsi"/>
        </w:rPr>
        <w:t>ders</w:t>
      </w:r>
      <w:r w:rsidR="007620F8" w:rsidRPr="006247A3">
        <w:rPr>
          <w:rFonts w:cstheme="minorHAnsi"/>
        </w:rPr>
        <w:t xml:space="preserve"> (including OSCs)</w:t>
      </w:r>
      <w:r w:rsidR="005F3AAD" w:rsidRPr="006247A3">
        <w:rPr>
          <w:rFonts w:cstheme="minorHAnsi"/>
        </w:rPr>
        <w:t xml:space="preserve"> as directed in memos from OEM and </w:t>
      </w:r>
      <w:r w:rsidR="00923C53" w:rsidRPr="006247A3">
        <w:rPr>
          <w:rFonts w:cstheme="minorHAnsi"/>
        </w:rPr>
        <w:t xml:space="preserve">the Safety </w:t>
      </w:r>
      <w:r w:rsidR="0038157C" w:rsidRPr="006247A3">
        <w:rPr>
          <w:rFonts w:cstheme="minorHAnsi"/>
        </w:rPr>
        <w:t xml:space="preserve">Occupational Health </w:t>
      </w:r>
      <w:r w:rsidR="00923C53" w:rsidRPr="006247A3">
        <w:rPr>
          <w:rFonts w:cstheme="minorHAnsi"/>
        </w:rPr>
        <w:t>and Sustainability Division (</w:t>
      </w:r>
      <w:r w:rsidR="005F3AAD" w:rsidRPr="006247A3">
        <w:rPr>
          <w:rFonts w:cstheme="minorHAnsi"/>
        </w:rPr>
        <w:t>S</w:t>
      </w:r>
      <w:r w:rsidR="0038157C" w:rsidRPr="006247A3">
        <w:rPr>
          <w:rFonts w:cstheme="minorHAnsi"/>
        </w:rPr>
        <w:t>OH</w:t>
      </w:r>
      <w:r w:rsidR="005F3AAD" w:rsidRPr="006247A3">
        <w:rPr>
          <w:rFonts w:cstheme="minorHAnsi"/>
        </w:rPr>
        <w:t>SD</w:t>
      </w:r>
      <w:r w:rsidR="00923C53" w:rsidRPr="006247A3">
        <w:rPr>
          <w:rFonts w:cstheme="minorHAnsi"/>
        </w:rPr>
        <w:t>)</w:t>
      </w:r>
      <w:r w:rsidRPr="006247A3">
        <w:rPr>
          <w:rFonts w:cstheme="minorHAnsi"/>
        </w:rPr>
        <w:t xml:space="preserve">. </w:t>
      </w:r>
      <w:r w:rsidR="00E83224" w:rsidRPr="006247A3">
        <w:rPr>
          <w:rFonts w:cstheme="minorHAnsi"/>
        </w:rPr>
        <w:t xml:space="preserve">Employees have access to </w:t>
      </w:r>
      <w:r w:rsidR="001F16E9" w:rsidRPr="006247A3">
        <w:rPr>
          <w:rFonts w:cstheme="minorHAnsi"/>
        </w:rPr>
        <w:t xml:space="preserve">portions of </w:t>
      </w:r>
      <w:r w:rsidR="00E83224" w:rsidRPr="006247A3">
        <w:rPr>
          <w:rFonts w:cstheme="minorHAnsi"/>
        </w:rPr>
        <w:t xml:space="preserve">the </w:t>
      </w:r>
      <w:r w:rsidR="0077041C" w:rsidRPr="006247A3">
        <w:rPr>
          <w:rFonts w:cstheme="minorHAnsi"/>
        </w:rPr>
        <w:t xml:space="preserve">FRM, but </w:t>
      </w:r>
      <w:r w:rsidR="001F16E9" w:rsidRPr="006247A3">
        <w:rPr>
          <w:rFonts w:cstheme="minorHAnsi"/>
        </w:rPr>
        <w:t xml:space="preserve">restrictions </w:t>
      </w:r>
      <w:r w:rsidR="007E1F30" w:rsidRPr="006247A3">
        <w:rPr>
          <w:rFonts w:cstheme="minorHAnsi"/>
        </w:rPr>
        <w:t xml:space="preserve">have been established to </w:t>
      </w:r>
      <w:r w:rsidR="0077041C" w:rsidRPr="006247A3">
        <w:rPr>
          <w:rFonts w:cstheme="minorHAnsi"/>
        </w:rPr>
        <w:t xml:space="preserve">prevent them from updating their own health and safety training requirements. </w:t>
      </w:r>
      <w:r w:rsidR="007E1F30" w:rsidRPr="006247A3">
        <w:rPr>
          <w:rFonts w:cstheme="minorHAnsi"/>
        </w:rPr>
        <w:t>To ensure data integrity, c</w:t>
      </w:r>
      <w:r w:rsidR="0077041C" w:rsidRPr="006247A3">
        <w:rPr>
          <w:rFonts w:cstheme="minorHAnsi"/>
        </w:rPr>
        <w:t xml:space="preserve">redit for </w:t>
      </w:r>
      <w:r w:rsidR="006B4E52" w:rsidRPr="006247A3">
        <w:rPr>
          <w:rFonts w:cstheme="minorHAnsi"/>
        </w:rPr>
        <w:t xml:space="preserve">these </w:t>
      </w:r>
      <w:r w:rsidR="0077041C" w:rsidRPr="006247A3">
        <w:rPr>
          <w:rFonts w:cstheme="minorHAnsi"/>
        </w:rPr>
        <w:t>course</w:t>
      </w:r>
      <w:r w:rsidR="006B4E52" w:rsidRPr="006247A3">
        <w:rPr>
          <w:rFonts w:cstheme="minorHAnsi"/>
        </w:rPr>
        <w:t>s</w:t>
      </w:r>
      <w:r w:rsidR="0077041C" w:rsidRPr="006247A3">
        <w:rPr>
          <w:rFonts w:cstheme="minorHAnsi"/>
        </w:rPr>
        <w:t xml:space="preserve"> can only be enter</w:t>
      </w:r>
      <w:r w:rsidR="00714C17" w:rsidRPr="006247A3">
        <w:rPr>
          <w:rFonts w:cstheme="minorHAnsi"/>
        </w:rPr>
        <w:t xml:space="preserve">ed by designated Data Managers </w:t>
      </w:r>
      <w:r w:rsidR="007E1F30" w:rsidRPr="006247A3">
        <w:rPr>
          <w:rFonts w:cstheme="minorHAnsi"/>
        </w:rPr>
        <w:t xml:space="preserve">– individuals who </w:t>
      </w:r>
      <w:r w:rsidR="00714C17" w:rsidRPr="006247A3">
        <w:rPr>
          <w:rFonts w:cstheme="minorHAnsi"/>
        </w:rPr>
        <w:t xml:space="preserve">have </w:t>
      </w:r>
      <w:r w:rsidRPr="006247A3">
        <w:rPr>
          <w:rFonts w:cstheme="minorHAnsi"/>
        </w:rPr>
        <w:t xml:space="preserve">been granted </w:t>
      </w:r>
      <w:r w:rsidR="00714C17" w:rsidRPr="006247A3">
        <w:rPr>
          <w:rFonts w:cstheme="minorHAnsi"/>
        </w:rPr>
        <w:t xml:space="preserve">rights to enter data on behalf of their region or </w:t>
      </w:r>
      <w:r w:rsidR="006467DD" w:rsidRPr="006247A3">
        <w:rPr>
          <w:rFonts w:cstheme="minorHAnsi"/>
        </w:rPr>
        <w:t>S</w:t>
      </w:r>
      <w:r w:rsidR="00714C17" w:rsidRPr="006247A3">
        <w:rPr>
          <w:rFonts w:cstheme="minorHAnsi"/>
        </w:rPr>
        <w:t xml:space="preserve">pecial </w:t>
      </w:r>
      <w:r w:rsidR="006467DD" w:rsidRPr="006247A3">
        <w:rPr>
          <w:rFonts w:cstheme="minorHAnsi"/>
        </w:rPr>
        <w:t>T</w:t>
      </w:r>
      <w:r w:rsidR="00714C17" w:rsidRPr="006247A3">
        <w:rPr>
          <w:rFonts w:cstheme="minorHAnsi"/>
        </w:rPr>
        <w:t xml:space="preserve">eam. </w:t>
      </w:r>
      <w:r w:rsidR="00935EBF" w:rsidRPr="006247A3">
        <w:rPr>
          <w:rFonts w:cstheme="minorHAnsi"/>
        </w:rPr>
        <w:t xml:space="preserve">SHEMP Managers have </w:t>
      </w:r>
      <w:r w:rsidRPr="006247A3">
        <w:rPr>
          <w:rFonts w:cstheme="minorHAnsi"/>
        </w:rPr>
        <w:t>such rights</w:t>
      </w:r>
      <w:r w:rsidR="00504FF9" w:rsidRPr="006247A3">
        <w:rPr>
          <w:rFonts w:cstheme="minorHAnsi"/>
        </w:rPr>
        <w:t xml:space="preserve">, and </w:t>
      </w:r>
      <w:r w:rsidR="00935EBF" w:rsidRPr="006247A3">
        <w:rPr>
          <w:rFonts w:cstheme="minorHAnsi"/>
        </w:rPr>
        <w:t xml:space="preserve">they </w:t>
      </w:r>
      <w:r w:rsidR="00F66A73" w:rsidRPr="006247A3">
        <w:rPr>
          <w:rFonts w:cstheme="minorHAnsi"/>
        </w:rPr>
        <w:t xml:space="preserve">may </w:t>
      </w:r>
      <w:r w:rsidR="007E1F30" w:rsidRPr="006247A3">
        <w:rPr>
          <w:rFonts w:cstheme="minorHAnsi"/>
        </w:rPr>
        <w:t>a</w:t>
      </w:r>
      <w:r w:rsidR="00935EBF" w:rsidRPr="006247A3">
        <w:rPr>
          <w:rFonts w:cstheme="minorHAnsi"/>
        </w:rPr>
        <w:t>sk OEM to assign rights to other</w:t>
      </w:r>
      <w:r w:rsidR="006B4E52" w:rsidRPr="006247A3">
        <w:rPr>
          <w:rFonts w:cstheme="minorHAnsi"/>
        </w:rPr>
        <w:t xml:space="preserve"> people</w:t>
      </w:r>
      <w:r w:rsidRPr="006247A3">
        <w:rPr>
          <w:rFonts w:cstheme="minorHAnsi"/>
        </w:rPr>
        <w:t xml:space="preserve"> </w:t>
      </w:r>
      <w:r w:rsidR="00935EBF" w:rsidRPr="006247A3">
        <w:rPr>
          <w:rFonts w:cstheme="minorHAnsi"/>
        </w:rPr>
        <w:t xml:space="preserve">on their staff (e.g., HSPCs) </w:t>
      </w:r>
      <w:r w:rsidRPr="006247A3">
        <w:rPr>
          <w:rFonts w:cstheme="minorHAnsi"/>
        </w:rPr>
        <w:t xml:space="preserve">to </w:t>
      </w:r>
      <w:r w:rsidR="007E1F30" w:rsidRPr="006247A3">
        <w:rPr>
          <w:rFonts w:cstheme="minorHAnsi"/>
        </w:rPr>
        <w:t>assist</w:t>
      </w:r>
      <w:r w:rsidRPr="006247A3">
        <w:rPr>
          <w:rFonts w:cstheme="minorHAnsi"/>
        </w:rPr>
        <w:t xml:space="preserve"> with the data </w:t>
      </w:r>
      <w:r w:rsidR="007E1F30" w:rsidRPr="006247A3">
        <w:rPr>
          <w:rFonts w:cstheme="minorHAnsi"/>
        </w:rPr>
        <w:t>ent</w:t>
      </w:r>
      <w:r w:rsidRPr="006247A3">
        <w:rPr>
          <w:rFonts w:cstheme="minorHAnsi"/>
        </w:rPr>
        <w:t>ry and tracking process</w:t>
      </w:r>
      <w:r w:rsidR="007E1F30" w:rsidRPr="006247A3">
        <w:rPr>
          <w:rFonts w:cstheme="minorHAnsi"/>
        </w:rPr>
        <w:t xml:space="preserve">. </w:t>
      </w:r>
    </w:p>
    <w:p w14:paraId="2DC7C80A" w14:textId="77777777" w:rsidR="00002E40" w:rsidRPr="006247A3" w:rsidRDefault="00002E40" w:rsidP="006318AD">
      <w:pPr>
        <w:spacing w:after="0" w:line="240" w:lineRule="auto"/>
        <w:rPr>
          <w:rFonts w:cstheme="minorHAnsi"/>
        </w:rPr>
      </w:pPr>
    </w:p>
    <w:p w14:paraId="5F221A9E" w14:textId="0DBC6592" w:rsidR="00E20C49" w:rsidRPr="006247A3" w:rsidRDefault="00E20C49">
      <w:pPr>
        <w:pStyle w:val="Heading3"/>
        <w:rPr>
          <w:rFonts w:asciiTheme="minorHAnsi" w:hAnsiTheme="minorHAnsi" w:cstheme="minorHAnsi"/>
        </w:rPr>
      </w:pPr>
      <w:bookmarkStart w:id="11" w:name="_Toc456605470"/>
      <w:r w:rsidRPr="006247A3">
        <w:rPr>
          <w:rFonts w:asciiTheme="minorHAnsi" w:hAnsiTheme="minorHAnsi" w:cstheme="minorHAnsi"/>
        </w:rPr>
        <w:t>2.2.3</w:t>
      </w:r>
      <w:r w:rsidRPr="006247A3">
        <w:rPr>
          <w:rFonts w:asciiTheme="minorHAnsi" w:hAnsiTheme="minorHAnsi" w:cstheme="minorHAnsi"/>
        </w:rPr>
        <w:tab/>
        <w:t xml:space="preserve">Tracking </w:t>
      </w:r>
      <w:r w:rsidR="00C43378" w:rsidRPr="006247A3">
        <w:rPr>
          <w:rFonts w:asciiTheme="minorHAnsi" w:hAnsiTheme="minorHAnsi" w:cstheme="minorHAnsi"/>
        </w:rPr>
        <w:t xml:space="preserve">Emergency Responder </w:t>
      </w:r>
      <w:r w:rsidRPr="006247A3">
        <w:rPr>
          <w:rFonts w:asciiTheme="minorHAnsi" w:hAnsiTheme="minorHAnsi" w:cstheme="minorHAnsi"/>
        </w:rPr>
        <w:t>Training Status</w:t>
      </w:r>
      <w:bookmarkEnd w:id="11"/>
    </w:p>
    <w:p w14:paraId="5F221A9F" w14:textId="77777777" w:rsidR="00616E50" w:rsidRPr="006247A3" w:rsidRDefault="00616E50" w:rsidP="00616E50">
      <w:pPr>
        <w:keepNext/>
        <w:keepLines/>
        <w:spacing w:after="0" w:line="240" w:lineRule="auto"/>
        <w:rPr>
          <w:rFonts w:cstheme="minorHAnsi"/>
        </w:rPr>
      </w:pPr>
    </w:p>
    <w:p w14:paraId="5F221AA0" w14:textId="77777777" w:rsidR="00616E50" w:rsidRPr="006247A3" w:rsidRDefault="00616E50" w:rsidP="00616E50">
      <w:pPr>
        <w:tabs>
          <w:tab w:val="left" w:pos="720"/>
        </w:tabs>
        <w:spacing w:after="0" w:line="240" w:lineRule="auto"/>
        <w:rPr>
          <w:rFonts w:cstheme="minorHAnsi"/>
        </w:rPr>
      </w:pPr>
      <w:r w:rsidRPr="006247A3">
        <w:rPr>
          <w:rFonts w:cstheme="minorHAnsi"/>
          <w:highlight w:val="yellow"/>
        </w:rPr>
        <w:t xml:space="preserve">The SHEMP Manager (assisted by </w:t>
      </w:r>
      <w:r w:rsidR="005B4215" w:rsidRPr="006247A3">
        <w:rPr>
          <w:rFonts w:cstheme="minorHAnsi"/>
          <w:highlight w:val="yellow"/>
        </w:rPr>
        <w:t xml:space="preserve">the HSPC or other </w:t>
      </w:r>
      <w:r w:rsidRPr="006247A3">
        <w:rPr>
          <w:rFonts w:cstheme="minorHAnsi"/>
          <w:highlight w:val="yellow"/>
        </w:rPr>
        <w:t>designated Data Managers)</w:t>
      </w:r>
      <w:r w:rsidRPr="006247A3">
        <w:rPr>
          <w:rFonts w:cstheme="minorHAnsi"/>
        </w:rPr>
        <w:t xml:space="preserve"> must:</w:t>
      </w:r>
    </w:p>
    <w:p w14:paraId="5F221AA1" w14:textId="77777777" w:rsidR="00616E50" w:rsidRPr="006247A3" w:rsidRDefault="00616E50" w:rsidP="00616E50">
      <w:pPr>
        <w:tabs>
          <w:tab w:val="left" w:pos="720"/>
        </w:tabs>
        <w:spacing w:after="0" w:line="240" w:lineRule="auto"/>
        <w:rPr>
          <w:rFonts w:cstheme="minorHAnsi"/>
        </w:rPr>
      </w:pPr>
    </w:p>
    <w:p w14:paraId="5F221AA2" w14:textId="4FA0AE7A" w:rsidR="00D10636" w:rsidRPr="006247A3" w:rsidRDefault="00D10636" w:rsidP="00883482">
      <w:pPr>
        <w:pStyle w:val="ListParagraph"/>
        <w:numPr>
          <w:ilvl w:val="0"/>
          <w:numId w:val="12"/>
        </w:numPr>
        <w:tabs>
          <w:tab w:val="left" w:pos="360"/>
        </w:tabs>
        <w:spacing w:after="0" w:line="240" w:lineRule="auto"/>
        <w:ind w:hanging="720"/>
        <w:rPr>
          <w:rFonts w:cstheme="minorHAnsi"/>
        </w:rPr>
      </w:pPr>
      <w:r w:rsidRPr="006247A3">
        <w:rPr>
          <w:rFonts w:cstheme="minorHAnsi"/>
        </w:rPr>
        <w:t xml:space="preserve">Keep track of which </w:t>
      </w:r>
      <w:r w:rsidR="00A61419" w:rsidRPr="006247A3">
        <w:rPr>
          <w:rFonts w:cstheme="minorHAnsi"/>
        </w:rPr>
        <w:t>emergency r</w:t>
      </w:r>
      <w:r w:rsidR="005618EF" w:rsidRPr="006247A3">
        <w:rPr>
          <w:rFonts w:cstheme="minorHAnsi"/>
        </w:rPr>
        <w:t xml:space="preserve">esponders </w:t>
      </w:r>
      <w:r w:rsidRPr="006247A3">
        <w:rPr>
          <w:rFonts w:cstheme="minorHAnsi"/>
        </w:rPr>
        <w:t xml:space="preserve">have met their </w:t>
      </w:r>
      <w:r w:rsidR="007A2A44" w:rsidRPr="006247A3">
        <w:rPr>
          <w:rFonts w:cstheme="minorHAnsi"/>
        </w:rPr>
        <w:t xml:space="preserve">health and safety </w:t>
      </w:r>
      <w:r w:rsidRPr="006247A3">
        <w:rPr>
          <w:rFonts w:cstheme="minorHAnsi"/>
        </w:rPr>
        <w:t xml:space="preserve">training requirements. </w:t>
      </w:r>
    </w:p>
    <w:p w14:paraId="5F221AA3" w14:textId="77777777" w:rsidR="00D10636" w:rsidRPr="006247A3" w:rsidRDefault="00D10636" w:rsidP="00D10636">
      <w:pPr>
        <w:pStyle w:val="ListBullet"/>
        <w:numPr>
          <w:ilvl w:val="0"/>
          <w:numId w:val="0"/>
        </w:numPr>
        <w:rPr>
          <w:rFonts w:asciiTheme="minorHAnsi" w:hAnsiTheme="minorHAnsi" w:cstheme="minorHAnsi"/>
        </w:rPr>
      </w:pPr>
    </w:p>
    <w:p w14:paraId="5F221AA4" w14:textId="15DC1E72" w:rsidR="00D10636" w:rsidRPr="006247A3" w:rsidRDefault="00D10636" w:rsidP="00D10636">
      <w:pPr>
        <w:pStyle w:val="ListBullet"/>
        <w:rPr>
          <w:rFonts w:asciiTheme="minorHAnsi" w:hAnsiTheme="minorHAnsi" w:cstheme="minorHAnsi"/>
        </w:rPr>
      </w:pPr>
      <w:r w:rsidRPr="006247A3">
        <w:rPr>
          <w:rFonts w:asciiTheme="minorHAnsi" w:hAnsiTheme="minorHAnsi" w:cstheme="minorHAnsi"/>
        </w:rPr>
        <w:t xml:space="preserve">Contact </w:t>
      </w:r>
      <w:r w:rsidR="00155E7B" w:rsidRPr="006247A3">
        <w:rPr>
          <w:rFonts w:asciiTheme="minorHAnsi" w:hAnsiTheme="minorHAnsi" w:cstheme="minorHAnsi"/>
        </w:rPr>
        <w:t xml:space="preserve">employees </w:t>
      </w:r>
      <w:r w:rsidRPr="006247A3">
        <w:rPr>
          <w:rFonts w:asciiTheme="minorHAnsi" w:hAnsiTheme="minorHAnsi" w:cstheme="minorHAnsi"/>
        </w:rPr>
        <w:t>who have not completed necessary training to inform them</w:t>
      </w:r>
      <w:r w:rsidR="007A0065" w:rsidRPr="006247A3">
        <w:rPr>
          <w:rFonts w:asciiTheme="minorHAnsi" w:hAnsiTheme="minorHAnsi" w:cstheme="minorHAnsi"/>
        </w:rPr>
        <w:t xml:space="preserve"> that they need to do so and </w:t>
      </w:r>
      <w:r w:rsidRPr="006247A3">
        <w:rPr>
          <w:rFonts w:asciiTheme="minorHAnsi" w:hAnsiTheme="minorHAnsi" w:cstheme="minorHAnsi"/>
        </w:rPr>
        <w:t>alert them of the next available training session.</w:t>
      </w:r>
    </w:p>
    <w:p w14:paraId="5F221AA5" w14:textId="77777777" w:rsidR="00D10636" w:rsidRPr="006247A3" w:rsidRDefault="00D10636" w:rsidP="00D10636">
      <w:pPr>
        <w:spacing w:after="0" w:line="240" w:lineRule="auto"/>
        <w:rPr>
          <w:rFonts w:cstheme="minorHAnsi"/>
        </w:rPr>
      </w:pPr>
    </w:p>
    <w:p w14:paraId="5F221AA6" w14:textId="77777777" w:rsidR="000B7023" w:rsidRPr="006247A3" w:rsidRDefault="000B7023" w:rsidP="000B7023">
      <w:pPr>
        <w:pStyle w:val="ListBullet"/>
        <w:rPr>
          <w:rFonts w:asciiTheme="minorHAnsi" w:hAnsiTheme="minorHAnsi" w:cstheme="minorHAnsi"/>
        </w:rPr>
      </w:pPr>
      <w:r w:rsidRPr="006247A3">
        <w:rPr>
          <w:rFonts w:asciiTheme="minorHAnsi" w:hAnsiTheme="minorHAnsi" w:cstheme="minorHAnsi"/>
        </w:rPr>
        <w:t xml:space="preserve">Alert the </w:t>
      </w:r>
      <w:r w:rsidR="00693DCD" w:rsidRPr="006247A3">
        <w:rPr>
          <w:rFonts w:asciiTheme="minorHAnsi" w:hAnsiTheme="minorHAnsi" w:cstheme="minorHAnsi"/>
        </w:rPr>
        <w:t>immediate</w:t>
      </w:r>
      <w:r w:rsidR="00207626" w:rsidRPr="006247A3">
        <w:rPr>
          <w:rFonts w:asciiTheme="minorHAnsi" w:hAnsiTheme="minorHAnsi" w:cstheme="minorHAnsi"/>
        </w:rPr>
        <w:t xml:space="preserve"> supervisor and </w:t>
      </w:r>
      <w:r w:rsidRPr="006247A3">
        <w:rPr>
          <w:rFonts w:asciiTheme="minorHAnsi" w:hAnsiTheme="minorHAnsi" w:cstheme="minorHAnsi"/>
          <w:highlight w:val="yellow"/>
        </w:rPr>
        <w:t xml:space="preserve">Removal Manager </w:t>
      </w:r>
      <w:r w:rsidR="00207626" w:rsidRPr="006247A3">
        <w:rPr>
          <w:rFonts w:asciiTheme="minorHAnsi" w:hAnsiTheme="minorHAnsi" w:cstheme="minorHAnsi"/>
          <w:highlight w:val="yellow"/>
        </w:rPr>
        <w:t>(or another designated person)</w:t>
      </w:r>
      <w:r w:rsidR="00207626" w:rsidRPr="006247A3">
        <w:rPr>
          <w:rFonts w:asciiTheme="minorHAnsi" w:hAnsiTheme="minorHAnsi" w:cstheme="minorHAnsi"/>
        </w:rPr>
        <w:t xml:space="preserve"> </w:t>
      </w:r>
      <w:r w:rsidRPr="006247A3">
        <w:rPr>
          <w:rFonts w:asciiTheme="minorHAnsi" w:hAnsiTheme="minorHAnsi" w:cstheme="minorHAnsi"/>
        </w:rPr>
        <w:t xml:space="preserve">if an </w:t>
      </w:r>
      <w:r w:rsidR="00556C10" w:rsidRPr="006247A3">
        <w:rPr>
          <w:rFonts w:asciiTheme="minorHAnsi" w:hAnsiTheme="minorHAnsi" w:cstheme="minorHAnsi"/>
        </w:rPr>
        <w:t>OSC</w:t>
      </w:r>
      <w:r w:rsidRPr="006247A3">
        <w:rPr>
          <w:rFonts w:asciiTheme="minorHAnsi" w:hAnsiTheme="minorHAnsi" w:cstheme="minorHAnsi"/>
        </w:rPr>
        <w:t xml:space="preserve"> has not met a training requirement. </w:t>
      </w:r>
    </w:p>
    <w:p w14:paraId="5F221AA7" w14:textId="77777777" w:rsidR="00616E50" w:rsidRPr="006247A3" w:rsidRDefault="00616E50" w:rsidP="00D10636">
      <w:pPr>
        <w:tabs>
          <w:tab w:val="left" w:pos="720"/>
        </w:tabs>
        <w:spacing w:after="0" w:line="240" w:lineRule="auto"/>
        <w:rPr>
          <w:rFonts w:cstheme="minorHAnsi"/>
        </w:rPr>
      </w:pPr>
    </w:p>
    <w:p w14:paraId="49F6A5C2" w14:textId="3B6E63D7" w:rsidR="00257069" w:rsidRPr="006247A3" w:rsidRDefault="00A61419" w:rsidP="00AF722F">
      <w:pPr>
        <w:tabs>
          <w:tab w:val="left" w:pos="720"/>
        </w:tabs>
        <w:spacing w:after="0" w:line="240" w:lineRule="auto"/>
        <w:rPr>
          <w:rFonts w:cstheme="minorHAnsi"/>
        </w:rPr>
      </w:pPr>
      <w:r w:rsidRPr="006247A3">
        <w:rPr>
          <w:rFonts w:cstheme="minorHAnsi"/>
        </w:rPr>
        <w:t>OEM</w:t>
      </w:r>
      <w:r w:rsidR="003E290D" w:rsidRPr="006247A3">
        <w:rPr>
          <w:rFonts w:cstheme="minorHAnsi"/>
        </w:rPr>
        <w:t xml:space="preserve"> has developed </w:t>
      </w:r>
      <w:r w:rsidR="00785549" w:rsidRPr="006247A3">
        <w:rPr>
          <w:rFonts w:cstheme="minorHAnsi"/>
        </w:rPr>
        <w:t xml:space="preserve">an </w:t>
      </w:r>
      <w:r w:rsidR="00D10636" w:rsidRPr="006247A3">
        <w:rPr>
          <w:rFonts w:cstheme="minorHAnsi"/>
        </w:rPr>
        <w:t>OSC Health and Safety Certificat</w:t>
      </w:r>
      <w:r w:rsidR="00D95305" w:rsidRPr="006247A3">
        <w:rPr>
          <w:rFonts w:cstheme="minorHAnsi"/>
        </w:rPr>
        <w:t>e</w:t>
      </w:r>
      <w:r w:rsidR="003E290D" w:rsidRPr="006247A3">
        <w:rPr>
          <w:rFonts w:cstheme="minorHAnsi"/>
        </w:rPr>
        <w:t xml:space="preserve"> (available through FRM) to assist with the tracking process. It is an optional tool</w:t>
      </w:r>
      <w:r w:rsidR="00896094" w:rsidRPr="006247A3">
        <w:rPr>
          <w:rFonts w:cstheme="minorHAnsi"/>
        </w:rPr>
        <w:t xml:space="preserve"> that Data Managers can use </w:t>
      </w:r>
      <w:r w:rsidR="003E290D" w:rsidRPr="006247A3">
        <w:rPr>
          <w:rFonts w:cstheme="minorHAnsi"/>
        </w:rPr>
        <w:t xml:space="preserve">to </w:t>
      </w:r>
      <w:r w:rsidR="00896094" w:rsidRPr="006247A3">
        <w:rPr>
          <w:rFonts w:cstheme="minorHAnsi"/>
        </w:rPr>
        <w:t xml:space="preserve">obtain a snapshot of which OSCs within their region or </w:t>
      </w:r>
      <w:r w:rsidR="006467DD" w:rsidRPr="006247A3">
        <w:rPr>
          <w:rFonts w:cstheme="minorHAnsi"/>
        </w:rPr>
        <w:t>Special T</w:t>
      </w:r>
      <w:r w:rsidR="00896094" w:rsidRPr="006247A3">
        <w:rPr>
          <w:rFonts w:cstheme="minorHAnsi"/>
        </w:rPr>
        <w:t xml:space="preserve">eam </w:t>
      </w:r>
      <w:r w:rsidR="006467DD" w:rsidRPr="006247A3">
        <w:rPr>
          <w:rFonts w:cstheme="minorHAnsi"/>
        </w:rPr>
        <w:t xml:space="preserve">members </w:t>
      </w:r>
      <w:r w:rsidR="00896094" w:rsidRPr="006247A3">
        <w:rPr>
          <w:rFonts w:cstheme="minorHAnsi"/>
        </w:rPr>
        <w:t xml:space="preserve">are </w:t>
      </w:r>
      <w:r w:rsidR="00AF526F" w:rsidRPr="006247A3">
        <w:rPr>
          <w:rFonts w:cstheme="minorHAnsi"/>
        </w:rPr>
        <w:t>up to date</w:t>
      </w:r>
      <w:r w:rsidR="00896094" w:rsidRPr="006247A3">
        <w:rPr>
          <w:rFonts w:cstheme="minorHAnsi"/>
        </w:rPr>
        <w:t xml:space="preserve"> with their requirements</w:t>
      </w:r>
      <w:r w:rsidR="00063965" w:rsidRPr="006247A3">
        <w:rPr>
          <w:rFonts w:cstheme="minorHAnsi"/>
        </w:rPr>
        <w:t>.</w:t>
      </w:r>
    </w:p>
    <w:p w14:paraId="5F221AA8" w14:textId="1641E1BD" w:rsidR="00DB62B5" w:rsidRPr="006247A3" w:rsidRDefault="00063965" w:rsidP="00AF722F">
      <w:pPr>
        <w:tabs>
          <w:tab w:val="left" w:pos="720"/>
        </w:tabs>
        <w:spacing w:after="0" w:line="240" w:lineRule="auto"/>
        <w:rPr>
          <w:rFonts w:cstheme="minorHAnsi"/>
        </w:rPr>
      </w:pPr>
      <w:r w:rsidRPr="006247A3">
        <w:rPr>
          <w:rFonts w:cstheme="minorHAnsi"/>
        </w:rPr>
        <w:t xml:space="preserve"> </w:t>
      </w:r>
    </w:p>
    <w:p w14:paraId="5F221AAA" w14:textId="77777777" w:rsidR="000732B5" w:rsidRPr="006247A3" w:rsidRDefault="000732B5" w:rsidP="000732B5">
      <w:pPr>
        <w:pStyle w:val="Heading2"/>
        <w:ind w:left="720" w:hanging="720"/>
        <w:rPr>
          <w:rFonts w:asciiTheme="minorHAnsi" w:hAnsiTheme="minorHAnsi" w:cstheme="minorHAnsi"/>
          <w:szCs w:val="22"/>
        </w:rPr>
      </w:pPr>
      <w:bookmarkStart w:id="12" w:name="_Toc456605471"/>
      <w:r w:rsidRPr="006247A3">
        <w:rPr>
          <w:rFonts w:asciiTheme="minorHAnsi" w:hAnsiTheme="minorHAnsi" w:cstheme="minorHAnsi"/>
          <w:szCs w:val="22"/>
        </w:rPr>
        <w:t>2.3</w:t>
      </w:r>
      <w:r w:rsidRPr="006247A3">
        <w:rPr>
          <w:rFonts w:asciiTheme="minorHAnsi" w:hAnsiTheme="minorHAnsi" w:cstheme="minorHAnsi"/>
          <w:szCs w:val="22"/>
        </w:rPr>
        <w:tab/>
      </w:r>
      <w:r w:rsidR="007A0065" w:rsidRPr="006247A3">
        <w:rPr>
          <w:rFonts w:asciiTheme="minorHAnsi" w:hAnsiTheme="minorHAnsi" w:cstheme="minorHAnsi"/>
          <w:szCs w:val="22"/>
        </w:rPr>
        <w:t xml:space="preserve">Determining Eligibility for </w:t>
      </w:r>
      <w:r w:rsidRPr="006247A3">
        <w:rPr>
          <w:rFonts w:asciiTheme="minorHAnsi" w:hAnsiTheme="minorHAnsi" w:cstheme="minorHAnsi"/>
          <w:szCs w:val="22"/>
        </w:rPr>
        <w:t>Field Assignments</w:t>
      </w:r>
      <w:bookmarkEnd w:id="12"/>
      <w:r w:rsidR="000B7023" w:rsidRPr="006247A3">
        <w:rPr>
          <w:rFonts w:asciiTheme="minorHAnsi" w:hAnsiTheme="minorHAnsi" w:cstheme="minorHAnsi"/>
          <w:szCs w:val="22"/>
        </w:rPr>
        <w:t xml:space="preserve"> </w:t>
      </w:r>
    </w:p>
    <w:p w14:paraId="5F221AAB" w14:textId="77777777" w:rsidR="000732B5" w:rsidRPr="006247A3" w:rsidRDefault="000732B5" w:rsidP="000732B5">
      <w:pPr>
        <w:spacing w:after="0" w:line="240" w:lineRule="auto"/>
        <w:rPr>
          <w:rFonts w:cstheme="minorHAnsi"/>
          <w:lang w:eastAsia="ja-JP"/>
        </w:rPr>
      </w:pPr>
    </w:p>
    <w:p w14:paraId="5F221AAD" w14:textId="790F6D98" w:rsidR="000732B5" w:rsidRPr="006247A3" w:rsidRDefault="000B7023" w:rsidP="006247A3">
      <w:pPr>
        <w:pStyle w:val="ListBullet"/>
        <w:numPr>
          <w:ilvl w:val="0"/>
          <w:numId w:val="0"/>
        </w:numPr>
        <w:tabs>
          <w:tab w:val="left" w:pos="720"/>
        </w:tabs>
        <w:rPr>
          <w:rFonts w:asciiTheme="minorHAnsi" w:hAnsiTheme="minorHAnsi" w:cstheme="minorHAnsi"/>
        </w:rPr>
      </w:pPr>
      <w:r w:rsidRPr="006247A3">
        <w:rPr>
          <w:rFonts w:asciiTheme="minorHAnsi" w:hAnsiTheme="minorHAnsi" w:cstheme="minorHAnsi"/>
        </w:rPr>
        <w:t xml:space="preserve">If </w:t>
      </w:r>
      <w:r w:rsidR="00556C10" w:rsidRPr="006247A3">
        <w:rPr>
          <w:rFonts w:asciiTheme="minorHAnsi" w:hAnsiTheme="minorHAnsi" w:cstheme="minorHAnsi"/>
        </w:rPr>
        <w:t xml:space="preserve">an OSC </w:t>
      </w:r>
      <w:r w:rsidRPr="006247A3">
        <w:rPr>
          <w:rFonts w:asciiTheme="minorHAnsi" w:hAnsiTheme="minorHAnsi" w:cstheme="minorHAnsi"/>
        </w:rPr>
        <w:t>lack</w:t>
      </w:r>
      <w:r w:rsidR="00556C10" w:rsidRPr="006247A3">
        <w:rPr>
          <w:rFonts w:asciiTheme="minorHAnsi" w:hAnsiTheme="minorHAnsi" w:cstheme="minorHAnsi"/>
        </w:rPr>
        <w:t>s</w:t>
      </w:r>
      <w:r w:rsidRPr="006247A3">
        <w:rPr>
          <w:rFonts w:asciiTheme="minorHAnsi" w:hAnsiTheme="minorHAnsi" w:cstheme="minorHAnsi"/>
        </w:rPr>
        <w:t xml:space="preserve"> </w:t>
      </w:r>
      <w:r w:rsidR="00E153C5" w:rsidRPr="006247A3">
        <w:rPr>
          <w:rFonts w:asciiTheme="minorHAnsi" w:hAnsiTheme="minorHAnsi" w:cstheme="minorHAnsi"/>
        </w:rPr>
        <w:t>a h</w:t>
      </w:r>
      <w:r w:rsidR="00C23643" w:rsidRPr="006247A3">
        <w:rPr>
          <w:rFonts w:asciiTheme="minorHAnsi" w:hAnsiTheme="minorHAnsi" w:cstheme="minorHAnsi"/>
        </w:rPr>
        <w:t xml:space="preserve">ealth and safety </w:t>
      </w:r>
      <w:r w:rsidRPr="006247A3">
        <w:rPr>
          <w:rFonts w:asciiTheme="minorHAnsi" w:hAnsiTheme="minorHAnsi" w:cstheme="minorHAnsi"/>
        </w:rPr>
        <w:t xml:space="preserve">training requirement, the </w:t>
      </w:r>
      <w:r w:rsidRPr="006247A3">
        <w:rPr>
          <w:rFonts w:asciiTheme="minorHAnsi" w:hAnsiTheme="minorHAnsi" w:cstheme="minorHAnsi"/>
          <w:highlight w:val="yellow"/>
        </w:rPr>
        <w:t>Removal Manager (or another designated person)</w:t>
      </w:r>
      <w:r w:rsidRPr="006247A3">
        <w:rPr>
          <w:rFonts w:asciiTheme="minorHAnsi" w:hAnsiTheme="minorHAnsi" w:cstheme="minorHAnsi"/>
        </w:rPr>
        <w:t xml:space="preserve"> may prevent the</w:t>
      </w:r>
      <w:r w:rsidR="00556C10" w:rsidRPr="006247A3">
        <w:rPr>
          <w:rFonts w:asciiTheme="minorHAnsi" w:hAnsiTheme="minorHAnsi" w:cstheme="minorHAnsi"/>
        </w:rPr>
        <w:t xml:space="preserve"> OSC</w:t>
      </w:r>
      <w:r w:rsidRPr="006247A3">
        <w:rPr>
          <w:rFonts w:asciiTheme="minorHAnsi" w:hAnsiTheme="minorHAnsi" w:cstheme="minorHAnsi"/>
        </w:rPr>
        <w:t xml:space="preserve"> from working in the field </w:t>
      </w:r>
      <w:r w:rsidR="007A0065" w:rsidRPr="006247A3">
        <w:rPr>
          <w:rFonts w:asciiTheme="minorHAnsi" w:hAnsiTheme="minorHAnsi" w:cstheme="minorHAnsi"/>
        </w:rPr>
        <w:t>(</w:t>
      </w:r>
      <w:r w:rsidRPr="006247A3">
        <w:rPr>
          <w:rFonts w:asciiTheme="minorHAnsi" w:hAnsiTheme="minorHAnsi" w:cstheme="minorHAnsi"/>
        </w:rPr>
        <w:t xml:space="preserve">or </w:t>
      </w:r>
      <w:r w:rsidR="007A0065" w:rsidRPr="006247A3">
        <w:rPr>
          <w:rFonts w:asciiTheme="minorHAnsi" w:hAnsiTheme="minorHAnsi" w:cstheme="minorHAnsi"/>
        </w:rPr>
        <w:t xml:space="preserve">at a minimum </w:t>
      </w:r>
      <w:r w:rsidRPr="006247A3">
        <w:rPr>
          <w:rFonts w:asciiTheme="minorHAnsi" w:hAnsiTheme="minorHAnsi" w:cstheme="minorHAnsi"/>
        </w:rPr>
        <w:t>restrict their job assignments</w:t>
      </w:r>
      <w:r w:rsidR="007A0065" w:rsidRPr="006247A3">
        <w:rPr>
          <w:rFonts w:asciiTheme="minorHAnsi" w:hAnsiTheme="minorHAnsi" w:cstheme="minorHAnsi"/>
        </w:rPr>
        <w:t>)</w:t>
      </w:r>
      <w:r w:rsidRPr="006247A3">
        <w:rPr>
          <w:rFonts w:asciiTheme="minorHAnsi" w:hAnsiTheme="minorHAnsi" w:cstheme="minorHAnsi"/>
        </w:rPr>
        <w:t xml:space="preserve"> until </w:t>
      </w:r>
      <w:r w:rsidR="00556C10" w:rsidRPr="006247A3">
        <w:rPr>
          <w:rFonts w:asciiTheme="minorHAnsi" w:hAnsiTheme="minorHAnsi" w:cstheme="minorHAnsi"/>
        </w:rPr>
        <w:t xml:space="preserve">he or she </w:t>
      </w:r>
      <w:r w:rsidRPr="006247A3">
        <w:rPr>
          <w:rFonts w:asciiTheme="minorHAnsi" w:hAnsiTheme="minorHAnsi" w:cstheme="minorHAnsi"/>
        </w:rPr>
        <w:t>complete</w:t>
      </w:r>
      <w:r w:rsidR="00556C10" w:rsidRPr="006247A3">
        <w:rPr>
          <w:rFonts w:asciiTheme="minorHAnsi" w:hAnsiTheme="minorHAnsi" w:cstheme="minorHAnsi"/>
        </w:rPr>
        <w:t>s</w:t>
      </w:r>
      <w:r w:rsidRPr="006247A3">
        <w:rPr>
          <w:rFonts w:asciiTheme="minorHAnsi" w:hAnsiTheme="minorHAnsi" w:cstheme="minorHAnsi"/>
        </w:rPr>
        <w:t xml:space="preserve"> th</w:t>
      </w:r>
      <w:r w:rsidR="00E153C5" w:rsidRPr="006247A3">
        <w:rPr>
          <w:rFonts w:asciiTheme="minorHAnsi" w:hAnsiTheme="minorHAnsi" w:cstheme="minorHAnsi"/>
        </w:rPr>
        <w:t>e necessary training</w:t>
      </w:r>
      <w:r w:rsidRPr="006247A3">
        <w:rPr>
          <w:rFonts w:asciiTheme="minorHAnsi" w:hAnsiTheme="minorHAnsi" w:cstheme="minorHAnsi"/>
        </w:rPr>
        <w:t xml:space="preserve">. </w:t>
      </w:r>
    </w:p>
    <w:p w14:paraId="46EA59EC" w14:textId="77777777" w:rsidR="00184568" w:rsidRPr="006247A3" w:rsidRDefault="00184568" w:rsidP="0036197B">
      <w:pPr>
        <w:pStyle w:val="ListParagraph"/>
        <w:spacing w:after="0" w:line="240" w:lineRule="auto"/>
        <w:rPr>
          <w:rFonts w:cstheme="minorHAnsi"/>
          <w:b/>
        </w:rPr>
      </w:pPr>
    </w:p>
    <w:p w14:paraId="5F221AAE" w14:textId="77777777" w:rsidR="00F30B68" w:rsidRPr="006247A3" w:rsidRDefault="00F30B68" w:rsidP="003A0AEA">
      <w:pPr>
        <w:pStyle w:val="Heading1"/>
        <w:ind w:left="0" w:firstLine="0"/>
        <w:rPr>
          <w:rFonts w:asciiTheme="minorHAnsi" w:hAnsiTheme="minorHAnsi" w:cstheme="minorHAnsi"/>
          <w:szCs w:val="22"/>
        </w:rPr>
      </w:pPr>
      <w:bookmarkStart w:id="13" w:name="_3.0_TRAINING_REQUIREMENTS"/>
      <w:bookmarkStart w:id="14" w:name="_3.0_HEALTH_AND"/>
      <w:bookmarkStart w:id="15" w:name="_Toc456605472"/>
      <w:bookmarkEnd w:id="13"/>
      <w:bookmarkEnd w:id="14"/>
      <w:r w:rsidRPr="006247A3">
        <w:rPr>
          <w:rFonts w:asciiTheme="minorHAnsi" w:hAnsiTheme="minorHAnsi" w:cstheme="minorHAnsi"/>
          <w:szCs w:val="22"/>
        </w:rPr>
        <w:t>3.0</w:t>
      </w:r>
      <w:r w:rsidRPr="006247A3">
        <w:rPr>
          <w:rFonts w:asciiTheme="minorHAnsi" w:hAnsiTheme="minorHAnsi" w:cstheme="minorHAnsi"/>
          <w:szCs w:val="22"/>
        </w:rPr>
        <w:tab/>
      </w:r>
      <w:r w:rsidR="007A2A44" w:rsidRPr="006247A3">
        <w:rPr>
          <w:rFonts w:asciiTheme="minorHAnsi" w:hAnsiTheme="minorHAnsi" w:cstheme="minorHAnsi"/>
          <w:szCs w:val="22"/>
        </w:rPr>
        <w:t xml:space="preserve">HEALTH AND SAFETY </w:t>
      </w:r>
      <w:r w:rsidR="00C23643" w:rsidRPr="006247A3">
        <w:rPr>
          <w:rFonts w:asciiTheme="minorHAnsi" w:hAnsiTheme="minorHAnsi" w:cstheme="minorHAnsi"/>
          <w:szCs w:val="22"/>
        </w:rPr>
        <w:t>T</w:t>
      </w:r>
      <w:r w:rsidRPr="006247A3">
        <w:rPr>
          <w:rFonts w:asciiTheme="minorHAnsi" w:hAnsiTheme="minorHAnsi" w:cstheme="minorHAnsi"/>
          <w:szCs w:val="22"/>
        </w:rPr>
        <w:t>RAINING REQUIREMENTS</w:t>
      </w:r>
      <w:bookmarkEnd w:id="15"/>
      <w:r w:rsidRPr="006247A3">
        <w:rPr>
          <w:rFonts w:asciiTheme="minorHAnsi" w:hAnsiTheme="minorHAnsi" w:cstheme="minorHAnsi"/>
          <w:szCs w:val="22"/>
        </w:rPr>
        <w:t xml:space="preserve"> </w:t>
      </w:r>
    </w:p>
    <w:p w14:paraId="5F221AAF" w14:textId="77777777" w:rsidR="00F30B68" w:rsidRPr="006247A3" w:rsidRDefault="00F30B68" w:rsidP="00153FAB">
      <w:pPr>
        <w:spacing w:after="0" w:line="240" w:lineRule="auto"/>
        <w:rPr>
          <w:rFonts w:cstheme="minorHAnsi"/>
        </w:rPr>
      </w:pPr>
    </w:p>
    <w:p w14:paraId="5F221AB0" w14:textId="3823E7E9" w:rsidR="003A0AEA" w:rsidRPr="006247A3" w:rsidRDefault="00410B0E" w:rsidP="00153FAB">
      <w:pPr>
        <w:spacing w:after="0" w:line="240" w:lineRule="auto"/>
        <w:rPr>
          <w:rFonts w:cstheme="minorHAnsi"/>
        </w:rPr>
      </w:pPr>
      <w:hyperlink w:anchor="_3.1_Core_Health_1" w:history="1">
        <w:r w:rsidR="00A06E4F" w:rsidRPr="006247A3">
          <w:rPr>
            <w:rStyle w:val="Hyperlink"/>
            <w:rFonts w:cstheme="minorHAnsi"/>
          </w:rPr>
          <w:t>Section 3.1</w:t>
        </w:r>
      </w:hyperlink>
      <w:r w:rsidR="00A06E4F" w:rsidRPr="006247A3">
        <w:rPr>
          <w:rFonts w:cstheme="minorHAnsi"/>
        </w:rPr>
        <w:t xml:space="preserve"> summarizes</w:t>
      </w:r>
      <w:r w:rsidR="000333D0" w:rsidRPr="006247A3">
        <w:rPr>
          <w:rFonts w:cstheme="minorHAnsi"/>
        </w:rPr>
        <w:t xml:space="preserve"> core </w:t>
      </w:r>
      <w:r w:rsidR="00503664" w:rsidRPr="006247A3">
        <w:rPr>
          <w:rFonts w:cstheme="minorHAnsi"/>
        </w:rPr>
        <w:t xml:space="preserve">health and safety </w:t>
      </w:r>
      <w:r w:rsidR="000333D0" w:rsidRPr="006247A3">
        <w:rPr>
          <w:rFonts w:cstheme="minorHAnsi"/>
        </w:rPr>
        <w:t xml:space="preserve">training requirements </w:t>
      </w:r>
      <w:r w:rsidR="004F5372" w:rsidRPr="006247A3">
        <w:rPr>
          <w:rFonts w:cstheme="minorHAnsi"/>
        </w:rPr>
        <w:t xml:space="preserve">that all </w:t>
      </w:r>
      <w:r w:rsidR="00A06E4F" w:rsidRPr="006247A3">
        <w:rPr>
          <w:rFonts w:cstheme="minorHAnsi"/>
        </w:rPr>
        <w:t>OSCs</w:t>
      </w:r>
      <w:r w:rsidR="005F3AAD" w:rsidRPr="006247A3">
        <w:rPr>
          <w:rFonts w:cstheme="minorHAnsi"/>
        </w:rPr>
        <w:t xml:space="preserve"> and </w:t>
      </w:r>
      <w:r w:rsidR="006467DD" w:rsidRPr="006247A3">
        <w:rPr>
          <w:rFonts w:cstheme="minorHAnsi"/>
        </w:rPr>
        <w:t>e</w:t>
      </w:r>
      <w:r w:rsidR="005F3AAD" w:rsidRPr="006247A3">
        <w:rPr>
          <w:rFonts w:cstheme="minorHAnsi"/>
        </w:rPr>
        <w:t xml:space="preserve">mergency </w:t>
      </w:r>
      <w:r w:rsidR="006467DD" w:rsidRPr="006247A3">
        <w:rPr>
          <w:rFonts w:cstheme="minorHAnsi"/>
        </w:rPr>
        <w:t>r</w:t>
      </w:r>
      <w:r w:rsidR="005F3AAD" w:rsidRPr="006247A3">
        <w:rPr>
          <w:rFonts w:cstheme="minorHAnsi"/>
        </w:rPr>
        <w:t>esponders</w:t>
      </w:r>
      <w:r w:rsidR="004F5372" w:rsidRPr="006247A3">
        <w:rPr>
          <w:rFonts w:cstheme="minorHAnsi"/>
        </w:rPr>
        <w:t xml:space="preserve"> must complete</w:t>
      </w:r>
      <w:r w:rsidR="00C93311" w:rsidRPr="006247A3">
        <w:rPr>
          <w:rFonts w:cstheme="minorHAnsi"/>
        </w:rPr>
        <w:t xml:space="preserve">. </w:t>
      </w:r>
      <w:r w:rsidR="005009BF" w:rsidRPr="006247A3">
        <w:rPr>
          <w:rFonts w:cstheme="minorHAnsi"/>
        </w:rPr>
        <w:t xml:space="preserve">As noted in </w:t>
      </w:r>
      <w:hyperlink w:anchor="_3.3_Additional_Courses" w:history="1">
        <w:r w:rsidR="005009BF" w:rsidRPr="006247A3">
          <w:rPr>
            <w:rStyle w:val="Hyperlink"/>
            <w:rFonts w:cstheme="minorHAnsi"/>
          </w:rPr>
          <w:t>Section 3.</w:t>
        </w:r>
        <w:r w:rsidR="004F5372" w:rsidRPr="006247A3">
          <w:rPr>
            <w:rStyle w:val="Hyperlink"/>
            <w:rFonts w:cstheme="minorHAnsi"/>
          </w:rPr>
          <w:t>2</w:t>
        </w:r>
      </w:hyperlink>
      <w:r w:rsidR="005009BF" w:rsidRPr="006247A3">
        <w:rPr>
          <w:rFonts w:cstheme="minorHAnsi"/>
        </w:rPr>
        <w:t xml:space="preserve">, </w:t>
      </w:r>
      <w:r w:rsidR="00EF1AE3" w:rsidRPr="006247A3">
        <w:rPr>
          <w:rFonts w:cstheme="minorHAnsi"/>
        </w:rPr>
        <w:t>e</w:t>
      </w:r>
      <w:r w:rsidR="005618EF" w:rsidRPr="006247A3">
        <w:rPr>
          <w:rFonts w:cstheme="minorHAnsi"/>
        </w:rPr>
        <w:t xml:space="preserve">mergency </w:t>
      </w:r>
      <w:r w:rsidR="00EF1AE3" w:rsidRPr="006247A3">
        <w:rPr>
          <w:rFonts w:cstheme="minorHAnsi"/>
        </w:rPr>
        <w:t>r</w:t>
      </w:r>
      <w:r w:rsidR="005618EF" w:rsidRPr="006247A3">
        <w:rPr>
          <w:rFonts w:cstheme="minorHAnsi"/>
        </w:rPr>
        <w:t xml:space="preserve">esponders </w:t>
      </w:r>
      <w:r w:rsidR="000333D0" w:rsidRPr="006247A3">
        <w:rPr>
          <w:rFonts w:cstheme="minorHAnsi"/>
        </w:rPr>
        <w:t xml:space="preserve">may also </w:t>
      </w:r>
      <w:r w:rsidR="005009BF" w:rsidRPr="006247A3">
        <w:rPr>
          <w:rFonts w:cstheme="minorHAnsi"/>
        </w:rPr>
        <w:t>need to take a</w:t>
      </w:r>
      <w:r w:rsidR="000333D0" w:rsidRPr="006247A3">
        <w:rPr>
          <w:rFonts w:cstheme="minorHAnsi"/>
        </w:rPr>
        <w:t xml:space="preserve">dditional </w:t>
      </w:r>
      <w:r w:rsidR="005009BF" w:rsidRPr="006247A3">
        <w:rPr>
          <w:rFonts w:cstheme="minorHAnsi"/>
        </w:rPr>
        <w:t xml:space="preserve">health and safety </w:t>
      </w:r>
      <w:r w:rsidR="000333D0" w:rsidRPr="006247A3">
        <w:rPr>
          <w:rFonts w:cstheme="minorHAnsi"/>
        </w:rPr>
        <w:t xml:space="preserve">training </w:t>
      </w:r>
      <w:r w:rsidR="00F976EF" w:rsidRPr="006247A3">
        <w:rPr>
          <w:rFonts w:cstheme="minorHAnsi"/>
        </w:rPr>
        <w:t xml:space="preserve">courses </w:t>
      </w:r>
      <w:r w:rsidR="005009BF" w:rsidRPr="006247A3">
        <w:rPr>
          <w:rFonts w:cstheme="minorHAnsi"/>
        </w:rPr>
        <w:t xml:space="preserve">depending on their regional </w:t>
      </w:r>
      <w:r w:rsidR="00F976EF" w:rsidRPr="006247A3">
        <w:rPr>
          <w:rFonts w:cstheme="minorHAnsi"/>
        </w:rPr>
        <w:t xml:space="preserve">or </w:t>
      </w:r>
      <w:r w:rsidR="00EF1AE3" w:rsidRPr="006247A3">
        <w:rPr>
          <w:rFonts w:cstheme="minorHAnsi"/>
        </w:rPr>
        <w:t>S</w:t>
      </w:r>
      <w:r w:rsidR="00F976EF" w:rsidRPr="006247A3">
        <w:rPr>
          <w:rFonts w:cstheme="minorHAnsi"/>
        </w:rPr>
        <w:t xml:space="preserve">pecial </w:t>
      </w:r>
      <w:r w:rsidR="00EF1AE3" w:rsidRPr="006247A3">
        <w:rPr>
          <w:rFonts w:cstheme="minorHAnsi"/>
        </w:rPr>
        <w:t>T</w:t>
      </w:r>
      <w:r w:rsidR="00F976EF" w:rsidRPr="006247A3">
        <w:rPr>
          <w:rFonts w:cstheme="minorHAnsi"/>
        </w:rPr>
        <w:t>eam</w:t>
      </w:r>
      <w:r w:rsidR="005009BF" w:rsidRPr="006247A3">
        <w:rPr>
          <w:rFonts w:cstheme="minorHAnsi"/>
        </w:rPr>
        <w:t xml:space="preserve"> affiliation and their s</w:t>
      </w:r>
      <w:r w:rsidR="000333D0" w:rsidRPr="006247A3">
        <w:rPr>
          <w:rFonts w:cstheme="minorHAnsi"/>
        </w:rPr>
        <w:t>pecific job</w:t>
      </w:r>
      <w:r w:rsidR="005009BF" w:rsidRPr="006247A3">
        <w:rPr>
          <w:rFonts w:cstheme="minorHAnsi"/>
        </w:rPr>
        <w:t xml:space="preserve"> </w:t>
      </w:r>
      <w:r w:rsidR="000333D0" w:rsidRPr="006247A3">
        <w:rPr>
          <w:rFonts w:cstheme="minorHAnsi"/>
        </w:rPr>
        <w:t>assignments</w:t>
      </w:r>
      <w:r w:rsidR="005009BF" w:rsidRPr="006247A3">
        <w:rPr>
          <w:rFonts w:cstheme="minorHAnsi"/>
        </w:rPr>
        <w:t>.</w:t>
      </w:r>
      <w:r w:rsidR="007049EE" w:rsidRPr="006247A3">
        <w:rPr>
          <w:rFonts w:cstheme="minorHAnsi"/>
        </w:rPr>
        <w:t xml:space="preserve"> </w:t>
      </w:r>
    </w:p>
    <w:p w14:paraId="5F221AB1" w14:textId="77777777" w:rsidR="005009BF" w:rsidRPr="006247A3" w:rsidRDefault="005009BF" w:rsidP="00153FAB">
      <w:pPr>
        <w:spacing w:after="0" w:line="240" w:lineRule="auto"/>
        <w:rPr>
          <w:rFonts w:cstheme="minorHAnsi"/>
        </w:rPr>
      </w:pPr>
    </w:p>
    <w:p w14:paraId="5F221AB2" w14:textId="28D3B100" w:rsidR="005009BF" w:rsidRPr="006247A3" w:rsidRDefault="005009BF" w:rsidP="005009BF">
      <w:pPr>
        <w:pStyle w:val="Heading2"/>
        <w:ind w:left="720" w:hanging="720"/>
        <w:rPr>
          <w:rFonts w:asciiTheme="minorHAnsi" w:hAnsiTheme="minorHAnsi" w:cstheme="minorHAnsi"/>
          <w:szCs w:val="22"/>
        </w:rPr>
      </w:pPr>
      <w:bookmarkStart w:id="16" w:name="_3.1_Core_Health_1"/>
      <w:bookmarkStart w:id="17" w:name="_Toc456605473"/>
      <w:bookmarkEnd w:id="16"/>
      <w:r w:rsidRPr="006247A3">
        <w:rPr>
          <w:rFonts w:asciiTheme="minorHAnsi" w:hAnsiTheme="minorHAnsi" w:cstheme="minorHAnsi"/>
          <w:szCs w:val="22"/>
        </w:rPr>
        <w:t>3.1</w:t>
      </w:r>
      <w:r w:rsidRPr="006247A3">
        <w:rPr>
          <w:rFonts w:asciiTheme="minorHAnsi" w:hAnsiTheme="minorHAnsi" w:cstheme="minorHAnsi"/>
          <w:szCs w:val="22"/>
        </w:rPr>
        <w:tab/>
        <w:t xml:space="preserve">Core Health and Safety Training Requirements for </w:t>
      </w:r>
      <w:r w:rsidR="00A61419" w:rsidRPr="006247A3">
        <w:rPr>
          <w:rFonts w:asciiTheme="minorHAnsi" w:hAnsiTheme="minorHAnsi" w:cstheme="minorHAnsi"/>
          <w:szCs w:val="22"/>
        </w:rPr>
        <w:t>Emergency Responders</w:t>
      </w:r>
      <w:bookmarkEnd w:id="17"/>
    </w:p>
    <w:p w14:paraId="5F221AB3" w14:textId="77777777" w:rsidR="005009BF" w:rsidRPr="006247A3" w:rsidRDefault="005009BF" w:rsidP="005009BF">
      <w:pPr>
        <w:spacing w:after="0" w:line="240" w:lineRule="auto"/>
        <w:rPr>
          <w:rFonts w:cstheme="minorHAnsi"/>
          <w:lang w:eastAsia="ja-JP"/>
        </w:rPr>
      </w:pPr>
    </w:p>
    <w:p w14:paraId="2BDF01FC" w14:textId="14F91084" w:rsidR="000D05B5" w:rsidRPr="006247A3" w:rsidRDefault="00410B0E" w:rsidP="000D05B5">
      <w:pPr>
        <w:spacing w:before="21"/>
        <w:ind w:left="160"/>
        <w:rPr>
          <w:rFonts w:cstheme="minorHAnsi"/>
          <w:sz w:val="20"/>
        </w:rPr>
      </w:pPr>
      <w:hyperlink w:anchor="Table_1" w:history="1">
        <w:r w:rsidR="005009BF" w:rsidRPr="006247A3">
          <w:rPr>
            <w:rStyle w:val="Hyperlink"/>
            <w:rFonts w:cstheme="minorHAnsi"/>
            <w:lang w:eastAsia="ja-JP"/>
          </w:rPr>
          <w:t>Table 1</w:t>
        </w:r>
      </w:hyperlink>
      <w:r w:rsidR="005009BF" w:rsidRPr="006247A3">
        <w:rPr>
          <w:rFonts w:cstheme="minorHAnsi"/>
          <w:lang w:eastAsia="ja-JP"/>
        </w:rPr>
        <w:t xml:space="preserve"> identifies training (classes and exercises) that </w:t>
      </w:r>
      <w:r w:rsidR="00EF1AE3" w:rsidRPr="006247A3">
        <w:rPr>
          <w:rFonts w:cstheme="minorHAnsi"/>
          <w:lang w:eastAsia="ja-JP"/>
        </w:rPr>
        <w:t>e</w:t>
      </w:r>
      <w:r w:rsidR="005618EF" w:rsidRPr="006247A3">
        <w:rPr>
          <w:rFonts w:cstheme="minorHAnsi"/>
          <w:lang w:eastAsia="ja-JP"/>
        </w:rPr>
        <w:t xml:space="preserve">mergency </w:t>
      </w:r>
      <w:r w:rsidR="00EF1AE3" w:rsidRPr="006247A3">
        <w:rPr>
          <w:rFonts w:cstheme="minorHAnsi"/>
          <w:lang w:eastAsia="ja-JP"/>
        </w:rPr>
        <w:t>r</w:t>
      </w:r>
      <w:r w:rsidR="005618EF" w:rsidRPr="006247A3">
        <w:rPr>
          <w:rFonts w:cstheme="minorHAnsi"/>
          <w:lang w:eastAsia="ja-JP"/>
        </w:rPr>
        <w:t xml:space="preserve">esponders </w:t>
      </w:r>
      <w:r w:rsidR="005009BF" w:rsidRPr="006247A3">
        <w:rPr>
          <w:rFonts w:cstheme="minorHAnsi"/>
          <w:lang w:eastAsia="ja-JP"/>
        </w:rPr>
        <w:t xml:space="preserve">must complete. Those who are not </w:t>
      </w:r>
      <w:r w:rsidR="00C36ED3" w:rsidRPr="006247A3">
        <w:rPr>
          <w:rFonts w:cstheme="minorHAnsi"/>
          <w:lang w:eastAsia="ja-JP"/>
        </w:rPr>
        <w:t>up to date</w:t>
      </w:r>
      <w:r w:rsidR="005009BF" w:rsidRPr="006247A3">
        <w:rPr>
          <w:rFonts w:cstheme="minorHAnsi"/>
          <w:lang w:eastAsia="ja-JP"/>
        </w:rPr>
        <w:t xml:space="preserve"> with these requirements may be subject to job restrictions. </w:t>
      </w:r>
      <w:r w:rsidR="00235693" w:rsidRPr="006247A3">
        <w:rPr>
          <w:rFonts w:cstheme="minorHAnsi"/>
          <w:lang w:eastAsia="ja-JP"/>
        </w:rPr>
        <w:t xml:space="preserve">The </w:t>
      </w:r>
      <w:r w:rsidR="00F66A73" w:rsidRPr="006247A3">
        <w:rPr>
          <w:rFonts w:cstheme="minorHAnsi"/>
          <w:lang w:eastAsia="ja-JP"/>
        </w:rPr>
        <w:t xml:space="preserve">courses </w:t>
      </w:r>
      <w:r w:rsidR="00235693" w:rsidRPr="006247A3">
        <w:rPr>
          <w:rFonts w:cstheme="minorHAnsi"/>
          <w:lang w:eastAsia="ja-JP"/>
        </w:rPr>
        <w:t>listed in Table</w:t>
      </w:r>
      <w:r w:rsidR="00F66A73" w:rsidRPr="006247A3">
        <w:rPr>
          <w:rFonts w:cstheme="minorHAnsi"/>
          <w:lang w:eastAsia="ja-JP"/>
        </w:rPr>
        <w:t xml:space="preserve"> 1 do not all have to be deliver</w:t>
      </w:r>
      <w:r w:rsidR="00235693" w:rsidRPr="006247A3">
        <w:rPr>
          <w:rFonts w:cstheme="minorHAnsi"/>
          <w:lang w:eastAsia="ja-JP"/>
        </w:rPr>
        <w:t xml:space="preserve">ed as standalone </w:t>
      </w:r>
      <w:r w:rsidR="00F66A73" w:rsidRPr="006247A3">
        <w:rPr>
          <w:rFonts w:cstheme="minorHAnsi"/>
          <w:lang w:eastAsia="ja-JP"/>
        </w:rPr>
        <w:t>classes</w:t>
      </w:r>
      <w:r w:rsidR="00235693" w:rsidRPr="006247A3">
        <w:rPr>
          <w:rFonts w:cstheme="minorHAnsi"/>
          <w:lang w:eastAsia="ja-JP"/>
        </w:rPr>
        <w:t>. For example, many of the</w:t>
      </w:r>
      <w:r w:rsidR="00F66A73" w:rsidRPr="006247A3">
        <w:rPr>
          <w:rFonts w:cstheme="minorHAnsi"/>
          <w:lang w:eastAsia="ja-JP"/>
        </w:rPr>
        <w:t xml:space="preserve">m, particularly the refresher courses, </w:t>
      </w:r>
      <w:r w:rsidR="00235693" w:rsidRPr="006247A3">
        <w:rPr>
          <w:rFonts w:cstheme="minorHAnsi"/>
          <w:lang w:eastAsia="ja-JP"/>
        </w:rPr>
        <w:t xml:space="preserve">may be covered during annual 8-hour </w:t>
      </w:r>
      <w:r w:rsidR="00672656" w:rsidRPr="006247A3">
        <w:rPr>
          <w:rStyle w:val="st1"/>
          <w:rFonts w:cstheme="minorHAnsi"/>
        </w:rPr>
        <w:t>Hazardous Waste Operations and Emergency Response (</w:t>
      </w:r>
      <w:r w:rsidR="00235693" w:rsidRPr="006247A3">
        <w:rPr>
          <w:rFonts w:cstheme="minorHAnsi"/>
          <w:lang w:eastAsia="ja-JP"/>
        </w:rPr>
        <w:t>HAZWOPER</w:t>
      </w:r>
      <w:r w:rsidR="00672656" w:rsidRPr="006247A3">
        <w:rPr>
          <w:rFonts w:cstheme="minorHAnsi"/>
          <w:lang w:eastAsia="ja-JP"/>
        </w:rPr>
        <w:t>)</w:t>
      </w:r>
      <w:r w:rsidR="00235693" w:rsidRPr="006247A3">
        <w:rPr>
          <w:rFonts w:cstheme="minorHAnsi"/>
          <w:lang w:eastAsia="ja-JP"/>
        </w:rPr>
        <w:t xml:space="preserve"> training.</w:t>
      </w:r>
      <w:r w:rsidR="000D05B5" w:rsidRPr="006247A3">
        <w:rPr>
          <w:rFonts w:cstheme="minorHAnsi"/>
          <w:lang w:eastAsia="ja-JP"/>
        </w:rPr>
        <w:t xml:space="preserve"> </w:t>
      </w:r>
      <w:r w:rsidR="000D05B5" w:rsidRPr="006247A3">
        <w:rPr>
          <w:rFonts w:cstheme="minorHAnsi"/>
        </w:rPr>
        <w:t>*</w:t>
      </w:r>
      <w:r w:rsidR="000D05B5" w:rsidRPr="006247A3">
        <w:rPr>
          <w:rFonts w:cstheme="minorHAnsi"/>
          <w:spacing w:val="-6"/>
        </w:rPr>
        <w:t xml:space="preserve"> </w:t>
      </w:r>
      <w:r w:rsidR="000D05B5" w:rsidRPr="006247A3">
        <w:rPr>
          <w:rFonts w:cstheme="minorHAnsi"/>
        </w:rPr>
        <w:t>Course</w:t>
      </w:r>
      <w:r w:rsidR="000D05B5" w:rsidRPr="006247A3">
        <w:rPr>
          <w:rFonts w:cstheme="minorHAnsi"/>
          <w:spacing w:val="-5"/>
        </w:rPr>
        <w:t xml:space="preserve"> </w:t>
      </w:r>
      <w:r w:rsidR="000D05B5" w:rsidRPr="006247A3">
        <w:rPr>
          <w:rFonts w:cstheme="minorHAnsi"/>
        </w:rPr>
        <w:t>titles</w:t>
      </w:r>
      <w:r w:rsidR="000D05B5" w:rsidRPr="006247A3">
        <w:rPr>
          <w:rFonts w:cstheme="minorHAnsi"/>
          <w:spacing w:val="-6"/>
        </w:rPr>
        <w:t xml:space="preserve"> </w:t>
      </w:r>
      <w:r w:rsidR="000D05B5" w:rsidRPr="006247A3">
        <w:rPr>
          <w:rFonts w:cstheme="minorHAnsi"/>
        </w:rPr>
        <w:t>in</w:t>
      </w:r>
      <w:r w:rsidR="000D05B5" w:rsidRPr="006247A3">
        <w:rPr>
          <w:rFonts w:cstheme="minorHAnsi"/>
          <w:spacing w:val="-5"/>
        </w:rPr>
        <w:t xml:space="preserve"> </w:t>
      </w:r>
      <w:r w:rsidR="000D05B5" w:rsidRPr="006247A3">
        <w:rPr>
          <w:rFonts w:cstheme="minorHAnsi"/>
          <w:b/>
        </w:rPr>
        <w:t>bold</w:t>
      </w:r>
      <w:r w:rsidR="000D05B5" w:rsidRPr="006247A3">
        <w:rPr>
          <w:rFonts w:cstheme="minorHAnsi"/>
          <w:b/>
          <w:spacing w:val="-7"/>
        </w:rPr>
        <w:t xml:space="preserve"> </w:t>
      </w:r>
      <w:r w:rsidR="000D05B5" w:rsidRPr="006247A3">
        <w:rPr>
          <w:rFonts w:cstheme="minorHAnsi"/>
        </w:rPr>
        <w:t>have an SOHSD-approved</w:t>
      </w:r>
      <w:r w:rsidR="000D05B5" w:rsidRPr="006247A3">
        <w:rPr>
          <w:rFonts w:cstheme="minorHAnsi"/>
          <w:spacing w:val="-7"/>
        </w:rPr>
        <w:t xml:space="preserve"> eLearning option in </w:t>
      </w:r>
      <w:r w:rsidR="000D05B5" w:rsidRPr="006247A3">
        <w:rPr>
          <w:rFonts w:cstheme="minorHAnsi"/>
          <w:color w:val="0000FF"/>
          <w:u w:val="single" w:color="0000FF"/>
        </w:rPr>
        <w:t>FedTalent</w:t>
      </w:r>
      <w:r w:rsidR="000D05B5" w:rsidRPr="006247A3">
        <w:rPr>
          <w:rFonts w:cstheme="minorHAnsi"/>
          <w:spacing w:val="-2"/>
        </w:rPr>
        <w:t>.</w:t>
      </w:r>
    </w:p>
    <w:p w14:paraId="5F221AB5" w14:textId="30DA8FE3" w:rsidR="003A0AEA" w:rsidRPr="006247A3" w:rsidRDefault="003A0AEA" w:rsidP="006247A3">
      <w:pPr>
        <w:spacing w:after="0" w:line="240" w:lineRule="auto"/>
        <w:rPr>
          <w:rFonts w:cstheme="minorHAnsi"/>
        </w:rPr>
        <w:sectPr w:rsidR="003A0AEA" w:rsidRPr="006247A3" w:rsidSect="006247A3">
          <w:pgSz w:w="12240" w:h="15840"/>
          <w:pgMar w:top="1080" w:right="1080" w:bottom="1080" w:left="1080" w:header="720" w:footer="720" w:gutter="0"/>
          <w:pgNumType w:start="1"/>
          <w:cols w:space="720"/>
          <w:docGrid w:linePitch="360"/>
        </w:sectPr>
      </w:pPr>
    </w:p>
    <w:p w14:paraId="5F221AB6" w14:textId="77777777" w:rsidR="00E008CA" w:rsidRPr="006247A3" w:rsidRDefault="00E008CA" w:rsidP="00E008CA">
      <w:pPr>
        <w:pStyle w:val="Heading6"/>
        <w:spacing w:before="0" w:line="240" w:lineRule="auto"/>
        <w:jc w:val="center"/>
        <w:rPr>
          <w:rFonts w:asciiTheme="minorHAnsi" w:hAnsiTheme="minorHAnsi" w:cstheme="minorHAnsi"/>
          <w:b/>
          <w:i w:val="0"/>
          <w:color w:val="auto"/>
          <w:lang w:eastAsia="ja-JP"/>
        </w:rPr>
      </w:pPr>
      <w:bookmarkStart w:id="18" w:name="_3.1_Core_Health"/>
      <w:bookmarkStart w:id="19" w:name="Table_1"/>
      <w:bookmarkStart w:id="20" w:name="_Toc367802668"/>
      <w:bookmarkEnd w:id="18"/>
      <w:r w:rsidRPr="006247A3">
        <w:rPr>
          <w:rFonts w:asciiTheme="minorHAnsi" w:hAnsiTheme="minorHAnsi" w:cstheme="minorHAnsi"/>
          <w:b/>
          <w:i w:val="0"/>
          <w:color w:val="auto"/>
        </w:rPr>
        <w:lastRenderedPageBreak/>
        <w:t>Table 1</w:t>
      </w:r>
      <w:bookmarkEnd w:id="19"/>
      <w:r w:rsidRPr="006247A3">
        <w:rPr>
          <w:rFonts w:asciiTheme="minorHAnsi" w:hAnsiTheme="minorHAnsi" w:cstheme="minorHAnsi"/>
          <w:b/>
          <w:i w:val="0"/>
          <w:color w:val="auto"/>
        </w:rPr>
        <w:br/>
      </w:r>
      <w:r w:rsidRPr="006247A3">
        <w:rPr>
          <w:rFonts w:asciiTheme="minorHAnsi" w:hAnsiTheme="minorHAnsi" w:cstheme="minorHAnsi"/>
          <w:b/>
          <w:i w:val="0"/>
          <w:color w:val="auto"/>
          <w:lang w:eastAsia="ja-JP"/>
        </w:rPr>
        <w:t>Mandatory Health and Safety Training for OSCs</w:t>
      </w:r>
      <w:bookmarkEnd w:id="20"/>
    </w:p>
    <w:tbl>
      <w:tblPr>
        <w:tblW w:w="1373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2880"/>
        <w:gridCol w:w="2340"/>
        <w:gridCol w:w="1800"/>
        <w:gridCol w:w="1613"/>
        <w:gridCol w:w="2921"/>
      </w:tblGrid>
      <w:tr w:rsidR="00EB6F72" w:rsidRPr="00A04031" w14:paraId="0D526276" w14:textId="77777777" w:rsidTr="006247A3">
        <w:trPr>
          <w:trHeight w:val="263"/>
          <w:tblHeader/>
        </w:trPr>
        <w:tc>
          <w:tcPr>
            <w:tcW w:w="2177" w:type="dxa"/>
            <w:shd w:val="clear" w:color="auto" w:fill="D9D9D9"/>
            <w:tcMar>
              <w:top w:w="43" w:type="dxa"/>
              <w:left w:w="43" w:type="dxa"/>
            </w:tcMar>
            <w:vAlign w:val="center"/>
          </w:tcPr>
          <w:p w14:paraId="404A9A00" w14:textId="77777777" w:rsidR="00EB6F72" w:rsidRPr="00A04031" w:rsidRDefault="00EB6F72" w:rsidP="00A04031">
            <w:pPr>
              <w:pStyle w:val="TableParagraph"/>
              <w:ind w:left="472"/>
              <w:rPr>
                <w:rFonts w:asciiTheme="minorHAnsi" w:hAnsiTheme="minorHAnsi" w:cstheme="minorHAnsi"/>
                <w:b/>
                <w:sz w:val="20"/>
              </w:rPr>
            </w:pPr>
            <w:r w:rsidRPr="00A04031">
              <w:rPr>
                <w:rFonts w:asciiTheme="minorHAnsi" w:hAnsiTheme="minorHAnsi" w:cstheme="minorHAnsi"/>
                <w:b/>
                <w:sz w:val="20"/>
              </w:rPr>
              <w:t>Course</w:t>
            </w:r>
            <w:r w:rsidRPr="00A04031">
              <w:rPr>
                <w:rFonts w:asciiTheme="minorHAnsi" w:hAnsiTheme="minorHAnsi" w:cstheme="minorHAnsi"/>
                <w:b/>
                <w:spacing w:val="-8"/>
                <w:sz w:val="20"/>
              </w:rPr>
              <w:t xml:space="preserve"> </w:t>
            </w:r>
            <w:r w:rsidRPr="00A04031">
              <w:rPr>
                <w:rFonts w:asciiTheme="minorHAnsi" w:hAnsiTheme="minorHAnsi" w:cstheme="minorHAnsi"/>
                <w:b/>
                <w:spacing w:val="-2"/>
                <w:sz w:val="20"/>
              </w:rPr>
              <w:t>Title*</w:t>
            </w:r>
          </w:p>
        </w:tc>
        <w:tc>
          <w:tcPr>
            <w:tcW w:w="2880" w:type="dxa"/>
            <w:shd w:val="clear" w:color="auto" w:fill="D9D9D9"/>
            <w:tcMar>
              <w:top w:w="43" w:type="dxa"/>
              <w:left w:w="43" w:type="dxa"/>
            </w:tcMar>
            <w:vAlign w:val="center"/>
          </w:tcPr>
          <w:p w14:paraId="0902D2EC" w14:textId="77777777" w:rsidR="00EB6F72" w:rsidRPr="00A04031" w:rsidRDefault="00EB6F72" w:rsidP="00A04031">
            <w:pPr>
              <w:pStyle w:val="TableParagraph"/>
              <w:ind w:left="856"/>
              <w:rPr>
                <w:rFonts w:asciiTheme="minorHAnsi" w:hAnsiTheme="minorHAnsi" w:cstheme="minorHAnsi"/>
                <w:b/>
                <w:sz w:val="20"/>
              </w:rPr>
            </w:pPr>
            <w:r w:rsidRPr="00A04031">
              <w:rPr>
                <w:rFonts w:asciiTheme="minorHAnsi" w:hAnsiTheme="minorHAnsi" w:cstheme="minorHAnsi"/>
                <w:b/>
                <w:spacing w:val="-2"/>
                <w:sz w:val="20"/>
              </w:rPr>
              <w:t>Applicability</w:t>
            </w:r>
          </w:p>
        </w:tc>
        <w:tc>
          <w:tcPr>
            <w:tcW w:w="2340" w:type="dxa"/>
            <w:shd w:val="clear" w:color="auto" w:fill="D9D9D9"/>
            <w:tcMar>
              <w:top w:w="43" w:type="dxa"/>
              <w:left w:w="43" w:type="dxa"/>
            </w:tcMar>
            <w:vAlign w:val="center"/>
          </w:tcPr>
          <w:p w14:paraId="4C625870" w14:textId="77777777" w:rsidR="00EB6F72" w:rsidRPr="00A04031" w:rsidRDefault="00EB6F72" w:rsidP="00A04031">
            <w:pPr>
              <w:pStyle w:val="TableParagraph"/>
              <w:ind w:left="647"/>
              <w:rPr>
                <w:rFonts w:asciiTheme="minorHAnsi" w:hAnsiTheme="minorHAnsi" w:cstheme="minorHAnsi"/>
                <w:b/>
                <w:sz w:val="20"/>
              </w:rPr>
            </w:pPr>
            <w:r w:rsidRPr="00A04031">
              <w:rPr>
                <w:rFonts w:asciiTheme="minorHAnsi" w:hAnsiTheme="minorHAnsi" w:cstheme="minorHAnsi"/>
                <w:b/>
                <w:spacing w:val="-2"/>
                <w:sz w:val="20"/>
              </w:rPr>
              <w:t>Description</w:t>
            </w:r>
          </w:p>
        </w:tc>
        <w:tc>
          <w:tcPr>
            <w:tcW w:w="1800" w:type="dxa"/>
            <w:shd w:val="clear" w:color="auto" w:fill="D9D9D9"/>
            <w:tcMar>
              <w:top w:w="43" w:type="dxa"/>
              <w:left w:w="43" w:type="dxa"/>
            </w:tcMar>
            <w:vAlign w:val="center"/>
          </w:tcPr>
          <w:p w14:paraId="73E79D12" w14:textId="77777777" w:rsidR="00EB6F72" w:rsidRPr="00A04031" w:rsidRDefault="00EB6F72" w:rsidP="00A04031">
            <w:pPr>
              <w:pStyle w:val="TableParagraph"/>
              <w:ind w:left="414"/>
              <w:rPr>
                <w:rFonts w:asciiTheme="minorHAnsi" w:hAnsiTheme="minorHAnsi" w:cstheme="minorHAnsi"/>
                <w:b/>
                <w:sz w:val="20"/>
              </w:rPr>
            </w:pPr>
            <w:r w:rsidRPr="00A04031">
              <w:rPr>
                <w:rFonts w:asciiTheme="minorHAnsi" w:hAnsiTheme="minorHAnsi" w:cstheme="minorHAnsi"/>
                <w:b/>
                <w:spacing w:val="-2"/>
                <w:sz w:val="20"/>
              </w:rPr>
              <w:t>Frequency</w:t>
            </w:r>
          </w:p>
        </w:tc>
        <w:tc>
          <w:tcPr>
            <w:tcW w:w="1613" w:type="dxa"/>
            <w:shd w:val="clear" w:color="auto" w:fill="D9D9D9"/>
            <w:tcMar>
              <w:top w:w="43" w:type="dxa"/>
              <w:left w:w="43" w:type="dxa"/>
            </w:tcMar>
            <w:vAlign w:val="center"/>
          </w:tcPr>
          <w:p w14:paraId="1781BA52" w14:textId="77777777" w:rsidR="00EB6F72" w:rsidRPr="00A04031" w:rsidRDefault="00EB6F72" w:rsidP="00A04031">
            <w:pPr>
              <w:pStyle w:val="TableParagraph"/>
              <w:ind w:left="107"/>
              <w:rPr>
                <w:rFonts w:asciiTheme="minorHAnsi" w:hAnsiTheme="minorHAnsi" w:cstheme="minorHAnsi"/>
                <w:b/>
                <w:sz w:val="20"/>
              </w:rPr>
            </w:pPr>
            <w:r w:rsidRPr="00A04031">
              <w:rPr>
                <w:rFonts w:asciiTheme="minorHAnsi" w:hAnsiTheme="minorHAnsi" w:cstheme="minorHAnsi"/>
                <w:b/>
                <w:sz w:val="20"/>
              </w:rPr>
              <w:t>Training</w:t>
            </w:r>
            <w:r w:rsidRPr="00A04031">
              <w:rPr>
                <w:rFonts w:asciiTheme="minorHAnsi" w:hAnsiTheme="minorHAnsi" w:cstheme="minorHAnsi"/>
                <w:b/>
                <w:spacing w:val="-10"/>
                <w:sz w:val="20"/>
              </w:rPr>
              <w:t xml:space="preserve"> </w:t>
            </w:r>
            <w:r w:rsidRPr="00A04031">
              <w:rPr>
                <w:rFonts w:asciiTheme="minorHAnsi" w:hAnsiTheme="minorHAnsi" w:cstheme="minorHAnsi"/>
                <w:b/>
                <w:spacing w:val="-2"/>
                <w:sz w:val="20"/>
              </w:rPr>
              <w:t>Hours</w:t>
            </w:r>
          </w:p>
        </w:tc>
        <w:tc>
          <w:tcPr>
            <w:tcW w:w="2921" w:type="dxa"/>
            <w:shd w:val="clear" w:color="auto" w:fill="D9D9D9"/>
            <w:tcMar>
              <w:top w:w="43" w:type="dxa"/>
              <w:left w:w="43" w:type="dxa"/>
            </w:tcMar>
            <w:vAlign w:val="center"/>
          </w:tcPr>
          <w:p w14:paraId="2BD45F22" w14:textId="5234F80B" w:rsidR="00EB6F72" w:rsidRPr="00A04031" w:rsidRDefault="00EB6F72" w:rsidP="00A04031">
            <w:pPr>
              <w:spacing w:after="0" w:line="240" w:lineRule="auto"/>
              <w:rPr>
                <w:rFonts w:cstheme="minorHAnsi"/>
                <w:b/>
                <w:sz w:val="20"/>
                <w:szCs w:val="20"/>
                <w:lang w:eastAsia="ja-JP"/>
              </w:rPr>
            </w:pPr>
            <w:r w:rsidRPr="00A04031">
              <w:rPr>
                <w:rFonts w:cstheme="minorHAnsi"/>
                <w:b/>
                <w:sz w:val="20"/>
                <w:szCs w:val="20"/>
                <w:lang w:eastAsia="ja-JP"/>
              </w:rPr>
              <w:t xml:space="preserve">Basis for Requirement and References </w:t>
            </w:r>
            <w:r w:rsidR="00A04031" w:rsidRPr="00A04031">
              <w:rPr>
                <w:rFonts w:cstheme="minorHAnsi"/>
                <w:b/>
                <w:sz w:val="20"/>
                <w:szCs w:val="20"/>
                <w:lang w:eastAsia="ja-JP"/>
              </w:rPr>
              <w:t>t</w:t>
            </w:r>
            <w:r w:rsidRPr="00A04031">
              <w:rPr>
                <w:rFonts w:cstheme="minorHAnsi"/>
                <w:b/>
                <w:sz w:val="20"/>
                <w:szCs w:val="20"/>
                <w:lang w:eastAsia="ja-JP"/>
              </w:rPr>
              <w:t>hat Provide Information on Course Content</w:t>
            </w:r>
          </w:p>
        </w:tc>
      </w:tr>
      <w:tr w:rsidR="00EB6F72" w:rsidRPr="00A04031" w14:paraId="429CD195" w14:textId="77777777" w:rsidTr="006247A3">
        <w:trPr>
          <w:trHeight w:val="6604"/>
        </w:trPr>
        <w:tc>
          <w:tcPr>
            <w:tcW w:w="2177" w:type="dxa"/>
            <w:tcMar>
              <w:top w:w="43" w:type="dxa"/>
              <w:left w:w="43" w:type="dxa"/>
            </w:tcMar>
          </w:tcPr>
          <w:p w14:paraId="2C980ACE" w14:textId="77777777" w:rsidR="00EB6F72" w:rsidRPr="00A04031" w:rsidRDefault="00EB6F72" w:rsidP="00A04031">
            <w:pPr>
              <w:pStyle w:val="TableParagraph"/>
              <w:ind w:left="47" w:right="161"/>
              <w:rPr>
                <w:rFonts w:asciiTheme="minorHAnsi" w:hAnsiTheme="minorHAnsi" w:cstheme="minorHAnsi"/>
                <w:sz w:val="20"/>
              </w:rPr>
            </w:pPr>
            <w:r w:rsidRPr="00A04031">
              <w:rPr>
                <w:rFonts w:asciiTheme="minorHAnsi" w:hAnsiTheme="minorHAnsi" w:cstheme="minorHAnsi"/>
                <w:sz w:val="20"/>
              </w:rPr>
              <w:t>Asbestos Worker for Superfund Site Activities</w:t>
            </w:r>
            <w:r w:rsidRPr="00A04031">
              <w:rPr>
                <w:rFonts w:asciiTheme="minorHAnsi" w:hAnsiTheme="minorHAnsi" w:cstheme="minorHAnsi"/>
                <w:spacing w:val="-13"/>
                <w:sz w:val="20"/>
              </w:rPr>
              <w:t xml:space="preserve"> </w:t>
            </w:r>
            <w:r w:rsidRPr="00A04031">
              <w:rPr>
                <w:rFonts w:asciiTheme="minorHAnsi" w:hAnsiTheme="minorHAnsi" w:cstheme="minorHAnsi"/>
                <w:sz w:val="20"/>
              </w:rPr>
              <w:t>(OSHA</w:t>
            </w:r>
            <w:r w:rsidRPr="00A04031">
              <w:rPr>
                <w:rFonts w:asciiTheme="minorHAnsi" w:hAnsiTheme="minorHAnsi" w:cstheme="minorHAnsi"/>
                <w:spacing w:val="-12"/>
                <w:sz w:val="20"/>
              </w:rPr>
              <w:t xml:space="preserve"> </w:t>
            </w:r>
            <w:r w:rsidRPr="00A04031">
              <w:rPr>
                <w:rFonts w:asciiTheme="minorHAnsi" w:hAnsiTheme="minorHAnsi" w:cstheme="minorHAnsi"/>
                <w:sz w:val="20"/>
              </w:rPr>
              <w:t>Class III) Initial</w:t>
            </w:r>
          </w:p>
          <w:p w14:paraId="5FE354AE"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1"/>
                <w:sz w:val="20"/>
              </w:rPr>
              <w:t xml:space="preserve"> </w:t>
            </w:r>
            <w:r w:rsidRPr="00A04031">
              <w:rPr>
                <w:rFonts w:asciiTheme="minorHAnsi" w:hAnsiTheme="minorHAnsi" w:cstheme="minorHAnsi"/>
                <w:spacing w:val="-5"/>
                <w:sz w:val="20"/>
              </w:rPr>
              <w:t>CFR</w:t>
            </w:r>
          </w:p>
          <w:p w14:paraId="2F347ADE"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pacing w:val="-2"/>
                <w:sz w:val="20"/>
              </w:rPr>
              <w:t>1926.1101(k)(9)(v)</w:t>
            </w:r>
          </w:p>
        </w:tc>
        <w:tc>
          <w:tcPr>
            <w:tcW w:w="2880" w:type="dxa"/>
            <w:tcMar>
              <w:top w:w="43" w:type="dxa"/>
              <w:left w:w="43" w:type="dxa"/>
            </w:tcMar>
          </w:tcPr>
          <w:p w14:paraId="0B5A6075" w14:textId="1CFCEC0B" w:rsidR="00EB6F72" w:rsidRPr="00A04031" w:rsidRDefault="00EB6F72" w:rsidP="00A04031">
            <w:pPr>
              <w:pStyle w:val="TableParagraph"/>
              <w:ind w:left="55" w:right="106" w:hanging="1"/>
              <w:rPr>
                <w:rFonts w:asciiTheme="minorHAnsi" w:hAnsiTheme="minorHAnsi" w:cstheme="minorHAnsi"/>
                <w:sz w:val="20"/>
              </w:rPr>
            </w:pPr>
            <w:r w:rsidRPr="00A04031">
              <w:rPr>
                <w:rFonts w:asciiTheme="minorHAnsi" w:hAnsiTheme="minorHAnsi" w:cstheme="minorHAnsi"/>
                <w:sz w:val="20"/>
              </w:rPr>
              <w:t>To meet relevant requirements</w:t>
            </w:r>
            <w:r w:rsidRPr="00A04031">
              <w:rPr>
                <w:rFonts w:asciiTheme="minorHAnsi" w:hAnsiTheme="minorHAnsi" w:cstheme="minorHAnsi"/>
                <w:spacing w:val="-2"/>
                <w:sz w:val="20"/>
              </w:rPr>
              <w:t xml:space="preserve"> </w:t>
            </w:r>
            <w:r w:rsidRPr="00A04031">
              <w:rPr>
                <w:rFonts w:asciiTheme="minorHAnsi" w:hAnsiTheme="minorHAnsi" w:cstheme="minorHAnsi"/>
                <w:sz w:val="20"/>
              </w:rPr>
              <w:t>of the OSHA Class III Worker for OSCs, Remedial Project Managers (RPMs), and the</w:t>
            </w:r>
            <w:r w:rsidRPr="00A04031">
              <w:rPr>
                <w:rFonts w:asciiTheme="minorHAnsi" w:hAnsiTheme="minorHAnsi" w:cstheme="minorHAnsi"/>
                <w:spacing w:val="40"/>
                <w:sz w:val="20"/>
              </w:rPr>
              <w:t xml:space="preserve"> </w:t>
            </w:r>
            <w:r w:rsidRPr="00A04031">
              <w:rPr>
                <w:rFonts w:asciiTheme="minorHAnsi" w:hAnsiTheme="minorHAnsi" w:cstheme="minorHAnsi"/>
                <w:sz w:val="20"/>
              </w:rPr>
              <w:t>Office of Land and Emergency Management</w:t>
            </w:r>
            <w:r w:rsidRPr="00A04031">
              <w:rPr>
                <w:rFonts w:asciiTheme="minorHAnsi" w:hAnsiTheme="minorHAnsi" w:cstheme="minorHAnsi"/>
                <w:spacing w:val="-13"/>
                <w:sz w:val="20"/>
              </w:rPr>
              <w:t xml:space="preserve"> </w:t>
            </w:r>
            <w:r w:rsidRPr="00A04031">
              <w:rPr>
                <w:rFonts w:asciiTheme="minorHAnsi" w:hAnsiTheme="minorHAnsi" w:cstheme="minorHAnsi"/>
                <w:sz w:val="20"/>
              </w:rPr>
              <w:t>(OLEM)</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employees who support Superfund sites led by EPA; this includes management of a project where asbestos is </w:t>
            </w:r>
            <w:r w:rsidR="00387B9C" w:rsidRPr="00A04031">
              <w:rPr>
                <w:rFonts w:asciiTheme="minorHAnsi" w:hAnsiTheme="minorHAnsi" w:cstheme="minorHAnsi"/>
                <w:sz w:val="20"/>
              </w:rPr>
              <w:t>removed,</w:t>
            </w:r>
            <w:r w:rsidRPr="00A04031">
              <w:rPr>
                <w:rFonts w:asciiTheme="minorHAnsi" w:hAnsiTheme="minorHAnsi" w:cstheme="minorHAnsi"/>
                <w:sz w:val="20"/>
              </w:rPr>
              <w:t xml:space="preserve"> and soil sampling is conducted for a Removal Site Evaluation (RSE) or Remedial Investigation/ Feasibility Study (RI/FS)</w:t>
            </w:r>
          </w:p>
          <w:p w14:paraId="253318C2" w14:textId="254D873D" w:rsidR="00EB6F72" w:rsidRPr="00A04031" w:rsidRDefault="00EB6F72" w:rsidP="00A04031">
            <w:pPr>
              <w:pStyle w:val="TableParagraph"/>
              <w:spacing w:before="218"/>
              <w:ind w:left="55" w:right="186" w:hanging="1"/>
              <w:rPr>
                <w:rFonts w:asciiTheme="minorHAnsi" w:hAnsiTheme="minorHAnsi" w:cstheme="minorHAnsi"/>
                <w:sz w:val="20"/>
              </w:rPr>
            </w:pPr>
            <w:r w:rsidRPr="00A04031">
              <w:rPr>
                <w:rFonts w:asciiTheme="minorHAnsi" w:hAnsiTheme="minorHAnsi" w:cstheme="minorHAnsi"/>
                <w:sz w:val="20"/>
              </w:rPr>
              <w:t>This training does not cover supervision or performance of asbestos</w:t>
            </w:r>
            <w:r w:rsidRPr="00A04031">
              <w:rPr>
                <w:rFonts w:asciiTheme="minorHAnsi" w:hAnsiTheme="minorHAnsi" w:cstheme="minorHAnsi"/>
                <w:spacing w:val="-11"/>
                <w:sz w:val="20"/>
              </w:rPr>
              <w:t xml:space="preserve"> </w:t>
            </w:r>
            <w:r w:rsidRPr="00A04031">
              <w:rPr>
                <w:rFonts w:asciiTheme="minorHAnsi" w:hAnsiTheme="minorHAnsi" w:cstheme="minorHAnsi"/>
                <w:sz w:val="20"/>
              </w:rPr>
              <w:t>abatement</w:t>
            </w:r>
            <w:r w:rsidRPr="00A04031">
              <w:rPr>
                <w:rFonts w:asciiTheme="minorHAnsi" w:hAnsiTheme="minorHAnsi" w:cstheme="minorHAnsi"/>
                <w:spacing w:val="-12"/>
                <w:sz w:val="20"/>
              </w:rPr>
              <w:t xml:space="preserve"> </w:t>
            </w:r>
            <w:r w:rsidRPr="00A04031">
              <w:rPr>
                <w:rFonts w:asciiTheme="minorHAnsi" w:hAnsiTheme="minorHAnsi" w:cstheme="minorHAnsi"/>
                <w:sz w:val="20"/>
              </w:rPr>
              <w:t>for</w:t>
            </w:r>
            <w:r w:rsidRPr="00A04031">
              <w:rPr>
                <w:rFonts w:asciiTheme="minorHAnsi" w:hAnsiTheme="minorHAnsi" w:cstheme="minorHAnsi"/>
                <w:spacing w:val="-12"/>
                <w:sz w:val="20"/>
              </w:rPr>
              <w:t xml:space="preserve"> </w:t>
            </w:r>
            <w:r w:rsidRPr="00A04031">
              <w:rPr>
                <w:rFonts w:asciiTheme="minorHAnsi" w:hAnsiTheme="minorHAnsi" w:cstheme="minorHAnsi"/>
                <w:sz w:val="20"/>
              </w:rPr>
              <w:t>asbestos in</w:t>
            </w:r>
            <w:r w:rsidRPr="00A04031">
              <w:rPr>
                <w:rFonts w:asciiTheme="minorHAnsi" w:hAnsiTheme="minorHAnsi" w:cstheme="minorHAnsi"/>
                <w:spacing w:val="-9"/>
                <w:sz w:val="20"/>
              </w:rPr>
              <w:t xml:space="preserve"> </w:t>
            </w:r>
            <w:r w:rsidRPr="00A04031">
              <w:rPr>
                <w:rFonts w:asciiTheme="minorHAnsi" w:hAnsiTheme="minorHAnsi" w:cstheme="minorHAnsi"/>
                <w:sz w:val="20"/>
              </w:rPr>
              <w:t>school,</w:t>
            </w:r>
            <w:r w:rsidRPr="00A04031">
              <w:rPr>
                <w:rFonts w:asciiTheme="minorHAnsi" w:hAnsiTheme="minorHAnsi" w:cstheme="minorHAnsi"/>
                <w:spacing w:val="-8"/>
                <w:sz w:val="20"/>
              </w:rPr>
              <w:t xml:space="preserve"> </w:t>
            </w:r>
            <w:r w:rsidRPr="00A04031">
              <w:rPr>
                <w:rFonts w:asciiTheme="minorHAnsi" w:hAnsiTheme="minorHAnsi" w:cstheme="minorHAnsi"/>
                <w:sz w:val="20"/>
              </w:rPr>
              <w:t>public</w:t>
            </w:r>
            <w:r w:rsidRPr="00A04031">
              <w:rPr>
                <w:rFonts w:asciiTheme="minorHAnsi" w:hAnsiTheme="minorHAnsi" w:cstheme="minorHAnsi"/>
                <w:spacing w:val="-9"/>
                <w:sz w:val="20"/>
              </w:rPr>
              <w:t xml:space="preserve"> </w:t>
            </w:r>
            <w:r w:rsidRPr="00A04031">
              <w:rPr>
                <w:rFonts w:asciiTheme="minorHAnsi" w:hAnsiTheme="minorHAnsi" w:cstheme="minorHAnsi"/>
                <w:sz w:val="20"/>
              </w:rPr>
              <w:t>or</w:t>
            </w:r>
            <w:r w:rsidRPr="00A04031">
              <w:rPr>
                <w:rFonts w:asciiTheme="minorHAnsi" w:hAnsiTheme="minorHAnsi" w:cstheme="minorHAnsi"/>
                <w:spacing w:val="-9"/>
                <w:sz w:val="20"/>
              </w:rPr>
              <w:t xml:space="preserve"> </w:t>
            </w:r>
            <w:r w:rsidRPr="00A04031">
              <w:rPr>
                <w:rFonts w:asciiTheme="minorHAnsi" w:hAnsiTheme="minorHAnsi" w:cstheme="minorHAnsi"/>
                <w:sz w:val="20"/>
              </w:rPr>
              <w:t xml:space="preserve">commercial </w:t>
            </w:r>
            <w:r w:rsidRPr="00A04031">
              <w:rPr>
                <w:rFonts w:asciiTheme="minorHAnsi" w:hAnsiTheme="minorHAnsi" w:cstheme="minorHAnsi"/>
                <w:spacing w:val="-2"/>
                <w:sz w:val="20"/>
              </w:rPr>
              <w:t>buildings</w:t>
            </w:r>
            <w:r w:rsidR="00387B9C">
              <w:rPr>
                <w:rFonts w:asciiTheme="minorHAnsi" w:hAnsiTheme="minorHAnsi" w:cstheme="minorHAnsi"/>
                <w:spacing w:val="-2"/>
                <w:sz w:val="20"/>
              </w:rPr>
              <w:t>.</w:t>
            </w:r>
          </w:p>
          <w:p w14:paraId="3449A36B" w14:textId="77777777" w:rsidR="00EB6F72" w:rsidRPr="00A04031" w:rsidRDefault="00EB6F72" w:rsidP="00A04031">
            <w:pPr>
              <w:pStyle w:val="TableParagraph"/>
              <w:ind w:left="0"/>
              <w:rPr>
                <w:rFonts w:asciiTheme="minorHAnsi" w:hAnsiTheme="minorHAnsi" w:cstheme="minorHAnsi"/>
                <w:sz w:val="20"/>
              </w:rPr>
            </w:pPr>
          </w:p>
          <w:p w14:paraId="080F0AA7"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Additional</w:t>
            </w:r>
            <w:r w:rsidRPr="00A04031">
              <w:rPr>
                <w:rFonts w:asciiTheme="minorHAnsi" w:hAnsiTheme="minorHAnsi" w:cstheme="minorHAnsi"/>
                <w:spacing w:val="-10"/>
                <w:sz w:val="20"/>
              </w:rPr>
              <w:t xml:space="preserve"> </w:t>
            </w:r>
            <w:r w:rsidRPr="00A04031">
              <w:rPr>
                <w:rFonts w:asciiTheme="minorHAnsi" w:hAnsiTheme="minorHAnsi" w:cstheme="minorHAnsi"/>
                <w:sz w:val="20"/>
              </w:rPr>
              <w:t>training</w:t>
            </w:r>
            <w:r w:rsidRPr="00A04031">
              <w:rPr>
                <w:rFonts w:asciiTheme="minorHAnsi" w:hAnsiTheme="minorHAnsi" w:cstheme="minorHAnsi"/>
                <w:spacing w:val="-9"/>
                <w:sz w:val="20"/>
              </w:rPr>
              <w:t xml:space="preserve"> </w:t>
            </w:r>
            <w:r w:rsidRPr="00A04031">
              <w:rPr>
                <w:rFonts w:asciiTheme="minorHAnsi" w:hAnsiTheme="minorHAnsi" w:cstheme="minorHAnsi"/>
                <w:sz w:val="20"/>
              </w:rPr>
              <w:t>would</w:t>
            </w:r>
            <w:r w:rsidRPr="00A04031">
              <w:rPr>
                <w:rFonts w:asciiTheme="minorHAnsi" w:hAnsiTheme="minorHAnsi" w:cstheme="minorHAnsi"/>
                <w:spacing w:val="-7"/>
                <w:sz w:val="20"/>
              </w:rPr>
              <w:t xml:space="preserve"> </w:t>
            </w:r>
            <w:r w:rsidRPr="00A04031">
              <w:rPr>
                <w:rFonts w:asciiTheme="minorHAnsi" w:hAnsiTheme="minorHAnsi" w:cstheme="minorHAnsi"/>
                <w:sz w:val="20"/>
              </w:rPr>
              <w:t>also</w:t>
            </w:r>
            <w:r w:rsidRPr="00A04031">
              <w:rPr>
                <w:rFonts w:asciiTheme="minorHAnsi" w:hAnsiTheme="minorHAnsi" w:cstheme="minorHAnsi"/>
                <w:spacing w:val="-10"/>
                <w:sz w:val="20"/>
              </w:rPr>
              <w:t xml:space="preserve"> </w:t>
            </w:r>
            <w:r w:rsidRPr="00A04031">
              <w:rPr>
                <w:rFonts w:asciiTheme="minorHAnsi" w:hAnsiTheme="minorHAnsi" w:cstheme="minorHAnsi"/>
                <w:sz w:val="20"/>
              </w:rPr>
              <w:t>be required if an EPA employee is conducting a NESHAP or AHERA/ASHARA inspection, acting as a supervisor of an abatement crew, or performing actual asbestos abatement</w:t>
            </w:r>
          </w:p>
        </w:tc>
        <w:tc>
          <w:tcPr>
            <w:tcW w:w="2340" w:type="dxa"/>
            <w:tcMar>
              <w:top w:w="43" w:type="dxa"/>
              <w:left w:w="43" w:type="dxa"/>
            </w:tcMar>
          </w:tcPr>
          <w:p w14:paraId="441866C9" w14:textId="2DF82FC6" w:rsidR="00EB6F72" w:rsidRPr="00A04031" w:rsidRDefault="00EB6F72" w:rsidP="00A04031">
            <w:pPr>
              <w:pStyle w:val="TableParagraph"/>
              <w:ind w:right="134"/>
              <w:rPr>
                <w:rFonts w:asciiTheme="minorHAnsi" w:hAnsiTheme="minorHAnsi" w:cstheme="minorHAnsi"/>
                <w:sz w:val="20"/>
              </w:rPr>
            </w:pPr>
            <w:r w:rsidRPr="00A04031">
              <w:rPr>
                <w:rFonts w:asciiTheme="minorHAnsi" w:hAnsiTheme="minorHAnsi" w:cstheme="minorHAnsi"/>
                <w:sz w:val="20"/>
              </w:rPr>
              <w:t>This includes relevant work practices and engineering controls</w:t>
            </w:r>
            <w:r w:rsidRPr="00A04031">
              <w:rPr>
                <w:rFonts w:asciiTheme="minorHAnsi" w:hAnsiTheme="minorHAnsi" w:cstheme="minorHAnsi"/>
                <w:spacing w:val="-2"/>
                <w:sz w:val="20"/>
              </w:rPr>
              <w:t xml:space="preserve"> </w:t>
            </w:r>
            <w:r w:rsidRPr="00A04031">
              <w:rPr>
                <w:rFonts w:asciiTheme="minorHAnsi" w:hAnsiTheme="minorHAnsi" w:cstheme="minorHAnsi"/>
                <w:sz w:val="20"/>
              </w:rPr>
              <w:t>in 29 CFR 1926(g), all training elements in (k)(9)(viii), and</w:t>
            </w:r>
            <w:r w:rsidRPr="00A04031">
              <w:rPr>
                <w:rFonts w:asciiTheme="minorHAnsi" w:hAnsiTheme="minorHAnsi" w:cstheme="minorHAnsi"/>
                <w:spacing w:val="-11"/>
                <w:sz w:val="20"/>
              </w:rPr>
              <w:t xml:space="preserve"> </w:t>
            </w:r>
            <w:r w:rsidRPr="00A04031">
              <w:rPr>
                <w:rFonts w:asciiTheme="minorHAnsi" w:hAnsiTheme="minorHAnsi" w:cstheme="minorHAnsi"/>
                <w:sz w:val="20"/>
              </w:rPr>
              <w:t>“hands-on”</w:t>
            </w:r>
            <w:r w:rsidRPr="00A04031">
              <w:rPr>
                <w:rFonts w:asciiTheme="minorHAnsi" w:hAnsiTheme="minorHAnsi" w:cstheme="minorHAnsi"/>
                <w:spacing w:val="-12"/>
                <w:sz w:val="20"/>
              </w:rPr>
              <w:t xml:space="preserve"> </w:t>
            </w:r>
            <w:r w:rsidRPr="00A04031">
              <w:rPr>
                <w:rFonts w:asciiTheme="minorHAnsi" w:hAnsiTheme="minorHAnsi" w:cstheme="minorHAnsi"/>
                <w:sz w:val="20"/>
              </w:rPr>
              <w:t>training</w:t>
            </w:r>
            <w:r w:rsidRPr="00A04031">
              <w:rPr>
                <w:rFonts w:asciiTheme="minorHAnsi" w:hAnsiTheme="minorHAnsi" w:cstheme="minorHAnsi"/>
                <w:spacing w:val="-11"/>
                <w:sz w:val="20"/>
              </w:rPr>
              <w:t xml:space="preserve"> </w:t>
            </w:r>
            <w:r w:rsidRPr="00A04031">
              <w:rPr>
                <w:rFonts w:asciiTheme="minorHAnsi" w:hAnsiTheme="minorHAnsi" w:cstheme="minorHAnsi"/>
                <w:sz w:val="20"/>
              </w:rPr>
              <w:t>in work practices applicable to each category of material disturbed</w:t>
            </w:r>
            <w:r w:rsidR="00387B9C">
              <w:rPr>
                <w:rFonts w:asciiTheme="minorHAnsi" w:hAnsiTheme="minorHAnsi" w:cstheme="minorHAnsi"/>
                <w:sz w:val="20"/>
              </w:rPr>
              <w:t>.</w:t>
            </w:r>
          </w:p>
          <w:p w14:paraId="772BF6BF" w14:textId="77777777" w:rsidR="00EB6F72" w:rsidRPr="00A04031" w:rsidRDefault="00EB6F72" w:rsidP="00A04031">
            <w:pPr>
              <w:pStyle w:val="TableParagraph"/>
              <w:spacing w:before="220"/>
              <w:rPr>
                <w:rFonts w:asciiTheme="minorHAnsi" w:hAnsiTheme="minorHAnsi" w:cstheme="minorHAnsi"/>
                <w:sz w:val="20"/>
              </w:rPr>
            </w:pPr>
            <w:r w:rsidRPr="00A04031">
              <w:rPr>
                <w:rFonts w:asciiTheme="minorHAnsi" w:hAnsiTheme="minorHAnsi" w:cstheme="minorHAnsi"/>
                <w:sz w:val="20"/>
              </w:rPr>
              <w:t>Topics</w:t>
            </w:r>
            <w:r w:rsidRPr="00A04031">
              <w:rPr>
                <w:rFonts w:asciiTheme="minorHAnsi" w:hAnsiTheme="minorHAnsi" w:cstheme="minorHAnsi"/>
                <w:spacing w:val="-4"/>
                <w:sz w:val="20"/>
              </w:rPr>
              <w:t xml:space="preserve"> </w:t>
            </w:r>
            <w:r w:rsidRPr="00A04031">
              <w:rPr>
                <w:rFonts w:asciiTheme="minorHAnsi" w:hAnsiTheme="minorHAnsi" w:cstheme="minorHAnsi"/>
                <w:spacing w:val="-2"/>
                <w:sz w:val="20"/>
              </w:rPr>
              <w:t>include:</w:t>
            </w:r>
          </w:p>
          <w:p w14:paraId="6CA5F365" w14:textId="77777777" w:rsidR="00EB6F72" w:rsidRPr="00A04031" w:rsidRDefault="00EB6F72" w:rsidP="00A04031">
            <w:pPr>
              <w:pStyle w:val="TableParagraph"/>
              <w:numPr>
                <w:ilvl w:val="0"/>
                <w:numId w:val="56"/>
              </w:numPr>
              <w:tabs>
                <w:tab w:val="left" w:pos="269"/>
              </w:tabs>
              <w:spacing w:before="1"/>
              <w:ind w:left="269" w:hanging="215"/>
              <w:rPr>
                <w:rFonts w:asciiTheme="minorHAnsi" w:hAnsiTheme="minorHAnsi" w:cstheme="minorHAnsi"/>
                <w:sz w:val="20"/>
              </w:rPr>
            </w:pPr>
            <w:r w:rsidRPr="00A04031">
              <w:rPr>
                <w:rFonts w:asciiTheme="minorHAnsi" w:hAnsiTheme="minorHAnsi" w:cstheme="minorHAnsi"/>
                <w:spacing w:val="-2"/>
                <w:sz w:val="20"/>
              </w:rPr>
              <w:t>Introduction</w:t>
            </w:r>
          </w:p>
          <w:p w14:paraId="35776D31" w14:textId="77777777" w:rsidR="00EB6F72" w:rsidRPr="00A04031" w:rsidRDefault="00EB6F72" w:rsidP="00A04031">
            <w:pPr>
              <w:pStyle w:val="TableParagraph"/>
              <w:numPr>
                <w:ilvl w:val="0"/>
                <w:numId w:val="56"/>
              </w:numPr>
              <w:tabs>
                <w:tab w:val="left" w:pos="269"/>
              </w:tabs>
              <w:ind w:left="269" w:hanging="215"/>
              <w:rPr>
                <w:rFonts w:asciiTheme="minorHAnsi" w:hAnsiTheme="minorHAnsi" w:cstheme="minorHAnsi"/>
                <w:sz w:val="20"/>
              </w:rPr>
            </w:pPr>
            <w:r w:rsidRPr="00A04031">
              <w:rPr>
                <w:rFonts w:asciiTheme="minorHAnsi" w:hAnsiTheme="minorHAnsi" w:cstheme="minorHAnsi"/>
                <w:sz w:val="20"/>
              </w:rPr>
              <w:t>Basics</w:t>
            </w:r>
            <w:r w:rsidRPr="00A04031">
              <w:rPr>
                <w:rFonts w:asciiTheme="minorHAnsi" w:hAnsiTheme="minorHAnsi" w:cstheme="minorHAnsi"/>
                <w:spacing w:val="-5"/>
                <w:sz w:val="20"/>
              </w:rPr>
              <w:t xml:space="preserve"> </w:t>
            </w:r>
            <w:r w:rsidRPr="00A04031">
              <w:rPr>
                <w:rFonts w:asciiTheme="minorHAnsi" w:hAnsiTheme="minorHAnsi" w:cstheme="minorHAnsi"/>
                <w:sz w:val="20"/>
              </w:rPr>
              <w:t>of</w:t>
            </w:r>
            <w:r w:rsidRPr="00A04031">
              <w:rPr>
                <w:rFonts w:asciiTheme="minorHAnsi" w:hAnsiTheme="minorHAnsi" w:cstheme="minorHAnsi"/>
                <w:spacing w:val="-1"/>
                <w:sz w:val="20"/>
              </w:rPr>
              <w:t xml:space="preserve"> </w:t>
            </w:r>
            <w:r w:rsidRPr="00A04031">
              <w:rPr>
                <w:rFonts w:asciiTheme="minorHAnsi" w:hAnsiTheme="minorHAnsi" w:cstheme="minorHAnsi"/>
                <w:spacing w:val="-2"/>
                <w:sz w:val="20"/>
              </w:rPr>
              <w:t>asbestos</w:t>
            </w:r>
          </w:p>
          <w:p w14:paraId="41A4C240" w14:textId="77777777" w:rsidR="00EB6F72" w:rsidRPr="00A04031" w:rsidRDefault="00EB6F72" w:rsidP="00A04031">
            <w:pPr>
              <w:pStyle w:val="TableParagraph"/>
              <w:numPr>
                <w:ilvl w:val="0"/>
                <w:numId w:val="56"/>
              </w:numPr>
              <w:tabs>
                <w:tab w:val="left" w:pos="270"/>
              </w:tabs>
              <w:spacing w:before="2"/>
              <w:ind w:right="515"/>
              <w:rPr>
                <w:rFonts w:asciiTheme="minorHAnsi" w:hAnsiTheme="minorHAnsi" w:cstheme="minorHAnsi"/>
                <w:sz w:val="20"/>
              </w:rPr>
            </w:pPr>
            <w:r w:rsidRPr="00A04031">
              <w:rPr>
                <w:rFonts w:asciiTheme="minorHAnsi" w:hAnsiTheme="minorHAnsi" w:cstheme="minorHAnsi"/>
                <w:sz w:val="20"/>
              </w:rPr>
              <w:t>Hazards</w:t>
            </w:r>
            <w:r w:rsidRPr="00A04031">
              <w:rPr>
                <w:rFonts w:asciiTheme="minorHAnsi" w:hAnsiTheme="minorHAnsi" w:cstheme="minorHAnsi"/>
                <w:spacing w:val="-13"/>
                <w:sz w:val="20"/>
              </w:rPr>
              <w:t xml:space="preserve"> </w:t>
            </w:r>
            <w:r w:rsidRPr="00A04031">
              <w:rPr>
                <w:rFonts w:asciiTheme="minorHAnsi" w:hAnsiTheme="minorHAnsi" w:cstheme="minorHAnsi"/>
                <w:sz w:val="20"/>
              </w:rPr>
              <w:t>and</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health </w:t>
            </w:r>
            <w:r w:rsidRPr="00A04031">
              <w:rPr>
                <w:rFonts w:asciiTheme="minorHAnsi" w:hAnsiTheme="minorHAnsi" w:cstheme="minorHAnsi"/>
                <w:spacing w:val="-2"/>
                <w:sz w:val="20"/>
              </w:rPr>
              <w:t>risks</w:t>
            </w:r>
          </w:p>
          <w:p w14:paraId="68BCD5BB" w14:textId="77777777" w:rsidR="00EB6F72" w:rsidRPr="00A04031" w:rsidRDefault="00EB6F72" w:rsidP="00A04031">
            <w:pPr>
              <w:pStyle w:val="TableParagraph"/>
              <w:numPr>
                <w:ilvl w:val="0"/>
                <w:numId w:val="56"/>
              </w:numPr>
              <w:tabs>
                <w:tab w:val="left" w:pos="270"/>
              </w:tabs>
              <w:ind w:right="365"/>
              <w:rPr>
                <w:rFonts w:asciiTheme="minorHAnsi" w:hAnsiTheme="minorHAnsi" w:cstheme="minorHAnsi"/>
                <w:sz w:val="20"/>
              </w:rPr>
            </w:pPr>
            <w:r w:rsidRPr="00A04031">
              <w:rPr>
                <w:rFonts w:asciiTheme="minorHAnsi" w:hAnsiTheme="minorHAnsi" w:cstheme="minorHAnsi"/>
                <w:sz w:val="20"/>
              </w:rPr>
              <w:t>Regulatory</w:t>
            </w:r>
            <w:r w:rsidRPr="00A04031">
              <w:rPr>
                <w:rFonts w:asciiTheme="minorHAnsi" w:hAnsiTheme="minorHAnsi" w:cstheme="minorHAnsi"/>
                <w:spacing w:val="-13"/>
                <w:sz w:val="20"/>
              </w:rPr>
              <w:t xml:space="preserve"> </w:t>
            </w:r>
            <w:r w:rsidRPr="00A04031">
              <w:rPr>
                <w:rFonts w:asciiTheme="minorHAnsi" w:hAnsiTheme="minorHAnsi" w:cstheme="minorHAnsi"/>
                <w:sz w:val="20"/>
              </w:rPr>
              <w:t>overview and group activity</w:t>
            </w:r>
          </w:p>
          <w:p w14:paraId="2F6067E3" w14:textId="77777777" w:rsidR="00EB6F72" w:rsidRPr="00A04031" w:rsidRDefault="00EB6F72" w:rsidP="00A04031">
            <w:pPr>
              <w:pStyle w:val="TableParagraph"/>
              <w:numPr>
                <w:ilvl w:val="0"/>
                <w:numId w:val="56"/>
              </w:numPr>
              <w:tabs>
                <w:tab w:val="left" w:pos="269"/>
              </w:tabs>
              <w:ind w:left="269" w:hanging="215"/>
              <w:rPr>
                <w:rFonts w:asciiTheme="minorHAnsi" w:hAnsiTheme="minorHAnsi" w:cstheme="minorHAnsi"/>
                <w:sz w:val="20"/>
              </w:rPr>
            </w:pPr>
            <w:r w:rsidRPr="00A04031">
              <w:rPr>
                <w:rFonts w:asciiTheme="minorHAnsi" w:hAnsiTheme="minorHAnsi" w:cstheme="minorHAnsi"/>
                <w:sz w:val="20"/>
              </w:rPr>
              <w:t>Removal</w:t>
            </w:r>
            <w:r w:rsidRPr="00A04031">
              <w:rPr>
                <w:rFonts w:asciiTheme="minorHAnsi" w:hAnsiTheme="minorHAnsi" w:cstheme="minorHAnsi"/>
                <w:spacing w:val="-7"/>
                <w:sz w:val="20"/>
              </w:rPr>
              <w:t xml:space="preserve"> </w:t>
            </w:r>
            <w:r w:rsidRPr="00A04031">
              <w:rPr>
                <w:rFonts w:asciiTheme="minorHAnsi" w:hAnsiTheme="minorHAnsi" w:cstheme="minorHAnsi"/>
                <w:spacing w:val="-2"/>
                <w:sz w:val="20"/>
              </w:rPr>
              <w:t>actions</w:t>
            </w:r>
          </w:p>
          <w:p w14:paraId="207E3A18" w14:textId="77777777" w:rsidR="00EB6F72" w:rsidRPr="00A04031" w:rsidRDefault="00EB6F72" w:rsidP="00A04031">
            <w:pPr>
              <w:pStyle w:val="TableParagraph"/>
              <w:numPr>
                <w:ilvl w:val="0"/>
                <w:numId w:val="56"/>
              </w:numPr>
              <w:tabs>
                <w:tab w:val="left" w:pos="270"/>
              </w:tabs>
              <w:spacing w:before="2"/>
              <w:ind w:right="391"/>
              <w:rPr>
                <w:rFonts w:asciiTheme="minorHAnsi" w:hAnsiTheme="minorHAnsi" w:cstheme="minorHAnsi"/>
                <w:sz w:val="20"/>
              </w:rPr>
            </w:pPr>
            <w:r w:rsidRPr="00A04031">
              <w:rPr>
                <w:rFonts w:asciiTheme="minorHAnsi" w:hAnsiTheme="minorHAnsi" w:cstheme="minorHAnsi"/>
                <w:sz w:val="20"/>
              </w:rPr>
              <w:t>Emergency</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response </w:t>
            </w:r>
            <w:r w:rsidRPr="00A04031">
              <w:rPr>
                <w:rFonts w:asciiTheme="minorHAnsi" w:hAnsiTheme="minorHAnsi" w:cstheme="minorHAnsi"/>
                <w:spacing w:val="-2"/>
                <w:sz w:val="20"/>
              </w:rPr>
              <w:t>scenario</w:t>
            </w:r>
          </w:p>
          <w:p w14:paraId="25878143" w14:textId="77777777" w:rsidR="00EB6F72" w:rsidRPr="00A04031" w:rsidRDefault="00EB6F72" w:rsidP="00A04031">
            <w:pPr>
              <w:pStyle w:val="TableParagraph"/>
              <w:numPr>
                <w:ilvl w:val="0"/>
                <w:numId w:val="56"/>
              </w:numPr>
              <w:tabs>
                <w:tab w:val="left" w:pos="269"/>
              </w:tabs>
              <w:spacing w:before="1"/>
              <w:ind w:left="269" w:right="236"/>
              <w:rPr>
                <w:rFonts w:asciiTheme="minorHAnsi" w:hAnsiTheme="minorHAnsi" w:cstheme="minorHAnsi"/>
                <w:sz w:val="20"/>
              </w:rPr>
            </w:pPr>
            <w:r w:rsidRPr="00A04031">
              <w:rPr>
                <w:rFonts w:asciiTheme="minorHAnsi" w:hAnsiTheme="minorHAnsi" w:cstheme="minorHAnsi"/>
                <w:sz w:val="20"/>
              </w:rPr>
              <w:t>Framework for investigating</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asbestos- </w:t>
            </w:r>
            <w:r w:rsidRPr="00A04031">
              <w:rPr>
                <w:rFonts w:asciiTheme="minorHAnsi" w:hAnsiTheme="minorHAnsi" w:cstheme="minorHAnsi"/>
                <w:spacing w:val="-2"/>
                <w:sz w:val="20"/>
              </w:rPr>
              <w:t xml:space="preserve">contaminated </w:t>
            </w:r>
            <w:r w:rsidRPr="00A04031">
              <w:rPr>
                <w:rFonts w:asciiTheme="minorHAnsi" w:hAnsiTheme="minorHAnsi" w:cstheme="minorHAnsi"/>
                <w:sz w:val="20"/>
              </w:rPr>
              <w:t>Superfund sites</w:t>
            </w:r>
          </w:p>
          <w:p w14:paraId="5A76B94F" w14:textId="77777777" w:rsidR="00EB6F72" w:rsidRPr="00A04031" w:rsidRDefault="00EB6F72" w:rsidP="00A04031">
            <w:pPr>
              <w:pStyle w:val="TableParagraph"/>
              <w:numPr>
                <w:ilvl w:val="0"/>
                <w:numId w:val="56"/>
              </w:numPr>
              <w:tabs>
                <w:tab w:val="left" w:pos="269"/>
              </w:tabs>
              <w:spacing w:before="1"/>
              <w:ind w:left="269" w:right="193"/>
              <w:rPr>
                <w:rFonts w:asciiTheme="minorHAnsi" w:hAnsiTheme="minorHAnsi" w:cstheme="minorHAnsi"/>
                <w:sz w:val="20"/>
              </w:rPr>
            </w:pPr>
            <w:r w:rsidRPr="00A04031">
              <w:rPr>
                <w:rFonts w:asciiTheme="minorHAnsi" w:hAnsiTheme="minorHAnsi" w:cstheme="minorHAnsi"/>
                <w:sz w:val="20"/>
              </w:rPr>
              <w:t>An investigative scenario such as a hands-on</w:t>
            </w:r>
            <w:r w:rsidRPr="00A04031">
              <w:rPr>
                <w:rFonts w:asciiTheme="minorHAnsi" w:hAnsiTheme="minorHAnsi" w:cstheme="minorHAnsi"/>
                <w:spacing w:val="-13"/>
                <w:sz w:val="20"/>
              </w:rPr>
              <w:t xml:space="preserve"> </w:t>
            </w:r>
            <w:r w:rsidRPr="00A04031">
              <w:rPr>
                <w:rFonts w:asciiTheme="minorHAnsi" w:hAnsiTheme="minorHAnsi" w:cstheme="minorHAnsi"/>
                <w:sz w:val="20"/>
              </w:rPr>
              <w:t>soil</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sampling </w:t>
            </w:r>
            <w:r w:rsidRPr="00A04031">
              <w:rPr>
                <w:rFonts w:asciiTheme="minorHAnsi" w:hAnsiTheme="minorHAnsi" w:cstheme="minorHAnsi"/>
                <w:spacing w:val="-2"/>
                <w:sz w:val="20"/>
              </w:rPr>
              <w:t>activity</w:t>
            </w:r>
          </w:p>
        </w:tc>
        <w:tc>
          <w:tcPr>
            <w:tcW w:w="1800" w:type="dxa"/>
            <w:tcMar>
              <w:top w:w="43" w:type="dxa"/>
              <w:left w:w="43" w:type="dxa"/>
            </w:tcMar>
          </w:tcPr>
          <w:p w14:paraId="17B000F7"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color w:val="333333"/>
                <w:sz w:val="20"/>
              </w:rPr>
              <w:t>At</w:t>
            </w:r>
            <w:r w:rsidRPr="00A04031">
              <w:rPr>
                <w:rFonts w:asciiTheme="minorHAnsi" w:hAnsiTheme="minorHAnsi" w:cstheme="minorHAnsi"/>
                <w:color w:val="333333"/>
                <w:spacing w:val="-9"/>
                <w:sz w:val="20"/>
              </w:rPr>
              <w:t xml:space="preserve"> </w:t>
            </w:r>
            <w:r w:rsidRPr="00A04031">
              <w:rPr>
                <w:rFonts w:asciiTheme="minorHAnsi" w:hAnsiTheme="minorHAnsi" w:cstheme="minorHAnsi"/>
                <w:color w:val="333333"/>
                <w:sz w:val="20"/>
              </w:rPr>
              <w:t>the</w:t>
            </w:r>
            <w:r w:rsidRPr="00A04031">
              <w:rPr>
                <w:rFonts w:asciiTheme="minorHAnsi" w:hAnsiTheme="minorHAnsi" w:cstheme="minorHAnsi"/>
                <w:color w:val="333333"/>
                <w:spacing w:val="-10"/>
                <w:sz w:val="20"/>
              </w:rPr>
              <w:t xml:space="preserve"> </w:t>
            </w:r>
            <w:r w:rsidRPr="00A04031">
              <w:rPr>
                <w:rFonts w:asciiTheme="minorHAnsi" w:hAnsiTheme="minorHAnsi" w:cstheme="minorHAnsi"/>
                <w:color w:val="333333"/>
                <w:sz w:val="20"/>
              </w:rPr>
              <w:t>time</w:t>
            </w:r>
            <w:r w:rsidRPr="00A04031">
              <w:rPr>
                <w:rFonts w:asciiTheme="minorHAnsi" w:hAnsiTheme="minorHAnsi" w:cstheme="minorHAnsi"/>
                <w:color w:val="333333"/>
                <w:spacing w:val="-8"/>
                <w:sz w:val="20"/>
              </w:rPr>
              <w:t xml:space="preserve"> </w:t>
            </w:r>
            <w:r w:rsidRPr="00A04031">
              <w:rPr>
                <w:rFonts w:asciiTheme="minorHAnsi" w:hAnsiTheme="minorHAnsi" w:cstheme="minorHAnsi"/>
                <w:color w:val="333333"/>
                <w:sz w:val="20"/>
              </w:rPr>
              <w:t>of</w:t>
            </w:r>
            <w:r w:rsidRPr="00A04031">
              <w:rPr>
                <w:rFonts w:asciiTheme="minorHAnsi" w:hAnsiTheme="minorHAnsi" w:cstheme="minorHAnsi"/>
                <w:color w:val="333333"/>
                <w:spacing w:val="-8"/>
                <w:sz w:val="20"/>
              </w:rPr>
              <w:t xml:space="preserve"> </w:t>
            </w:r>
            <w:r w:rsidRPr="00A04031">
              <w:rPr>
                <w:rFonts w:asciiTheme="minorHAnsi" w:hAnsiTheme="minorHAnsi" w:cstheme="minorHAnsi"/>
                <w:color w:val="333333"/>
                <w:sz w:val="20"/>
              </w:rPr>
              <w:t xml:space="preserve">initial </w:t>
            </w:r>
            <w:r w:rsidRPr="00A04031">
              <w:rPr>
                <w:rFonts w:asciiTheme="minorHAnsi" w:hAnsiTheme="minorHAnsi" w:cstheme="minorHAnsi"/>
                <w:color w:val="333333"/>
                <w:spacing w:val="-2"/>
                <w:sz w:val="20"/>
              </w:rPr>
              <w:t>assignment</w:t>
            </w:r>
          </w:p>
          <w:p w14:paraId="5621C178" w14:textId="77777777" w:rsidR="00EB6F72" w:rsidRPr="00A04031" w:rsidRDefault="00EB6F72" w:rsidP="00A04031">
            <w:pPr>
              <w:pStyle w:val="TableParagraph"/>
              <w:spacing w:before="220"/>
              <w:rPr>
                <w:rFonts w:asciiTheme="minorHAnsi" w:hAnsiTheme="minorHAnsi" w:cstheme="minorHAnsi"/>
                <w:sz w:val="20"/>
              </w:rPr>
            </w:pPr>
            <w:r w:rsidRPr="00A04031">
              <w:rPr>
                <w:rFonts w:asciiTheme="minorHAnsi" w:hAnsiTheme="minorHAnsi" w:cstheme="minorHAnsi"/>
                <w:color w:val="333333"/>
                <w:sz w:val="20"/>
              </w:rPr>
              <w:t>Annual</w:t>
            </w:r>
            <w:r w:rsidRPr="00A04031">
              <w:rPr>
                <w:rFonts w:asciiTheme="minorHAnsi" w:hAnsiTheme="minorHAnsi" w:cstheme="minorHAnsi"/>
                <w:color w:val="333333"/>
                <w:spacing w:val="-3"/>
                <w:sz w:val="20"/>
              </w:rPr>
              <w:t xml:space="preserve"> </w:t>
            </w:r>
            <w:r w:rsidRPr="00A04031">
              <w:rPr>
                <w:rFonts w:asciiTheme="minorHAnsi" w:hAnsiTheme="minorHAnsi" w:cstheme="minorHAnsi"/>
                <w:color w:val="333333"/>
                <w:spacing w:val="-2"/>
                <w:sz w:val="20"/>
              </w:rPr>
              <w:t>refresher</w:t>
            </w:r>
          </w:p>
        </w:tc>
        <w:tc>
          <w:tcPr>
            <w:tcW w:w="1613" w:type="dxa"/>
            <w:tcMar>
              <w:top w:w="43" w:type="dxa"/>
              <w:left w:w="43" w:type="dxa"/>
            </w:tcMar>
          </w:tcPr>
          <w:p w14:paraId="68080C35"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16</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hours</w:t>
            </w:r>
          </w:p>
          <w:p w14:paraId="17C93183" w14:textId="77777777" w:rsidR="00EB6F72" w:rsidRPr="00A04031" w:rsidRDefault="00EB6F72" w:rsidP="00A04031">
            <w:pPr>
              <w:pStyle w:val="TableParagraph"/>
              <w:spacing w:before="229"/>
              <w:ind w:left="0"/>
              <w:rPr>
                <w:rFonts w:asciiTheme="minorHAnsi" w:hAnsiTheme="minorHAnsi" w:cstheme="minorHAnsi"/>
                <w:sz w:val="20"/>
              </w:rPr>
            </w:pPr>
          </w:p>
          <w:p w14:paraId="1C7D236B"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4 </w:t>
            </w:r>
            <w:r w:rsidRPr="00A04031">
              <w:rPr>
                <w:rFonts w:asciiTheme="minorHAnsi" w:hAnsiTheme="minorHAnsi" w:cstheme="minorHAnsi"/>
                <w:spacing w:val="-2"/>
                <w:sz w:val="20"/>
              </w:rPr>
              <w:t>hours</w:t>
            </w:r>
          </w:p>
        </w:tc>
        <w:tc>
          <w:tcPr>
            <w:tcW w:w="2921" w:type="dxa"/>
            <w:tcMar>
              <w:top w:w="43" w:type="dxa"/>
              <w:left w:w="43" w:type="dxa"/>
            </w:tcMar>
          </w:tcPr>
          <w:p w14:paraId="07C47586" w14:textId="77777777" w:rsidR="00EB6F72" w:rsidRPr="00A04031" w:rsidRDefault="00410B0E" w:rsidP="00A04031">
            <w:pPr>
              <w:spacing w:line="240" w:lineRule="auto"/>
              <w:contextualSpacing/>
              <w:rPr>
                <w:rFonts w:cstheme="minorHAnsi"/>
                <w:sz w:val="20"/>
                <w:szCs w:val="20"/>
                <w:lang w:eastAsia="ja-JP"/>
              </w:rPr>
            </w:pPr>
            <w:hyperlink r:id="rId34" w:history="1">
              <w:r w:rsidR="00EB6F72" w:rsidRPr="00A04031">
                <w:rPr>
                  <w:rStyle w:val="Hyperlink"/>
                  <w:rFonts w:cstheme="minorHAnsi"/>
                  <w:sz w:val="20"/>
                  <w:szCs w:val="20"/>
                  <w:lang w:eastAsia="ja-JP"/>
                </w:rPr>
                <w:t>SHEM Guideline 51</w:t>
              </w:r>
            </w:hyperlink>
            <w:r w:rsidR="00EB6F72" w:rsidRPr="00A04031">
              <w:rPr>
                <w:rFonts w:cstheme="minorHAnsi"/>
                <w:sz w:val="20"/>
                <w:szCs w:val="20"/>
                <w:lang w:eastAsia="ja-JP"/>
              </w:rPr>
              <w:t xml:space="preserve"> </w:t>
            </w:r>
          </w:p>
          <w:p w14:paraId="16DD4B42"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58F9D53D" w14:textId="77777777" w:rsidTr="006247A3">
        <w:trPr>
          <w:trHeight w:val="2448"/>
        </w:trPr>
        <w:tc>
          <w:tcPr>
            <w:tcW w:w="2177" w:type="dxa"/>
            <w:tcMar>
              <w:top w:w="43" w:type="dxa"/>
              <w:left w:w="43" w:type="dxa"/>
            </w:tcMar>
          </w:tcPr>
          <w:p w14:paraId="15211A39"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lastRenderedPageBreak/>
              <w:t>Automated External Defibrillators</w:t>
            </w:r>
            <w:r w:rsidRPr="00A04031">
              <w:rPr>
                <w:rFonts w:asciiTheme="minorHAnsi" w:hAnsiTheme="minorHAnsi" w:cstheme="minorHAnsi"/>
                <w:spacing w:val="-13"/>
                <w:sz w:val="20"/>
              </w:rPr>
              <w:t xml:space="preserve"> </w:t>
            </w:r>
            <w:r w:rsidRPr="00A04031">
              <w:rPr>
                <w:rFonts w:asciiTheme="minorHAnsi" w:hAnsiTheme="minorHAnsi" w:cstheme="minorHAnsi"/>
                <w:sz w:val="20"/>
              </w:rPr>
              <w:t>(AED)</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 </w:t>
            </w:r>
            <w:r w:rsidRPr="00A04031">
              <w:rPr>
                <w:rFonts w:asciiTheme="minorHAnsi" w:hAnsiTheme="minorHAnsi" w:cstheme="minorHAnsi"/>
                <w:spacing w:val="-2"/>
                <w:sz w:val="20"/>
              </w:rPr>
              <w:t>Certification</w:t>
            </w:r>
          </w:p>
          <w:p w14:paraId="31F7AF0F" w14:textId="77777777" w:rsidR="00EB6F72" w:rsidRPr="00A04031" w:rsidRDefault="00EB6F72" w:rsidP="00A04031">
            <w:pPr>
              <w:pStyle w:val="TableParagraph"/>
              <w:spacing w:before="220"/>
              <w:ind w:left="47" w:right="161" w:hanging="1"/>
              <w:rPr>
                <w:rFonts w:asciiTheme="minorHAnsi" w:hAnsiTheme="minorHAnsi" w:cstheme="minorHAnsi"/>
                <w:sz w:val="20"/>
              </w:rPr>
            </w:pPr>
          </w:p>
        </w:tc>
        <w:tc>
          <w:tcPr>
            <w:tcW w:w="2880" w:type="dxa"/>
            <w:tcMar>
              <w:top w:w="43" w:type="dxa"/>
              <w:left w:w="43" w:type="dxa"/>
            </w:tcMar>
          </w:tcPr>
          <w:p w14:paraId="0603AEB1" w14:textId="77777777" w:rsidR="00EB6F72" w:rsidRPr="00A04031" w:rsidRDefault="00EB6F72" w:rsidP="00A04031">
            <w:pPr>
              <w:pStyle w:val="TableParagraph"/>
              <w:ind w:left="55" w:right="186"/>
              <w:rPr>
                <w:rFonts w:asciiTheme="minorHAnsi" w:hAnsiTheme="minorHAnsi" w:cstheme="minorHAnsi"/>
                <w:sz w:val="20"/>
              </w:rPr>
            </w:pPr>
            <w:r w:rsidRPr="00A04031">
              <w:rPr>
                <w:rFonts w:asciiTheme="minorHAnsi" w:hAnsiTheme="minorHAnsi" w:cstheme="minorHAnsi"/>
                <w:sz w:val="20"/>
              </w:rPr>
              <w:t>Any</w:t>
            </w:r>
            <w:r w:rsidRPr="00A04031">
              <w:rPr>
                <w:rFonts w:asciiTheme="minorHAnsi" w:hAnsiTheme="minorHAnsi" w:cstheme="minorHAnsi"/>
                <w:spacing w:val="-10"/>
                <w:sz w:val="20"/>
              </w:rPr>
              <w:t xml:space="preserve"> </w:t>
            </w:r>
            <w:r w:rsidRPr="00A04031">
              <w:rPr>
                <w:rFonts w:asciiTheme="minorHAnsi" w:hAnsiTheme="minorHAnsi" w:cstheme="minorHAnsi"/>
                <w:sz w:val="20"/>
              </w:rPr>
              <w:t>employee</w:t>
            </w:r>
            <w:r w:rsidRPr="00A04031">
              <w:rPr>
                <w:rFonts w:asciiTheme="minorHAnsi" w:hAnsiTheme="minorHAnsi" w:cstheme="minorHAnsi"/>
                <w:spacing w:val="-9"/>
                <w:sz w:val="20"/>
              </w:rPr>
              <w:t xml:space="preserve"> </w:t>
            </w:r>
            <w:r w:rsidRPr="00A04031">
              <w:rPr>
                <w:rFonts w:asciiTheme="minorHAnsi" w:hAnsiTheme="minorHAnsi" w:cstheme="minorHAnsi"/>
                <w:sz w:val="20"/>
              </w:rPr>
              <w:t>who</w:t>
            </w:r>
            <w:r w:rsidRPr="00A04031">
              <w:rPr>
                <w:rFonts w:asciiTheme="minorHAnsi" w:hAnsiTheme="minorHAnsi" w:cstheme="minorHAnsi"/>
                <w:spacing w:val="-8"/>
                <w:sz w:val="20"/>
              </w:rPr>
              <w:t xml:space="preserve"> </w:t>
            </w:r>
            <w:r w:rsidRPr="00A04031">
              <w:rPr>
                <w:rFonts w:asciiTheme="minorHAnsi" w:hAnsiTheme="minorHAnsi" w:cstheme="minorHAnsi"/>
                <w:sz w:val="20"/>
              </w:rPr>
              <w:t>is</w:t>
            </w:r>
            <w:r w:rsidRPr="00A04031">
              <w:rPr>
                <w:rFonts w:asciiTheme="minorHAnsi" w:hAnsiTheme="minorHAnsi" w:cstheme="minorHAnsi"/>
                <w:spacing w:val="-9"/>
                <w:sz w:val="20"/>
              </w:rPr>
              <w:t xml:space="preserve"> </w:t>
            </w:r>
            <w:r w:rsidRPr="00A04031">
              <w:rPr>
                <w:rFonts w:asciiTheme="minorHAnsi" w:hAnsiTheme="minorHAnsi" w:cstheme="minorHAnsi"/>
                <w:sz w:val="20"/>
              </w:rPr>
              <w:t>responsible for using an AED, typically in</w:t>
            </w:r>
            <w:r w:rsidRPr="00A04031">
              <w:rPr>
                <w:rFonts w:asciiTheme="minorHAnsi" w:hAnsiTheme="minorHAnsi" w:cstheme="minorHAnsi"/>
                <w:spacing w:val="80"/>
                <w:sz w:val="20"/>
              </w:rPr>
              <w:t xml:space="preserve"> </w:t>
            </w:r>
            <w:r w:rsidRPr="00A04031">
              <w:rPr>
                <w:rFonts w:asciiTheme="minorHAnsi" w:hAnsiTheme="minorHAnsi" w:cstheme="minorHAnsi"/>
                <w:sz w:val="20"/>
              </w:rPr>
              <w:t>the absence of a nearby</w:t>
            </w:r>
            <w:r w:rsidRPr="00A04031">
              <w:rPr>
                <w:rFonts w:asciiTheme="minorHAnsi" w:hAnsiTheme="minorHAnsi" w:cstheme="minorHAnsi"/>
                <w:spacing w:val="40"/>
                <w:sz w:val="20"/>
              </w:rPr>
              <w:t xml:space="preserve"> </w:t>
            </w:r>
            <w:r w:rsidRPr="00A04031">
              <w:rPr>
                <w:rFonts w:asciiTheme="minorHAnsi" w:hAnsiTheme="minorHAnsi" w:cstheme="minorHAnsi"/>
                <w:sz w:val="20"/>
              </w:rPr>
              <w:t>infirmary, clinic, or hospital</w:t>
            </w:r>
          </w:p>
          <w:p w14:paraId="5651606A" w14:textId="77777777" w:rsidR="00EB6F72" w:rsidRPr="00A04031" w:rsidRDefault="00EB6F72" w:rsidP="00A04031">
            <w:pPr>
              <w:pStyle w:val="TableParagraph"/>
              <w:spacing w:before="229"/>
              <w:ind w:left="55" w:right="186" w:hanging="1"/>
              <w:rPr>
                <w:rFonts w:asciiTheme="minorHAnsi" w:hAnsiTheme="minorHAnsi" w:cstheme="minorHAnsi"/>
                <w:sz w:val="20"/>
              </w:rPr>
            </w:pPr>
            <w:r w:rsidRPr="00A04031">
              <w:rPr>
                <w:rFonts w:asciiTheme="minorHAnsi" w:hAnsiTheme="minorHAnsi" w:cstheme="minorHAnsi"/>
                <w:sz w:val="20"/>
              </w:rPr>
              <w:t>Based on OSHA guidance, at field sites without medical service</w:t>
            </w:r>
            <w:r w:rsidRPr="00A04031">
              <w:rPr>
                <w:rFonts w:asciiTheme="minorHAnsi" w:hAnsiTheme="minorHAnsi" w:cstheme="minorHAnsi"/>
                <w:spacing w:val="-9"/>
                <w:sz w:val="20"/>
              </w:rPr>
              <w:t xml:space="preserve"> </w:t>
            </w:r>
            <w:r w:rsidRPr="00A04031">
              <w:rPr>
                <w:rFonts w:asciiTheme="minorHAnsi" w:hAnsiTheme="minorHAnsi" w:cstheme="minorHAnsi"/>
                <w:sz w:val="20"/>
              </w:rPr>
              <w:t>availability,</w:t>
            </w:r>
            <w:r w:rsidRPr="00A04031">
              <w:rPr>
                <w:rFonts w:asciiTheme="minorHAnsi" w:hAnsiTheme="minorHAnsi" w:cstheme="minorHAnsi"/>
                <w:spacing w:val="-10"/>
                <w:sz w:val="20"/>
              </w:rPr>
              <w:t xml:space="preserve"> </w:t>
            </w:r>
            <w:r w:rsidRPr="00A04031">
              <w:rPr>
                <w:rFonts w:asciiTheme="minorHAnsi" w:hAnsiTheme="minorHAnsi" w:cstheme="minorHAnsi"/>
                <w:sz w:val="20"/>
              </w:rPr>
              <w:t>at</w:t>
            </w:r>
            <w:r w:rsidRPr="00A04031">
              <w:rPr>
                <w:rFonts w:asciiTheme="minorHAnsi" w:hAnsiTheme="minorHAnsi" w:cstheme="minorHAnsi"/>
                <w:spacing w:val="-9"/>
                <w:sz w:val="20"/>
              </w:rPr>
              <w:t xml:space="preserve"> </w:t>
            </w:r>
            <w:r w:rsidRPr="00A04031">
              <w:rPr>
                <w:rFonts w:asciiTheme="minorHAnsi" w:hAnsiTheme="minorHAnsi" w:cstheme="minorHAnsi"/>
                <w:sz w:val="20"/>
              </w:rPr>
              <w:t>least</w:t>
            </w:r>
            <w:r w:rsidRPr="00A04031">
              <w:rPr>
                <w:rFonts w:asciiTheme="minorHAnsi" w:hAnsiTheme="minorHAnsi" w:cstheme="minorHAnsi"/>
                <w:spacing w:val="-8"/>
                <w:sz w:val="20"/>
              </w:rPr>
              <w:t xml:space="preserve"> </w:t>
            </w:r>
            <w:r w:rsidRPr="00A04031">
              <w:rPr>
                <w:rFonts w:asciiTheme="minorHAnsi" w:hAnsiTheme="minorHAnsi" w:cstheme="minorHAnsi"/>
                <w:sz w:val="20"/>
              </w:rPr>
              <w:t>one person shall be trained in first aid, CPR and AED use</w:t>
            </w:r>
          </w:p>
          <w:p w14:paraId="0AECB17B" w14:textId="77777777" w:rsidR="00EB6F72" w:rsidRPr="00A04031" w:rsidRDefault="00EB6F72" w:rsidP="00A04031">
            <w:pPr>
              <w:pStyle w:val="TableParagraph"/>
              <w:ind w:left="0" w:right="93"/>
              <w:rPr>
                <w:rFonts w:asciiTheme="minorHAnsi" w:hAnsiTheme="minorHAnsi" w:cstheme="minorHAnsi"/>
                <w:sz w:val="20"/>
              </w:rPr>
            </w:pPr>
          </w:p>
        </w:tc>
        <w:tc>
          <w:tcPr>
            <w:tcW w:w="2340" w:type="dxa"/>
            <w:tcMar>
              <w:top w:w="43" w:type="dxa"/>
              <w:left w:w="43" w:type="dxa"/>
            </w:tcMar>
          </w:tcPr>
          <w:p w14:paraId="35616F89" w14:textId="77777777" w:rsidR="00EB6F72" w:rsidRPr="00A04031" w:rsidRDefault="00EB6F72" w:rsidP="00A04031">
            <w:pPr>
              <w:pStyle w:val="TableParagraph"/>
              <w:ind w:right="99"/>
              <w:rPr>
                <w:rFonts w:asciiTheme="minorHAnsi" w:hAnsiTheme="minorHAnsi" w:cstheme="minorHAnsi"/>
                <w:sz w:val="20"/>
              </w:rPr>
            </w:pPr>
            <w:r w:rsidRPr="00A04031">
              <w:rPr>
                <w:rFonts w:asciiTheme="minorHAnsi" w:hAnsiTheme="minorHAnsi" w:cstheme="minorHAnsi"/>
                <w:sz w:val="20"/>
              </w:rPr>
              <w:t>Training</w:t>
            </w:r>
            <w:r w:rsidRPr="00A04031">
              <w:rPr>
                <w:rFonts w:asciiTheme="minorHAnsi" w:hAnsiTheme="minorHAnsi" w:cstheme="minorHAnsi"/>
                <w:spacing w:val="-12"/>
                <w:sz w:val="20"/>
              </w:rPr>
              <w:t xml:space="preserve"> </w:t>
            </w:r>
            <w:r w:rsidRPr="00A04031">
              <w:rPr>
                <w:rFonts w:asciiTheme="minorHAnsi" w:hAnsiTheme="minorHAnsi" w:cstheme="minorHAnsi"/>
                <w:sz w:val="20"/>
              </w:rPr>
              <w:t>must</w:t>
            </w:r>
            <w:r w:rsidRPr="00A04031">
              <w:rPr>
                <w:rFonts w:asciiTheme="minorHAnsi" w:hAnsiTheme="minorHAnsi" w:cstheme="minorHAnsi"/>
                <w:spacing w:val="-12"/>
                <w:sz w:val="20"/>
              </w:rPr>
              <w:t xml:space="preserve"> </w:t>
            </w:r>
            <w:r w:rsidRPr="00A04031">
              <w:rPr>
                <w:rFonts w:asciiTheme="minorHAnsi" w:hAnsiTheme="minorHAnsi" w:cstheme="minorHAnsi"/>
                <w:sz w:val="20"/>
              </w:rPr>
              <w:t>be</w:t>
            </w:r>
            <w:r w:rsidRPr="00A04031">
              <w:rPr>
                <w:rFonts w:asciiTheme="minorHAnsi" w:hAnsiTheme="minorHAnsi" w:cstheme="minorHAnsi"/>
                <w:spacing w:val="-13"/>
                <w:sz w:val="20"/>
              </w:rPr>
              <w:t xml:space="preserve"> </w:t>
            </w:r>
            <w:r w:rsidRPr="00A04031">
              <w:rPr>
                <w:rFonts w:asciiTheme="minorHAnsi" w:hAnsiTheme="minorHAnsi" w:cstheme="minorHAnsi"/>
                <w:sz w:val="20"/>
              </w:rPr>
              <w:t>provided by certified instructor on AED use.</w:t>
            </w:r>
          </w:p>
          <w:p w14:paraId="3BB8C58B" w14:textId="77777777" w:rsidR="00A04031" w:rsidRPr="00A04031" w:rsidRDefault="00A04031" w:rsidP="00A04031">
            <w:pPr>
              <w:pStyle w:val="TableParagraph"/>
              <w:ind w:right="99"/>
              <w:rPr>
                <w:rFonts w:asciiTheme="minorHAnsi" w:hAnsiTheme="minorHAnsi" w:cstheme="minorHAnsi"/>
                <w:sz w:val="20"/>
              </w:rPr>
            </w:pPr>
          </w:p>
          <w:p w14:paraId="7600A8EB" w14:textId="5A416C5F" w:rsidR="00EB6F72" w:rsidRPr="00A04031" w:rsidRDefault="00A04031" w:rsidP="00A04031">
            <w:pPr>
              <w:pStyle w:val="TableParagraph"/>
              <w:ind w:right="118"/>
              <w:rPr>
                <w:rFonts w:asciiTheme="minorHAnsi" w:hAnsiTheme="minorHAnsi" w:cstheme="minorHAnsi"/>
                <w:sz w:val="20"/>
              </w:rPr>
            </w:pPr>
            <w:r w:rsidRPr="00A04031">
              <w:rPr>
                <w:rFonts w:asciiTheme="minorHAnsi" w:hAnsiTheme="minorHAnsi" w:cstheme="minorHAnsi"/>
                <w:sz w:val="20"/>
                <w:szCs w:val="20"/>
              </w:rPr>
              <w:t>First aid and CPR training are frequently combined with a short session on AED training.</w:t>
            </w:r>
          </w:p>
        </w:tc>
        <w:tc>
          <w:tcPr>
            <w:tcW w:w="1800" w:type="dxa"/>
            <w:tcMar>
              <w:top w:w="43" w:type="dxa"/>
              <w:left w:w="43" w:type="dxa"/>
            </w:tcMar>
          </w:tcPr>
          <w:p w14:paraId="125D2A86"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Upon</w:t>
            </w:r>
            <w:r w:rsidRPr="00A04031">
              <w:rPr>
                <w:rFonts w:asciiTheme="minorHAnsi" w:hAnsiTheme="minorHAnsi" w:cstheme="minorHAnsi"/>
                <w:spacing w:val="-13"/>
                <w:sz w:val="20"/>
              </w:rPr>
              <w:t xml:space="preserve"> </w:t>
            </w:r>
            <w:r w:rsidRPr="00A04031">
              <w:rPr>
                <w:rFonts w:asciiTheme="minorHAnsi" w:hAnsiTheme="minorHAnsi" w:cstheme="minorHAnsi"/>
                <w:sz w:val="20"/>
              </w:rPr>
              <w:t>assignment</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of </w:t>
            </w:r>
            <w:r w:rsidRPr="00A04031">
              <w:rPr>
                <w:rFonts w:asciiTheme="minorHAnsi" w:hAnsiTheme="minorHAnsi" w:cstheme="minorHAnsi"/>
                <w:spacing w:val="-2"/>
                <w:sz w:val="20"/>
              </w:rPr>
              <w:t>duties</w:t>
            </w:r>
          </w:p>
          <w:p w14:paraId="1B350091" w14:textId="77777777" w:rsidR="00EB6F72" w:rsidRPr="00A04031" w:rsidRDefault="00EB6F72" w:rsidP="00A04031">
            <w:pPr>
              <w:pStyle w:val="TableParagraph"/>
              <w:spacing w:before="220"/>
              <w:ind w:right="130"/>
              <w:rPr>
                <w:rFonts w:asciiTheme="minorHAnsi" w:hAnsiTheme="minorHAnsi" w:cstheme="minorHAnsi"/>
                <w:sz w:val="20"/>
              </w:rPr>
            </w:pPr>
            <w:r w:rsidRPr="00A04031">
              <w:rPr>
                <w:rFonts w:asciiTheme="minorHAnsi" w:hAnsiTheme="minorHAnsi" w:cstheme="minorHAnsi"/>
                <w:sz w:val="20"/>
              </w:rPr>
              <w:t>Refresher</w:t>
            </w:r>
            <w:r w:rsidRPr="00A04031">
              <w:rPr>
                <w:rFonts w:asciiTheme="minorHAnsi" w:hAnsiTheme="minorHAnsi" w:cstheme="minorHAnsi"/>
                <w:spacing w:val="-1"/>
                <w:sz w:val="20"/>
              </w:rPr>
              <w:t xml:space="preserve"> </w:t>
            </w:r>
            <w:r w:rsidRPr="00A04031">
              <w:rPr>
                <w:rFonts w:asciiTheme="minorHAnsi" w:hAnsiTheme="minorHAnsi" w:cstheme="minorHAnsi"/>
                <w:sz w:val="20"/>
              </w:rPr>
              <w:t>training every</w:t>
            </w:r>
            <w:r w:rsidRPr="00A04031">
              <w:rPr>
                <w:rFonts w:asciiTheme="minorHAnsi" w:hAnsiTheme="minorHAnsi" w:cstheme="minorHAnsi"/>
                <w:spacing w:val="-11"/>
                <w:sz w:val="20"/>
              </w:rPr>
              <w:t xml:space="preserve"> </w:t>
            </w:r>
            <w:r w:rsidRPr="00A04031">
              <w:rPr>
                <w:rFonts w:asciiTheme="minorHAnsi" w:hAnsiTheme="minorHAnsi" w:cstheme="minorHAnsi"/>
                <w:sz w:val="20"/>
              </w:rPr>
              <w:t>two</w:t>
            </w:r>
            <w:r w:rsidRPr="00A04031">
              <w:rPr>
                <w:rFonts w:asciiTheme="minorHAnsi" w:hAnsiTheme="minorHAnsi" w:cstheme="minorHAnsi"/>
                <w:spacing w:val="-12"/>
                <w:sz w:val="20"/>
              </w:rPr>
              <w:t xml:space="preserve"> </w:t>
            </w:r>
            <w:r w:rsidRPr="00A04031">
              <w:rPr>
                <w:rFonts w:asciiTheme="minorHAnsi" w:hAnsiTheme="minorHAnsi" w:cstheme="minorHAnsi"/>
                <w:sz w:val="20"/>
              </w:rPr>
              <w:t>years</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as required by the provider (e.g., American Red </w:t>
            </w:r>
            <w:r w:rsidRPr="00A04031">
              <w:rPr>
                <w:rFonts w:asciiTheme="minorHAnsi" w:hAnsiTheme="minorHAnsi" w:cstheme="minorHAnsi"/>
                <w:spacing w:val="-2"/>
                <w:sz w:val="20"/>
              </w:rPr>
              <w:t xml:space="preserve">Cross/American </w:t>
            </w:r>
            <w:r w:rsidRPr="00A04031">
              <w:rPr>
                <w:rFonts w:asciiTheme="minorHAnsi" w:hAnsiTheme="minorHAnsi" w:cstheme="minorHAnsi"/>
                <w:sz w:val="20"/>
              </w:rPr>
              <w:t xml:space="preserve">Heart Association </w:t>
            </w:r>
            <w:r w:rsidRPr="00A04031">
              <w:rPr>
                <w:rFonts w:asciiTheme="minorHAnsi" w:hAnsiTheme="minorHAnsi" w:cstheme="minorHAnsi"/>
                <w:spacing w:val="-2"/>
                <w:sz w:val="20"/>
              </w:rPr>
              <w:t>[AHA])</w:t>
            </w:r>
          </w:p>
        </w:tc>
        <w:tc>
          <w:tcPr>
            <w:tcW w:w="1613" w:type="dxa"/>
            <w:tcMar>
              <w:top w:w="43" w:type="dxa"/>
              <w:left w:w="43" w:type="dxa"/>
            </w:tcMar>
          </w:tcPr>
          <w:p w14:paraId="5B6382C1"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1</w:t>
            </w:r>
            <w:r w:rsidRPr="00A04031">
              <w:rPr>
                <w:rFonts w:asciiTheme="minorHAnsi" w:hAnsiTheme="minorHAnsi" w:cstheme="minorHAnsi"/>
                <w:spacing w:val="-2"/>
                <w:sz w:val="20"/>
              </w:rPr>
              <w:t xml:space="preserve"> </w:t>
            </w:r>
            <w:r w:rsidRPr="00A04031">
              <w:rPr>
                <w:rFonts w:asciiTheme="minorHAnsi" w:hAnsiTheme="minorHAnsi" w:cstheme="minorHAnsi"/>
                <w:sz w:val="20"/>
              </w:rPr>
              <w:t>hour</w:t>
            </w:r>
            <w:r w:rsidRPr="00A04031">
              <w:rPr>
                <w:rFonts w:asciiTheme="minorHAnsi" w:hAnsiTheme="minorHAnsi" w:cstheme="minorHAnsi"/>
                <w:spacing w:val="-1"/>
                <w:sz w:val="20"/>
              </w:rPr>
              <w:t xml:space="preserve"> </w:t>
            </w:r>
            <w:r w:rsidRPr="00A04031">
              <w:rPr>
                <w:rFonts w:asciiTheme="minorHAnsi" w:hAnsiTheme="minorHAnsi" w:cstheme="minorHAnsi"/>
                <w:spacing w:val="-2"/>
                <w:sz w:val="20"/>
              </w:rPr>
              <w:t>minimum</w:t>
            </w:r>
          </w:p>
        </w:tc>
        <w:tc>
          <w:tcPr>
            <w:tcW w:w="2921" w:type="dxa"/>
            <w:tcMar>
              <w:top w:w="43" w:type="dxa"/>
              <w:left w:w="43" w:type="dxa"/>
            </w:tcMar>
          </w:tcPr>
          <w:p w14:paraId="139C1C47" w14:textId="77777777" w:rsidR="00EB6F72" w:rsidRPr="00A04031" w:rsidRDefault="00410B0E" w:rsidP="00A04031">
            <w:pPr>
              <w:pStyle w:val="ListParagraph"/>
              <w:numPr>
                <w:ilvl w:val="0"/>
                <w:numId w:val="8"/>
              </w:numPr>
              <w:spacing w:after="0" w:line="240" w:lineRule="auto"/>
              <w:ind w:left="162" w:hanging="162"/>
              <w:rPr>
                <w:rFonts w:cstheme="minorHAnsi"/>
                <w:sz w:val="20"/>
                <w:szCs w:val="20"/>
                <w:lang w:eastAsia="ja-JP"/>
              </w:rPr>
            </w:pPr>
            <w:hyperlink r:id="rId35" w:history="1">
              <w:r w:rsidR="00EB6F72" w:rsidRPr="00A04031">
                <w:rPr>
                  <w:rStyle w:val="Hyperlink"/>
                  <w:rFonts w:cstheme="minorHAnsi"/>
                  <w:sz w:val="20"/>
                  <w:szCs w:val="20"/>
                  <w:lang w:eastAsia="ja-JP"/>
                </w:rPr>
                <w:t>29 CFR 1910.151</w:t>
              </w:r>
            </w:hyperlink>
            <w:r w:rsidR="00EB6F72" w:rsidRPr="00A04031">
              <w:rPr>
                <w:rFonts w:cstheme="minorHAnsi"/>
                <w:sz w:val="20"/>
                <w:szCs w:val="20"/>
              </w:rPr>
              <w:t xml:space="preserve"> and </w:t>
            </w:r>
            <w:hyperlink r:id="rId36" w:history="1">
              <w:r w:rsidR="00EB6F72" w:rsidRPr="00A04031">
                <w:rPr>
                  <w:rStyle w:val="Hyperlink"/>
                  <w:rFonts w:cstheme="minorHAnsi"/>
                  <w:sz w:val="20"/>
                  <w:szCs w:val="20"/>
                  <w:lang w:eastAsia="ja-JP"/>
                </w:rPr>
                <w:t>29 CFR 1926.21(b)(4)</w:t>
              </w:r>
            </w:hyperlink>
            <w:r w:rsidR="00EB6F72" w:rsidRPr="00A04031">
              <w:rPr>
                <w:rFonts w:cstheme="minorHAnsi"/>
                <w:sz w:val="20"/>
                <w:szCs w:val="20"/>
                <w:lang w:eastAsia="ja-JP"/>
              </w:rPr>
              <w:t xml:space="preserve"> </w:t>
            </w:r>
          </w:p>
          <w:p w14:paraId="66F5946D" w14:textId="77777777" w:rsidR="00EB6F72" w:rsidRPr="00A04031" w:rsidRDefault="00410B0E" w:rsidP="00A04031">
            <w:pPr>
              <w:pStyle w:val="ListParagraph"/>
              <w:numPr>
                <w:ilvl w:val="0"/>
                <w:numId w:val="8"/>
              </w:numPr>
              <w:spacing w:after="0" w:line="240" w:lineRule="auto"/>
              <w:ind w:left="162" w:hanging="162"/>
              <w:rPr>
                <w:rFonts w:cstheme="minorHAnsi"/>
                <w:sz w:val="20"/>
                <w:szCs w:val="20"/>
                <w:lang w:eastAsia="ja-JP"/>
              </w:rPr>
            </w:pPr>
            <w:hyperlink r:id="rId37" w:history="1">
              <w:r w:rsidR="00EB6F72" w:rsidRPr="00A04031">
                <w:rPr>
                  <w:rStyle w:val="Hyperlink"/>
                  <w:rFonts w:cstheme="minorHAnsi"/>
                  <w:i/>
                  <w:iCs/>
                </w:rPr>
                <w:t>Training Requirements and Professional Development Guidelines for U.S. EPA On-Scene Coordinators</w:t>
              </w:r>
            </w:hyperlink>
            <w:r w:rsidR="00EB6F72" w:rsidRPr="00A04031" w:rsidDel="0030186D">
              <w:rPr>
                <w:rStyle w:val="Hyperlink"/>
                <w:rFonts w:cstheme="minorHAnsi"/>
                <w:i/>
              </w:rPr>
              <w:t xml:space="preserve"> </w:t>
            </w:r>
            <w:r w:rsidR="00EB6F72" w:rsidRPr="00A04031">
              <w:rPr>
                <w:rStyle w:val="Hyperlink"/>
                <w:rFonts w:cstheme="minorHAnsi"/>
                <w:i/>
              </w:rPr>
              <w:t xml:space="preserve"> </w:t>
            </w:r>
            <w:r w:rsidR="00EB6F72" w:rsidRPr="00A04031">
              <w:rPr>
                <w:rStyle w:val="Hyperlink"/>
                <w:rFonts w:cstheme="minorHAnsi"/>
              </w:rPr>
              <w:t>(July 2022)</w:t>
            </w:r>
          </w:p>
          <w:p w14:paraId="764C021F" w14:textId="77777777" w:rsidR="00EB6F72" w:rsidRPr="00A04031" w:rsidRDefault="00410B0E" w:rsidP="00A04031">
            <w:pPr>
              <w:pStyle w:val="ListParagraph"/>
              <w:numPr>
                <w:ilvl w:val="0"/>
                <w:numId w:val="5"/>
              </w:numPr>
              <w:spacing w:after="0" w:line="240" w:lineRule="auto"/>
              <w:ind w:left="162" w:hanging="162"/>
              <w:rPr>
                <w:rStyle w:val="Hyperlink"/>
                <w:rFonts w:cstheme="minorHAnsi"/>
                <w:color w:val="auto"/>
                <w:sz w:val="20"/>
                <w:szCs w:val="20"/>
                <w:u w:val="none"/>
                <w:lang w:eastAsia="ja-JP"/>
              </w:rPr>
            </w:pPr>
            <w:hyperlink r:id="rId38" w:history="1">
              <w:r w:rsidR="00EB6F72" w:rsidRPr="00A04031">
                <w:rPr>
                  <w:rStyle w:val="Hyperlink"/>
                  <w:rFonts w:cstheme="minorHAnsi"/>
                  <w:sz w:val="20"/>
                  <w:szCs w:val="20"/>
                  <w:lang w:eastAsia="ja-JP"/>
                </w:rPr>
                <w:t>SHEM Guideline 51</w:t>
              </w:r>
            </w:hyperlink>
          </w:p>
          <w:p w14:paraId="5CFA4803" w14:textId="77777777" w:rsidR="00EB6F72" w:rsidRPr="00A04031" w:rsidRDefault="00EB6F72" w:rsidP="00A04031">
            <w:pPr>
              <w:spacing w:line="240" w:lineRule="auto"/>
              <w:contextualSpacing/>
              <w:rPr>
                <w:rFonts w:cstheme="minorHAnsi"/>
                <w:sz w:val="20"/>
                <w:szCs w:val="20"/>
                <w:lang w:eastAsia="ja-JP"/>
              </w:rPr>
            </w:pPr>
          </w:p>
          <w:p w14:paraId="679BA445" w14:textId="359618C7" w:rsidR="00EB6F72" w:rsidRPr="00A04031" w:rsidRDefault="00EB6F72" w:rsidP="00A04031">
            <w:pPr>
              <w:spacing w:line="240" w:lineRule="auto"/>
              <w:contextualSpacing/>
              <w:rPr>
                <w:rFonts w:cstheme="minorHAnsi"/>
                <w:sz w:val="20"/>
                <w:szCs w:val="20"/>
                <w:lang w:eastAsia="ja-JP"/>
              </w:rPr>
            </w:pPr>
          </w:p>
        </w:tc>
      </w:tr>
      <w:tr w:rsidR="00EB6F72" w:rsidRPr="00A04031" w14:paraId="653E3CAF" w14:textId="77777777" w:rsidTr="006247A3">
        <w:trPr>
          <w:trHeight w:val="2736"/>
        </w:trPr>
        <w:tc>
          <w:tcPr>
            <w:tcW w:w="2177" w:type="dxa"/>
            <w:tcMar>
              <w:top w:w="43" w:type="dxa"/>
              <w:left w:w="43" w:type="dxa"/>
            </w:tcMar>
          </w:tcPr>
          <w:p w14:paraId="03766DC4" w14:textId="77777777" w:rsidR="00EB6F72" w:rsidRPr="00A04031" w:rsidRDefault="00EB6F72" w:rsidP="00A04031">
            <w:pPr>
              <w:pStyle w:val="TableParagraph"/>
              <w:ind w:left="47" w:right="172"/>
              <w:rPr>
                <w:rFonts w:asciiTheme="minorHAnsi" w:hAnsiTheme="minorHAnsi" w:cstheme="minorHAnsi"/>
                <w:b/>
                <w:sz w:val="20"/>
              </w:rPr>
            </w:pPr>
            <w:r w:rsidRPr="00A04031">
              <w:rPr>
                <w:rFonts w:asciiTheme="minorHAnsi" w:hAnsiTheme="minorHAnsi" w:cstheme="minorHAnsi"/>
                <w:b/>
                <w:sz w:val="20"/>
              </w:rPr>
              <w:t>Bloodborne</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 xml:space="preserve">Pathogens </w:t>
            </w:r>
            <w:r w:rsidRPr="00A04031">
              <w:rPr>
                <w:rFonts w:asciiTheme="minorHAnsi" w:hAnsiTheme="minorHAnsi" w:cstheme="minorHAnsi"/>
                <w:b/>
                <w:spacing w:val="-2"/>
                <w:sz w:val="20"/>
              </w:rPr>
              <w:t>(BBPs)</w:t>
            </w:r>
          </w:p>
          <w:p w14:paraId="715D9B31" w14:textId="77777777" w:rsidR="00EB6F72" w:rsidRPr="00A04031" w:rsidRDefault="00EB6F72" w:rsidP="00A04031">
            <w:pPr>
              <w:pStyle w:val="TableParagraph"/>
              <w:ind w:left="47"/>
              <w:rPr>
                <w:rFonts w:asciiTheme="minorHAnsi" w:hAnsiTheme="minorHAnsi" w:cstheme="minorHAnsi"/>
                <w:b/>
                <w:sz w:val="20"/>
              </w:rPr>
            </w:pPr>
            <w:r w:rsidRPr="00A04031">
              <w:rPr>
                <w:rFonts w:asciiTheme="minorHAnsi" w:hAnsiTheme="minorHAnsi" w:cstheme="minorHAnsi"/>
                <w:b/>
                <w:sz w:val="20"/>
              </w:rPr>
              <w:t>29</w:t>
            </w:r>
            <w:r w:rsidRPr="00A04031">
              <w:rPr>
                <w:rFonts w:asciiTheme="minorHAnsi" w:hAnsiTheme="minorHAnsi" w:cstheme="minorHAnsi"/>
                <w:b/>
                <w:spacing w:val="-3"/>
                <w:sz w:val="20"/>
              </w:rPr>
              <w:t xml:space="preserve"> </w:t>
            </w:r>
            <w:r w:rsidRPr="00A04031">
              <w:rPr>
                <w:rFonts w:asciiTheme="minorHAnsi" w:hAnsiTheme="minorHAnsi" w:cstheme="minorHAnsi"/>
                <w:b/>
                <w:sz w:val="20"/>
              </w:rPr>
              <w:t>CFR</w:t>
            </w:r>
            <w:r w:rsidRPr="00A04031">
              <w:rPr>
                <w:rFonts w:asciiTheme="minorHAnsi" w:hAnsiTheme="minorHAnsi" w:cstheme="minorHAnsi"/>
                <w:b/>
                <w:spacing w:val="-3"/>
                <w:sz w:val="20"/>
              </w:rPr>
              <w:t xml:space="preserve"> </w:t>
            </w:r>
            <w:r w:rsidRPr="00A04031">
              <w:rPr>
                <w:rFonts w:asciiTheme="minorHAnsi" w:hAnsiTheme="minorHAnsi" w:cstheme="minorHAnsi"/>
                <w:b/>
                <w:spacing w:val="-2"/>
                <w:sz w:val="20"/>
              </w:rPr>
              <w:t>1910.1030</w:t>
            </w:r>
          </w:p>
        </w:tc>
        <w:tc>
          <w:tcPr>
            <w:tcW w:w="2880" w:type="dxa"/>
            <w:tcMar>
              <w:top w:w="43" w:type="dxa"/>
              <w:left w:w="43" w:type="dxa"/>
            </w:tcMar>
          </w:tcPr>
          <w:p w14:paraId="2F17A056" w14:textId="77777777" w:rsidR="00EB6F72" w:rsidRPr="00A04031" w:rsidRDefault="00EB6F72" w:rsidP="00A04031">
            <w:pPr>
              <w:pStyle w:val="TableParagraph"/>
              <w:ind w:right="186"/>
              <w:rPr>
                <w:rFonts w:asciiTheme="minorHAnsi" w:hAnsiTheme="minorHAnsi" w:cstheme="minorHAnsi"/>
                <w:sz w:val="20"/>
              </w:rPr>
            </w:pPr>
            <w:r w:rsidRPr="00A04031">
              <w:rPr>
                <w:rFonts w:asciiTheme="minorHAnsi" w:hAnsiTheme="minorHAnsi" w:cstheme="minorHAnsi"/>
                <w:sz w:val="20"/>
              </w:rPr>
              <w:t>Employees with potential occupational</w:t>
            </w:r>
            <w:r w:rsidRPr="00A04031">
              <w:rPr>
                <w:rFonts w:asciiTheme="minorHAnsi" w:hAnsiTheme="minorHAnsi" w:cstheme="minorHAnsi"/>
                <w:spacing w:val="-13"/>
                <w:sz w:val="20"/>
              </w:rPr>
              <w:t xml:space="preserve"> </w:t>
            </w:r>
            <w:r w:rsidRPr="00A04031">
              <w:rPr>
                <w:rFonts w:asciiTheme="minorHAnsi" w:hAnsiTheme="minorHAnsi" w:cstheme="minorHAnsi"/>
                <w:sz w:val="20"/>
              </w:rPr>
              <w:t>exposure</w:t>
            </w:r>
            <w:r w:rsidRPr="00A04031">
              <w:rPr>
                <w:rFonts w:asciiTheme="minorHAnsi" w:hAnsiTheme="minorHAnsi" w:cstheme="minorHAnsi"/>
                <w:spacing w:val="-11"/>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human blood or other potentially infectious materials</w:t>
            </w:r>
          </w:p>
          <w:p w14:paraId="386ECEB2" w14:textId="77777777" w:rsidR="00EB6F72" w:rsidRPr="00A04031" w:rsidRDefault="00EB6F72" w:rsidP="00A04031">
            <w:pPr>
              <w:pStyle w:val="TableParagraph"/>
              <w:spacing w:before="225"/>
              <w:ind w:left="56" w:right="186" w:hanging="2"/>
              <w:rPr>
                <w:rFonts w:asciiTheme="minorHAnsi" w:hAnsiTheme="minorHAnsi" w:cstheme="minorHAnsi"/>
                <w:sz w:val="20"/>
              </w:rPr>
            </w:pPr>
            <w:r w:rsidRPr="00A04031">
              <w:rPr>
                <w:rFonts w:asciiTheme="minorHAnsi" w:hAnsiTheme="minorHAnsi" w:cstheme="minorHAnsi"/>
                <w:sz w:val="20"/>
              </w:rPr>
              <w:t>Field Safety and Health – General</w:t>
            </w:r>
            <w:r w:rsidRPr="00A04031">
              <w:rPr>
                <w:rFonts w:asciiTheme="minorHAnsi" w:hAnsiTheme="minorHAnsi" w:cstheme="minorHAnsi"/>
                <w:spacing w:val="-12"/>
                <w:sz w:val="20"/>
              </w:rPr>
              <w:t xml:space="preserve"> </w:t>
            </w:r>
            <w:r w:rsidRPr="00A04031">
              <w:rPr>
                <w:rFonts w:asciiTheme="minorHAnsi" w:hAnsiTheme="minorHAnsi" w:cstheme="minorHAnsi"/>
                <w:sz w:val="20"/>
              </w:rPr>
              <w:t>Awareness</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elective </w:t>
            </w:r>
            <w:r w:rsidRPr="00A04031">
              <w:rPr>
                <w:rFonts w:asciiTheme="minorHAnsi" w:hAnsiTheme="minorHAnsi" w:cstheme="minorHAnsi"/>
                <w:spacing w:val="-2"/>
                <w:sz w:val="20"/>
              </w:rPr>
              <w:t>course</w:t>
            </w:r>
          </w:p>
          <w:p w14:paraId="0DFC5922" w14:textId="77777777" w:rsidR="00EB6F72" w:rsidRPr="00A04031" w:rsidRDefault="00EB6F72" w:rsidP="00A04031">
            <w:pPr>
              <w:pStyle w:val="TableParagraph"/>
              <w:spacing w:before="3"/>
              <w:ind w:left="0"/>
              <w:rPr>
                <w:rFonts w:asciiTheme="minorHAnsi" w:hAnsiTheme="minorHAnsi" w:cstheme="minorHAnsi"/>
                <w:sz w:val="20"/>
              </w:rPr>
            </w:pPr>
          </w:p>
          <w:p w14:paraId="24F4385B" w14:textId="77777777" w:rsidR="00EB6F72" w:rsidRPr="00A04031" w:rsidRDefault="00EB6F72" w:rsidP="00A04031">
            <w:pPr>
              <w:pStyle w:val="TableParagraph"/>
              <w:spacing w:before="229"/>
              <w:ind w:left="56" w:right="186"/>
              <w:rPr>
                <w:rFonts w:asciiTheme="minorHAnsi" w:hAnsiTheme="minorHAnsi" w:cstheme="minorHAnsi"/>
                <w:sz w:val="20"/>
              </w:rPr>
            </w:pPr>
          </w:p>
        </w:tc>
        <w:tc>
          <w:tcPr>
            <w:tcW w:w="2340" w:type="dxa"/>
            <w:tcMar>
              <w:top w:w="43" w:type="dxa"/>
              <w:left w:w="43" w:type="dxa"/>
            </w:tcMar>
          </w:tcPr>
          <w:p w14:paraId="4822CE14" w14:textId="77777777" w:rsidR="00EB6F72" w:rsidRPr="00A04031" w:rsidRDefault="00EB6F72" w:rsidP="00A04031">
            <w:pPr>
              <w:pStyle w:val="TableParagraph"/>
              <w:ind w:left="55" w:right="155"/>
              <w:rPr>
                <w:rFonts w:asciiTheme="minorHAnsi" w:hAnsiTheme="minorHAnsi" w:cstheme="minorHAnsi"/>
                <w:sz w:val="20"/>
              </w:rPr>
            </w:pPr>
            <w:r w:rsidRPr="00A04031">
              <w:rPr>
                <w:rFonts w:asciiTheme="minorHAnsi" w:hAnsiTheme="minorHAnsi" w:cstheme="minorHAnsi"/>
                <w:sz w:val="20"/>
              </w:rPr>
              <w:t xml:space="preserve">Awareness training that also covers (in depth) the BBPs, modes of </w:t>
            </w:r>
            <w:r w:rsidRPr="00A04031">
              <w:rPr>
                <w:rFonts w:asciiTheme="minorHAnsi" w:hAnsiTheme="minorHAnsi" w:cstheme="minorHAnsi"/>
                <w:spacing w:val="-2"/>
                <w:sz w:val="20"/>
              </w:rPr>
              <w:t xml:space="preserve">transmission, decontamination, </w:t>
            </w:r>
            <w:r w:rsidRPr="00A04031">
              <w:rPr>
                <w:rFonts w:asciiTheme="minorHAnsi" w:hAnsiTheme="minorHAnsi" w:cstheme="minorHAnsi"/>
                <w:sz w:val="20"/>
              </w:rPr>
              <w:t>recognizing tasks with exposure</w:t>
            </w:r>
            <w:r w:rsidRPr="00A04031">
              <w:rPr>
                <w:rFonts w:asciiTheme="minorHAnsi" w:hAnsiTheme="minorHAnsi" w:cstheme="minorHAnsi"/>
                <w:spacing w:val="-12"/>
                <w:sz w:val="20"/>
              </w:rPr>
              <w:t xml:space="preserve"> </w:t>
            </w:r>
            <w:r w:rsidRPr="00A04031">
              <w:rPr>
                <w:rFonts w:asciiTheme="minorHAnsi" w:hAnsiTheme="minorHAnsi" w:cstheme="minorHAnsi"/>
                <w:sz w:val="20"/>
              </w:rPr>
              <w:t>and</w:t>
            </w:r>
            <w:r w:rsidRPr="00A04031">
              <w:rPr>
                <w:rFonts w:asciiTheme="minorHAnsi" w:hAnsiTheme="minorHAnsi" w:cstheme="minorHAnsi"/>
                <w:spacing w:val="-10"/>
                <w:sz w:val="20"/>
              </w:rPr>
              <w:t xml:space="preserve"> </w:t>
            </w:r>
            <w:r w:rsidRPr="00A04031">
              <w:rPr>
                <w:rFonts w:asciiTheme="minorHAnsi" w:hAnsiTheme="minorHAnsi" w:cstheme="minorHAnsi"/>
                <w:sz w:val="20"/>
              </w:rPr>
              <w:t>the</w:t>
            </w:r>
            <w:r w:rsidRPr="00A04031">
              <w:rPr>
                <w:rFonts w:asciiTheme="minorHAnsi" w:hAnsiTheme="minorHAnsi" w:cstheme="minorHAnsi"/>
                <w:spacing w:val="-13"/>
                <w:sz w:val="20"/>
              </w:rPr>
              <w:t xml:space="preserve"> </w:t>
            </w:r>
            <w:r w:rsidRPr="00A04031">
              <w:rPr>
                <w:rFonts w:asciiTheme="minorHAnsi" w:hAnsiTheme="minorHAnsi" w:cstheme="minorHAnsi"/>
                <w:sz w:val="20"/>
              </w:rPr>
              <w:t>hepatitis B vaccine</w:t>
            </w:r>
          </w:p>
          <w:p w14:paraId="7A48B8FE" w14:textId="77777777" w:rsidR="00EB6F72" w:rsidRPr="00A04031" w:rsidRDefault="00EB6F72" w:rsidP="00A04031">
            <w:pPr>
              <w:pStyle w:val="TableParagraph"/>
              <w:spacing w:before="221"/>
              <w:ind w:left="56" w:hanging="1"/>
              <w:rPr>
                <w:rFonts w:asciiTheme="minorHAnsi" w:hAnsiTheme="minorHAnsi" w:cstheme="minorHAnsi"/>
                <w:sz w:val="20"/>
              </w:rPr>
            </w:pPr>
            <w:r w:rsidRPr="00A04031">
              <w:rPr>
                <w:rFonts w:asciiTheme="minorHAnsi" w:hAnsiTheme="minorHAnsi" w:cstheme="minorHAnsi"/>
                <w:sz w:val="20"/>
              </w:rPr>
              <w:t>Must</w:t>
            </w:r>
            <w:r w:rsidRPr="00A04031">
              <w:rPr>
                <w:rFonts w:asciiTheme="minorHAnsi" w:hAnsiTheme="minorHAnsi" w:cstheme="minorHAnsi"/>
                <w:spacing w:val="-12"/>
                <w:sz w:val="20"/>
              </w:rPr>
              <w:t xml:space="preserve"> </w:t>
            </w:r>
            <w:r w:rsidRPr="00A04031">
              <w:rPr>
                <w:rFonts w:asciiTheme="minorHAnsi" w:hAnsiTheme="minorHAnsi" w:cstheme="minorHAnsi"/>
                <w:sz w:val="20"/>
              </w:rPr>
              <w:t>have</w:t>
            </w:r>
            <w:r w:rsidRPr="00A04031">
              <w:rPr>
                <w:rFonts w:asciiTheme="minorHAnsi" w:hAnsiTheme="minorHAnsi" w:cstheme="minorHAnsi"/>
                <w:spacing w:val="-12"/>
                <w:sz w:val="20"/>
              </w:rPr>
              <w:t xml:space="preserve"> </w:t>
            </w:r>
            <w:r w:rsidRPr="00A04031">
              <w:rPr>
                <w:rFonts w:asciiTheme="minorHAnsi" w:hAnsiTheme="minorHAnsi" w:cstheme="minorHAnsi"/>
                <w:sz w:val="20"/>
              </w:rPr>
              <w:t>opportunity</w:t>
            </w:r>
            <w:r w:rsidRPr="00A04031">
              <w:rPr>
                <w:rFonts w:asciiTheme="minorHAnsi" w:hAnsiTheme="minorHAnsi" w:cstheme="minorHAnsi"/>
                <w:spacing w:val="-10"/>
                <w:sz w:val="20"/>
              </w:rPr>
              <w:t xml:space="preserve"> </w:t>
            </w:r>
            <w:r w:rsidRPr="00A04031">
              <w:rPr>
                <w:rFonts w:asciiTheme="minorHAnsi" w:hAnsiTheme="minorHAnsi" w:cstheme="minorHAnsi"/>
                <w:sz w:val="20"/>
              </w:rPr>
              <w:t>for interactive questions</w:t>
            </w:r>
          </w:p>
        </w:tc>
        <w:tc>
          <w:tcPr>
            <w:tcW w:w="1800" w:type="dxa"/>
            <w:tcMar>
              <w:top w:w="43" w:type="dxa"/>
              <w:left w:w="43" w:type="dxa"/>
            </w:tcMar>
          </w:tcPr>
          <w:p w14:paraId="52EDDF69" w14:textId="77777777" w:rsidR="00EB6F72" w:rsidRPr="00A04031" w:rsidRDefault="00EB6F72" w:rsidP="00A04031">
            <w:pPr>
              <w:pStyle w:val="TableParagraph"/>
              <w:ind w:left="55" w:right="130" w:hanging="1"/>
              <w:rPr>
                <w:rFonts w:asciiTheme="minorHAnsi" w:hAnsiTheme="minorHAnsi" w:cstheme="minorHAnsi"/>
                <w:sz w:val="20"/>
              </w:rPr>
            </w:pPr>
            <w:r w:rsidRPr="00A04031">
              <w:rPr>
                <w:rFonts w:asciiTheme="minorHAnsi" w:hAnsiTheme="minorHAnsi" w:cstheme="minorHAnsi"/>
                <w:sz w:val="20"/>
              </w:rPr>
              <w:t>At time of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tasks where exposure to </w:t>
            </w:r>
            <w:r w:rsidRPr="00A04031">
              <w:rPr>
                <w:rFonts w:asciiTheme="minorHAnsi" w:hAnsiTheme="minorHAnsi" w:cstheme="minorHAnsi"/>
                <w:spacing w:val="-2"/>
                <w:sz w:val="20"/>
              </w:rPr>
              <w:t xml:space="preserve">bloodborne </w:t>
            </w:r>
            <w:r w:rsidRPr="00A04031">
              <w:rPr>
                <w:rFonts w:asciiTheme="minorHAnsi" w:hAnsiTheme="minorHAnsi" w:cstheme="minorHAnsi"/>
                <w:sz w:val="20"/>
              </w:rPr>
              <w:t>pathogens is likely</w:t>
            </w:r>
          </w:p>
          <w:p w14:paraId="0AA091CB" w14:textId="77777777" w:rsidR="00EB6F72" w:rsidRPr="00A04031" w:rsidRDefault="00EB6F72" w:rsidP="00A04031">
            <w:pPr>
              <w:pStyle w:val="TableParagraph"/>
              <w:spacing w:before="4"/>
              <w:ind w:left="0"/>
              <w:rPr>
                <w:rFonts w:asciiTheme="minorHAnsi" w:hAnsiTheme="minorHAnsi" w:cstheme="minorHAnsi"/>
                <w:sz w:val="20"/>
              </w:rPr>
            </w:pPr>
          </w:p>
          <w:p w14:paraId="4D05D9A2"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Annual</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refresher</w:t>
            </w:r>
          </w:p>
        </w:tc>
        <w:tc>
          <w:tcPr>
            <w:tcW w:w="1613" w:type="dxa"/>
            <w:tcMar>
              <w:top w:w="43" w:type="dxa"/>
              <w:left w:w="43" w:type="dxa"/>
            </w:tcMar>
          </w:tcPr>
          <w:p w14:paraId="747B013A"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1-2 </w:t>
            </w:r>
            <w:r w:rsidRPr="00A04031">
              <w:rPr>
                <w:rFonts w:asciiTheme="minorHAnsi" w:hAnsiTheme="minorHAnsi" w:cstheme="minorHAnsi"/>
                <w:spacing w:val="-2"/>
                <w:sz w:val="20"/>
              </w:rPr>
              <w:t>hours</w:t>
            </w:r>
          </w:p>
          <w:p w14:paraId="2DEB050F" w14:textId="77777777" w:rsidR="00EB6F72" w:rsidRPr="00A04031" w:rsidRDefault="00EB6F72" w:rsidP="00A04031">
            <w:pPr>
              <w:pStyle w:val="TableParagraph"/>
              <w:ind w:left="0"/>
              <w:rPr>
                <w:rFonts w:asciiTheme="minorHAnsi" w:hAnsiTheme="minorHAnsi" w:cstheme="minorHAnsi"/>
                <w:sz w:val="20"/>
              </w:rPr>
            </w:pPr>
          </w:p>
          <w:p w14:paraId="2C2DD503" w14:textId="77777777" w:rsidR="00EB6F72" w:rsidRPr="00A04031" w:rsidRDefault="00EB6F72" w:rsidP="00A04031">
            <w:pPr>
              <w:pStyle w:val="TableParagraph"/>
              <w:ind w:left="0"/>
              <w:rPr>
                <w:rFonts w:asciiTheme="minorHAnsi" w:hAnsiTheme="minorHAnsi" w:cstheme="minorHAnsi"/>
                <w:sz w:val="20"/>
              </w:rPr>
            </w:pPr>
          </w:p>
          <w:p w14:paraId="75518F48" w14:textId="77777777" w:rsidR="00EB6F72" w:rsidRPr="00A04031" w:rsidRDefault="00EB6F72" w:rsidP="00A04031">
            <w:pPr>
              <w:pStyle w:val="TableParagraph"/>
              <w:ind w:left="0"/>
              <w:rPr>
                <w:rFonts w:asciiTheme="minorHAnsi" w:hAnsiTheme="minorHAnsi" w:cstheme="minorHAnsi"/>
                <w:sz w:val="20"/>
              </w:rPr>
            </w:pPr>
          </w:p>
          <w:p w14:paraId="54F2AA07" w14:textId="77777777" w:rsidR="00EB6F72" w:rsidRPr="00A04031" w:rsidRDefault="00EB6F72" w:rsidP="00A04031">
            <w:pPr>
              <w:pStyle w:val="TableParagraph"/>
              <w:spacing w:before="226"/>
              <w:ind w:left="0"/>
              <w:rPr>
                <w:rFonts w:asciiTheme="minorHAnsi" w:hAnsiTheme="minorHAnsi" w:cstheme="minorHAnsi"/>
                <w:sz w:val="20"/>
              </w:rPr>
            </w:pPr>
          </w:p>
          <w:p w14:paraId="7C71A588" w14:textId="77777777" w:rsidR="00EB6F72" w:rsidRPr="00A04031" w:rsidRDefault="00EB6F72" w:rsidP="00A04031">
            <w:pPr>
              <w:pStyle w:val="TableParagraph"/>
              <w:ind w:left="56"/>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2EE84E30" w14:textId="77777777" w:rsidR="00EB6F72" w:rsidRPr="00A04031" w:rsidRDefault="00410B0E" w:rsidP="00A04031">
            <w:pPr>
              <w:pStyle w:val="ListParagraph"/>
              <w:numPr>
                <w:ilvl w:val="0"/>
                <w:numId w:val="17"/>
              </w:numPr>
              <w:spacing w:after="0" w:line="240" w:lineRule="auto"/>
              <w:ind w:left="162" w:hanging="162"/>
              <w:rPr>
                <w:rFonts w:cstheme="minorHAnsi"/>
                <w:sz w:val="20"/>
                <w:szCs w:val="20"/>
                <w:lang w:eastAsia="ja-JP"/>
              </w:rPr>
            </w:pPr>
            <w:hyperlink r:id="rId39" w:history="1">
              <w:r w:rsidR="00EB6F72" w:rsidRPr="00A04031">
                <w:rPr>
                  <w:rStyle w:val="Hyperlink"/>
                  <w:rFonts w:cstheme="minorHAnsi"/>
                  <w:sz w:val="20"/>
                  <w:szCs w:val="20"/>
                  <w:lang w:eastAsia="ja-JP"/>
                </w:rPr>
                <w:t>29 CFR 1910.1030(g)(2)</w:t>
              </w:r>
            </w:hyperlink>
          </w:p>
          <w:p w14:paraId="210C63FA" w14:textId="77777777" w:rsidR="00EB6F72" w:rsidRPr="00A04031" w:rsidRDefault="00EB6F72" w:rsidP="00A04031">
            <w:pPr>
              <w:pStyle w:val="ListParagraph"/>
              <w:numPr>
                <w:ilvl w:val="0"/>
                <w:numId w:val="18"/>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3.6 of the </w:t>
            </w:r>
            <w:hyperlink r:id="rId40" w:history="1">
              <w:r w:rsidRPr="00A04031">
                <w:rPr>
                  <w:rStyle w:val="Hyperlink"/>
                  <w:rFonts w:cstheme="minorHAnsi"/>
                  <w:sz w:val="20"/>
                  <w:szCs w:val="20"/>
                  <w:lang w:eastAsia="ja-JP"/>
                </w:rPr>
                <w:t>Bloodborne Pathogen Exposure Control Plan</w:t>
              </w:r>
            </w:hyperlink>
            <w:r w:rsidRPr="00A04031">
              <w:rPr>
                <w:rFonts w:cstheme="minorHAnsi"/>
                <w:sz w:val="20"/>
                <w:szCs w:val="20"/>
                <w:lang w:eastAsia="ja-JP"/>
              </w:rPr>
              <w:t>)</w:t>
            </w:r>
          </w:p>
          <w:p w14:paraId="73642DCE" w14:textId="77777777" w:rsidR="00EB6F72" w:rsidRPr="00A04031" w:rsidRDefault="00410B0E" w:rsidP="00A04031">
            <w:pPr>
              <w:pStyle w:val="ListParagraph"/>
              <w:numPr>
                <w:ilvl w:val="0"/>
                <w:numId w:val="18"/>
              </w:numPr>
              <w:spacing w:after="0" w:line="240" w:lineRule="auto"/>
              <w:ind w:left="162" w:hanging="162"/>
              <w:rPr>
                <w:rFonts w:cstheme="minorHAnsi"/>
                <w:sz w:val="20"/>
                <w:szCs w:val="20"/>
                <w:lang w:eastAsia="ja-JP"/>
              </w:rPr>
            </w:pPr>
            <w:hyperlink r:id="rId41" w:history="1">
              <w:r w:rsidR="00EB6F72" w:rsidRPr="00A04031">
                <w:rPr>
                  <w:rStyle w:val="Hyperlink"/>
                  <w:rFonts w:cstheme="minorHAnsi"/>
                  <w:sz w:val="20"/>
                  <w:szCs w:val="20"/>
                  <w:lang w:eastAsia="ja-JP"/>
                </w:rPr>
                <w:t>SHEM Guideline 51</w:t>
              </w:r>
            </w:hyperlink>
          </w:p>
        </w:tc>
      </w:tr>
      <w:tr w:rsidR="00EB6F72" w:rsidRPr="00A04031" w14:paraId="32C43C86" w14:textId="77777777" w:rsidTr="006247A3">
        <w:trPr>
          <w:trHeight w:val="432"/>
        </w:trPr>
        <w:tc>
          <w:tcPr>
            <w:tcW w:w="2177" w:type="dxa"/>
            <w:tcMar>
              <w:top w:w="43" w:type="dxa"/>
              <w:left w:w="43" w:type="dxa"/>
            </w:tcMar>
          </w:tcPr>
          <w:p w14:paraId="1FAAE15D" w14:textId="77777777" w:rsidR="00EB6F72" w:rsidRPr="00A04031" w:rsidRDefault="00EB6F72" w:rsidP="00A04031">
            <w:pPr>
              <w:pStyle w:val="TableParagraph"/>
              <w:ind w:left="47" w:right="461"/>
              <w:rPr>
                <w:rFonts w:asciiTheme="minorHAnsi" w:hAnsiTheme="minorHAnsi" w:cstheme="minorHAnsi"/>
                <w:sz w:val="20"/>
              </w:rPr>
            </w:pPr>
            <w:r w:rsidRPr="00A04031">
              <w:rPr>
                <w:rFonts w:asciiTheme="minorHAnsi" w:hAnsiTheme="minorHAnsi" w:cstheme="minorHAnsi"/>
                <w:spacing w:val="-2"/>
                <w:sz w:val="20"/>
              </w:rPr>
              <w:t xml:space="preserve">Cardiopulmonary </w:t>
            </w:r>
            <w:r w:rsidRPr="00A04031">
              <w:rPr>
                <w:rFonts w:asciiTheme="minorHAnsi" w:hAnsiTheme="minorHAnsi" w:cstheme="minorHAnsi"/>
                <w:sz w:val="20"/>
              </w:rPr>
              <w:t>Resuscitation</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(CPR) </w:t>
            </w:r>
            <w:r w:rsidRPr="00A04031">
              <w:rPr>
                <w:rFonts w:asciiTheme="minorHAnsi" w:hAnsiTheme="minorHAnsi" w:cstheme="minorHAnsi"/>
                <w:spacing w:val="-2"/>
                <w:sz w:val="20"/>
              </w:rPr>
              <w:t>Certification</w:t>
            </w:r>
          </w:p>
          <w:p w14:paraId="799473D0"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4"/>
                <w:sz w:val="20"/>
              </w:rPr>
              <w:t xml:space="preserve"> </w:t>
            </w:r>
            <w:r w:rsidRPr="00A04031">
              <w:rPr>
                <w:rFonts w:asciiTheme="minorHAnsi" w:hAnsiTheme="minorHAnsi" w:cstheme="minorHAnsi"/>
                <w:sz w:val="20"/>
              </w:rPr>
              <w:t>CFR</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1910.151</w:t>
            </w:r>
          </w:p>
        </w:tc>
        <w:tc>
          <w:tcPr>
            <w:tcW w:w="2880" w:type="dxa"/>
            <w:tcMar>
              <w:top w:w="43" w:type="dxa"/>
              <w:left w:w="43" w:type="dxa"/>
            </w:tcMar>
          </w:tcPr>
          <w:p w14:paraId="4F2BFA42" w14:textId="77777777" w:rsidR="00EB6F72" w:rsidRPr="00A04031" w:rsidRDefault="00EB6F72" w:rsidP="00A04031">
            <w:pPr>
              <w:pStyle w:val="TableParagraph"/>
              <w:spacing w:before="220"/>
              <w:ind w:left="0" w:right="93"/>
              <w:rPr>
                <w:rFonts w:asciiTheme="minorHAnsi" w:hAnsiTheme="minorHAnsi" w:cstheme="minorHAnsi"/>
                <w:sz w:val="20"/>
              </w:rPr>
            </w:pPr>
            <w:r w:rsidRPr="00A04031">
              <w:rPr>
                <w:rFonts w:asciiTheme="minorHAnsi" w:hAnsiTheme="minorHAnsi" w:cstheme="minorHAnsi"/>
                <w:sz w:val="20"/>
              </w:rPr>
              <w:t>Any</w:t>
            </w:r>
            <w:r w:rsidRPr="00A04031">
              <w:rPr>
                <w:rFonts w:asciiTheme="minorHAnsi" w:hAnsiTheme="minorHAnsi" w:cstheme="minorHAnsi"/>
                <w:spacing w:val="-10"/>
                <w:sz w:val="20"/>
              </w:rPr>
              <w:t xml:space="preserve"> </w:t>
            </w:r>
            <w:r w:rsidRPr="00A04031">
              <w:rPr>
                <w:rFonts w:asciiTheme="minorHAnsi" w:hAnsiTheme="minorHAnsi" w:cstheme="minorHAnsi"/>
                <w:sz w:val="20"/>
              </w:rPr>
              <w:t>employee</w:t>
            </w:r>
            <w:r w:rsidRPr="00A04031">
              <w:rPr>
                <w:rFonts w:asciiTheme="minorHAnsi" w:hAnsiTheme="minorHAnsi" w:cstheme="minorHAnsi"/>
                <w:spacing w:val="-9"/>
                <w:sz w:val="20"/>
              </w:rPr>
              <w:t xml:space="preserve"> </w:t>
            </w:r>
            <w:r w:rsidRPr="00A04031">
              <w:rPr>
                <w:rFonts w:asciiTheme="minorHAnsi" w:hAnsiTheme="minorHAnsi" w:cstheme="minorHAnsi"/>
                <w:sz w:val="20"/>
              </w:rPr>
              <w:t>who</w:t>
            </w:r>
            <w:r w:rsidRPr="00A04031">
              <w:rPr>
                <w:rFonts w:asciiTheme="minorHAnsi" w:hAnsiTheme="minorHAnsi" w:cstheme="minorHAnsi"/>
                <w:spacing w:val="-8"/>
                <w:sz w:val="20"/>
              </w:rPr>
              <w:t xml:space="preserve"> </w:t>
            </w:r>
            <w:r w:rsidRPr="00A04031">
              <w:rPr>
                <w:rFonts w:asciiTheme="minorHAnsi" w:hAnsiTheme="minorHAnsi" w:cstheme="minorHAnsi"/>
                <w:sz w:val="20"/>
              </w:rPr>
              <w:t>is</w:t>
            </w:r>
            <w:r w:rsidRPr="00A04031">
              <w:rPr>
                <w:rFonts w:asciiTheme="minorHAnsi" w:hAnsiTheme="minorHAnsi" w:cstheme="minorHAnsi"/>
                <w:spacing w:val="-9"/>
                <w:sz w:val="20"/>
              </w:rPr>
              <w:t xml:space="preserve"> </w:t>
            </w:r>
            <w:r w:rsidRPr="00A04031">
              <w:rPr>
                <w:rFonts w:asciiTheme="minorHAnsi" w:hAnsiTheme="minorHAnsi" w:cstheme="minorHAnsi"/>
                <w:sz w:val="20"/>
              </w:rPr>
              <w:t xml:space="preserve">responsible for rendering CPR in the absence of a nearby infirmary, clinic or </w:t>
            </w:r>
            <w:r w:rsidRPr="00A04031">
              <w:rPr>
                <w:rFonts w:asciiTheme="minorHAnsi" w:hAnsiTheme="minorHAnsi" w:cstheme="minorHAnsi"/>
                <w:spacing w:val="-2"/>
                <w:sz w:val="20"/>
              </w:rPr>
              <w:t>hospital</w:t>
            </w:r>
          </w:p>
          <w:p w14:paraId="652C8E04" w14:textId="77777777" w:rsidR="00EB6F72" w:rsidRPr="00A04031" w:rsidRDefault="00EB6F72" w:rsidP="00A04031">
            <w:pPr>
              <w:pStyle w:val="TableParagraph"/>
              <w:spacing w:before="1"/>
              <w:ind w:left="0"/>
              <w:rPr>
                <w:rFonts w:asciiTheme="minorHAnsi" w:hAnsiTheme="minorHAnsi" w:cstheme="minorHAnsi"/>
                <w:sz w:val="20"/>
              </w:rPr>
            </w:pPr>
          </w:p>
          <w:p w14:paraId="3753D799" w14:textId="64ABB208" w:rsidR="00EB6F72" w:rsidRPr="00A04031" w:rsidRDefault="00EB6F72" w:rsidP="00A04031">
            <w:pPr>
              <w:pStyle w:val="TableParagraph"/>
              <w:spacing w:before="1"/>
              <w:ind w:left="55" w:right="186" w:hanging="1"/>
              <w:rPr>
                <w:rFonts w:asciiTheme="minorHAnsi" w:hAnsiTheme="minorHAnsi" w:cstheme="minorHAnsi"/>
                <w:sz w:val="20"/>
              </w:rPr>
            </w:pPr>
            <w:r w:rsidRPr="00A04031">
              <w:rPr>
                <w:rFonts w:asciiTheme="minorHAnsi" w:hAnsiTheme="minorHAnsi" w:cstheme="minorHAnsi"/>
                <w:sz w:val="20"/>
              </w:rPr>
              <w:t>Based on OSHA guidance, at field sites without medical service</w:t>
            </w:r>
            <w:r w:rsidRPr="00A04031">
              <w:rPr>
                <w:rFonts w:asciiTheme="minorHAnsi" w:hAnsiTheme="minorHAnsi" w:cstheme="minorHAnsi"/>
                <w:spacing w:val="-9"/>
                <w:sz w:val="20"/>
              </w:rPr>
              <w:t xml:space="preserve"> </w:t>
            </w:r>
            <w:r w:rsidRPr="00A04031">
              <w:rPr>
                <w:rFonts w:asciiTheme="minorHAnsi" w:hAnsiTheme="minorHAnsi" w:cstheme="minorHAnsi"/>
                <w:sz w:val="20"/>
              </w:rPr>
              <w:t>availability,</w:t>
            </w:r>
            <w:r w:rsidRPr="00A04031">
              <w:rPr>
                <w:rFonts w:asciiTheme="minorHAnsi" w:hAnsiTheme="minorHAnsi" w:cstheme="minorHAnsi"/>
                <w:spacing w:val="-10"/>
                <w:sz w:val="20"/>
              </w:rPr>
              <w:t xml:space="preserve"> </w:t>
            </w:r>
            <w:r w:rsidRPr="00A04031">
              <w:rPr>
                <w:rFonts w:asciiTheme="minorHAnsi" w:hAnsiTheme="minorHAnsi" w:cstheme="minorHAnsi"/>
                <w:sz w:val="20"/>
              </w:rPr>
              <w:t>at</w:t>
            </w:r>
            <w:r w:rsidRPr="00A04031">
              <w:rPr>
                <w:rFonts w:asciiTheme="minorHAnsi" w:hAnsiTheme="minorHAnsi" w:cstheme="minorHAnsi"/>
                <w:spacing w:val="-9"/>
                <w:sz w:val="20"/>
              </w:rPr>
              <w:t xml:space="preserve"> </w:t>
            </w:r>
            <w:r w:rsidRPr="00A04031">
              <w:rPr>
                <w:rFonts w:asciiTheme="minorHAnsi" w:hAnsiTheme="minorHAnsi" w:cstheme="minorHAnsi"/>
                <w:sz w:val="20"/>
              </w:rPr>
              <w:t>least</w:t>
            </w:r>
            <w:r w:rsidRPr="00A04031">
              <w:rPr>
                <w:rFonts w:asciiTheme="minorHAnsi" w:hAnsiTheme="minorHAnsi" w:cstheme="minorHAnsi"/>
                <w:spacing w:val="-8"/>
                <w:sz w:val="20"/>
              </w:rPr>
              <w:t xml:space="preserve"> </w:t>
            </w:r>
            <w:r w:rsidRPr="00A04031">
              <w:rPr>
                <w:rFonts w:asciiTheme="minorHAnsi" w:hAnsiTheme="minorHAnsi" w:cstheme="minorHAnsi"/>
                <w:sz w:val="20"/>
              </w:rPr>
              <w:t>one person shall be trained in first aid, CPR and AED use</w:t>
            </w:r>
          </w:p>
        </w:tc>
        <w:tc>
          <w:tcPr>
            <w:tcW w:w="2340" w:type="dxa"/>
            <w:tcMar>
              <w:top w:w="43" w:type="dxa"/>
              <w:left w:w="43" w:type="dxa"/>
            </w:tcMar>
          </w:tcPr>
          <w:p w14:paraId="2682CDE5" w14:textId="4F2FFAF2" w:rsidR="00EB6F72" w:rsidRPr="00A04031" w:rsidRDefault="00EB6F72" w:rsidP="00A04031">
            <w:pPr>
              <w:pStyle w:val="TableParagraph"/>
              <w:ind w:hanging="1"/>
              <w:rPr>
                <w:rFonts w:asciiTheme="minorHAnsi" w:hAnsiTheme="minorHAnsi" w:cstheme="minorHAnsi"/>
                <w:sz w:val="20"/>
              </w:rPr>
            </w:pPr>
            <w:r w:rsidRPr="00A04031">
              <w:rPr>
                <w:rFonts w:asciiTheme="minorHAnsi" w:hAnsiTheme="minorHAnsi" w:cstheme="minorHAnsi"/>
                <w:sz w:val="20"/>
              </w:rPr>
              <w:t>Training provided by certified</w:t>
            </w:r>
            <w:r w:rsidRPr="00A04031">
              <w:rPr>
                <w:rFonts w:asciiTheme="minorHAnsi" w:hAnsiTheme="minorHAnsi" w:cstheme="minorHAnsi"/>
                <w:spacing w:val="-12"/>
                <w:sz w:val="20"/>
              </w:rPr>
              <w:t xml:space="preserve"> </w:t>
            </w:r>
            <w:r w:rsidRPr="00A04031">
              <w:rPr>
                <w:rFonts w:asciiTheme="minorHAnsi" w:hAnsiTheme="minorHAnsi" w:cstheme="minorHAnsi"/>
                <w:sz w:val="20"/>
              </w:rPr>
              <w:t>instructor</w:t>
            </w:r>
            <w:r w:rsidRPr="00A04031">
              <w:rPr>
                <w:rFonts w:asciiTheme="minorHAnsi" w:hAnsiTheme="minorHAnsi" w:cstheme="minorHAnsi"/>
                <w:spacing w:val="-13"/>
                <w:sz w:val="20"/>
              </w:rPr>
              <w:t xml:space="preserve"> </w:t>
            </w:r>
            <w:r w:rsidRPr="00A04031">
              <w:rPr>
                <w:rFonts w:asciiTheme="minorHAnsi" w:hAnsiTheme="minorHAnsi" w:cstheme="minorHAnsi"/>
                <w:sz w:val="20"/>
              </w:rPr>
              <w:t>on</w:t>
            </w:r>
            <w:r w:rsidRPr="00A04031">
              <w:rPr>
                <w:rFonts w:asciiTheme="minorHAnsi" w:hAnsiTheme="minorHAnsi" w:cstheme="minorHAnsi"/>
                <w:spacing w:val="-11"/>
                <w:sz w:val="20"/>
              </w:rPr>
              <w:t xml:space="preserve"> </w:t>
            </w:r>
            <w:r w:rsidRPr="00A04031">
              <w:rPr>
                <w:rFonts w:asciiTheme="minorHAnsi" w:hAnsiTheme="minorHAnsi" w:cstheme="minorHAnsi"/>
                <w:sz w:val="20"/>
              </w:rPr>
              <w:t xml:space="preserve">CPR </w:t>
            </w:r>
            <w:r w:rsidRPr="00A04031">
              <w:rPr>
                <w:rFonts w:asciiTheme="minorHAnsi" w:hAnsiTheme="minorHAnsi" w:cstheme="minorHAnsi"/>
                <w:spacing w:val="-2"/>
                <w:sz w:val="20"/>
              </w:rPr>
              <w:t>techniques</w:t>
            </w:r>
            <w:r w:rsidR="00A04031" w:rsidRPr="00A04031">
              <w:rPr>
                <w:rFonts w:asciiTheme="minorHAnsi" w:hAnsiTheme="minorHAnsi" w:cstheme="minorHAnsi"/>
                <w:spacing w:val="-2"/>
                <w:sz w:val="20"/>
              </w:rPr>
              <w:t>.</w:t>
            </w:r>
          </w:p>
          <w:p w14:paraId="4B7257C7" w14:textId="6CF6B2A3" w:rsidR="00A04031" w:rsidRPr="00A04031" w:rsidRDefault="00EB6F72" w:rsidP="00A04031">
            <w:pPr>
              <w:pStyle w:val="TableParagraph"/>
              <w:spacing w:before="220"/>
              <w:ind w:left="56" w:right="139" w:hanging="1"/>
              <w:rPr>
                <w:rFonts w:asciiTheme="minorHAnsi" w:hAnsiTheme="minorHAnsi" w:cstheme="minorHAnsi"/>
                <w:sz w:val="20"/>
              </w:rPr>
            </w:pPr>
            <w:r w:rsidRPr="00A04031">
              <w:rPr>
                <w:rFonts w:asciiTheme="minorHAnsi" w:hAnsiTheme="minorHAnsi" w:cstheme="minorHAnsi"/>
                <w:sz w:val="20"/>
              </w:rPr>
              <w:t>Should meet American Red</w:t>
            </w:r>
            <w:r w:rsidRPr="00A04031">
              <w:rPr>
                <w:rFonts w:asciiTheme="minorHAnsi" w:hAnsiTheme="minorHAnsi" w:cstheme="minorHAnsi"/>
                <w:spacing w:val="-13"/>
                <w:sz w:val="20"/>
              </w:rPr>
              <w:t xml:space="preserve"> </w:t>
            </w:r>
            <w:r w:rsidRPr="00A04031">
              <w:rPr>
                <w:rFonts w:asciiTheme="minorHAnsi" w:hAnsiTheme="minorHAnsi" w:cstheme="minorHAnsi"/>
                <w:sz w:val="20"/>
              </w:rPr>
              <w:t>Cross/AHA</w:t>
            </w:r>
            <w:r w:rsidRPr="00A04031">
              <w:rPr>
                <w:rFonts w:asciiTheme="minorHAnsi" w:hAnsiTheme="minorHAnsi" w:cstheme="minorHAnsi"/>
                <w:spacing w:val="-12"/>
                <w:sz w:val="20"/>
              </w:rPr>
              <w:t xml:space="preserve"> </w:t>
            </w:r>
            <w:r w:rsidRPr="00A04031">
              <w:rPr>
                <w:rFonts w:asciiTheme="minorHAnsi" w:hAnsiTheme="minorHAnsi" w:cstheme="minorHAnsi"/>
                <w:sz w:val="20"/>
              </w:rPr>
              <w:t>standards</w:t>
            </w:r>
            <w:r w:rsidR="00A04031" w:rsidRPr="00A04031">
              <w:rPr>
                <w:rFonts w:asciiTheme="minorHAnsi" w:hAnsiTheme="minorHAnsi" w:cstheme="minorHAnsi"/>
                <w:sz w:val="20"/>
              </w:rPr>
              <w:t>.</w:t>
            </w:r>
          </w:p>
          <w:p w14:paraId="03217E58" w14:textId="7EBAE6C2" w:rsidR="00EB6F72" w:rsidRPr="00A04031" w:rsidRDefault="00A04031" w:rsidP="00A04031">
            <w:pPr>
              <w:pStyle w:val="TableParagraph"/>
              <w:spacing w:before="220"/>
              <w:ind w:left="56" w:right="139" w:hanging="1"/>
              <w:rPr>
                <w:rFonts w:asciiTheme="minorHAnsi" w:hAnsiTheme="minorHAnsi" w:cstheme="minorHAnsi"/>
                <w:sz w:val="20"/>
              </w:rPr>
            </w:pPr>
            <w:r w:rsidRPr="00A04031">
              <w:rPr>
                <w:rFonts w:asciiTheme="minorHAnsi" w:hAnsiTheme="minorHAnsi" w:cstheme="minorHAnsi"/>
                <w:sz w:val="20"/>
                <w:szCs w:val="20"/>
              </w:rPr>
              <w:t>First aid and CPR training are frequently combined with a short session on AED training.</w:t>
            </w:r>
          </w:p>
        </w:tc>
        <w:tc>
          <w:tcPr>
            <w:tcW w:w="1800" w:type="dxa"/>
            <w:tcMar>
              <w:top w:w="43" w:type="dxa"/>
              <w:left w:w="43" w:type="dxa"/>
            </w:tcMar>
          </w:tcPr>
          <w:p w14:paraId="36F8B9A1" w14:textId="77777777" w:rsidR="00EB6F72" w:rsidRPr="00A04031" w:rsidRDefault="00EB6F72" w:rsidP="00A04031">
            <w:pPr>
              <w:pStyle w:val="TableParagraph"/>
              <w:ind w:left="55" w:hanging="1"/>
              <w:rPr>
                <w:rFonts w:asciiTheme="minorHAnsi" w:hAnsiTheme="minorHAnsi" w:cstheme="minorHAnsi"/>
                <w:sz w:val="20"/>
              </w:rPr>
            </w:pPr>
            <w:r w:rsidRPr="00A04031">
              <w:rPr>
                <w:rFonts w:asciiTheme="minorHAnsi" w:hAnsiTheme="minorHAnsi" w:cstheme="minorHAnsi"/>
                <w:sz w:val="20"/>
              </w:rPr>
              <w:t>Upon</w:t>
            </w:r>
            <w:r w:rsidRPr="00A04031">
              <w:rPr>
                <w:rFonts w:asciiTheme="minorHAnsi" w:hAnsiTheme="minorHAnsi" w:cstheme="minorHAnsi"/>
                <w:spacing w:val="-13"/>
                <w:sz w:val="20"/>
              </w:rPr>
              <w:t xml:space="preserve"> </w:t>
            </w:r>
            <w:r w:rsidRPr="00A04031">
              <w:rPr>
                <w:rFonts w:asciiTheme="minorHAnsi" w:hAnsiTheme="minorHAnsi" w:cstheme="minorHAnsi"/>
                <w:sz w:val="20"/>
              </w:rPr>
              <w:t>assignment</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of </w:t>
            </w:r>
            <w:r w:rsidRPr="00A04031">
              <w:rPr>
                <w:rFonts w:asciiTheme="minorHAnsi" w:hAnsiTheme="minorHAnsi" w:cstheme="minorHAnsi"/>
                <w:spacing w:val="-2"/>
                <w:sz w:val="20"/>
              </w:rPr>
              <w:t>duties</w:t>
            </w:r>
          </w:p>
          <w:p w14:paraId="7EF63026" w14:textId="77777777" w:rsidR="00EB6F72" w:rsidRPr="00A04031" w:rsidRDefault="00EB6F72" w:rsidP="00A04031">
            <w:pPr>
              <w:pStyle w:val="TableParagraph"/>
              <w:spacing w:before="219"/>
              <w:ind w:left="56" w:right="272"/>
              <w:rPr>
                <w:rFonts w:asciiTheme="minorHAnsi" w:hAnsiTheme="minorHAnsi" w:cstheme="minorHAnsi"/>
                <w:sz w:val="20"/>
              </w:rPr>
            </w:pPr>
            <w:r w:rsidRPr="00A04031">
              <w:rPr>
                <w:rFonts w:asciiTheme="minorHAnsi" w:hAnsiTheme="minorHAnsi" w:cstheme="minorHAnsi"/>
                <w:sz w:val="20"/>
              </w:rPr>
              <w:t>Refresher</w:t>
            </w:r>
            <w:r w:rsidRPr="00A04031">
              <w:rPr>
                <w:rFonts w:asciiTheme="minorHAnsi" w:hAnsiTheme="minorHAnsi" w:cstheme="minorHAnsi"/>
                <w:spacing w:val="-13"/>
                <w:sz w:val="20"/>
              </w:rPr>
              <w:t xml:space="preserve"> </w:t>
            </w:r>
            <w:r w:rsidRPr="00A04031">
              <w:rPr>
                <w:rFonts w:asciiTheme="minorHAnsi" w:hAnsiTheme="minorHAnsi" w:cstheme="minorHAnsi"/>
                <w:sz w:val="20"/>
              </w:rPr>
              <w:t>training as</w:t>
            </w:r>
            <w:r w:rsidRPr="00A04031">
              <w:rPr>
                <w:rFonts w:asciiTheme="minorHAnsi" w:hAnsiTheme="minorHAnsi" w:cstheme="minorHAnsi"/>
                <w:spacing w:val="-6"/>
                <w:sz w:val="20"/>
              </w:rPr>
              <w:t xml:space="preserve"> </w:t>
            </w:r>
            <w:r w:rsidRPr="00A04031">
              <w:rPr>
                <w:rFonts w:asciiTheme="minorHAnsi" w:hAnsiTheme="minorHAnsi" w:cstheme="minorHAnsi"/>
                <w:sz w:val="20"/>
              </w:rPr>
              <w:t>required</w:t>
            </w:r>
            <w:r w:rsidRPr="00A04031">
              <w:rPr>
                <w:rFonts w:asciiTheme="minorHAnsi" w:hAnsiTheme="minorHAnsi" w:cstheme="minorHAnsi"/>
                <w:spacing w:val="-6"/>
                <w:sz w:val="20"/>
              </w:rPr>
              <w:t xml:space="preserve"> </w:t>
            </w:r>
            <w:r w:rsidRPr="00A04031">
              <w:rPr>
                <w:rFonts w:asciiTheme="minorHAnsi" w:hAnsiTheme="minorHAnsi" w:cstheme="minorHAnsi"/>
                <w:sz w:val="20"/>
              </w:rPr>
              <w:t>by</w:t>
            </w:r>
            <w:r w:rsidRPr="00A04031">
              <w:rPr>
                <w:rFonts w:asciiTheme="minorHAnsi" w:hAnsiTheme="minorHAnsi" w:cstheme="minorHAnsi"/>
                <w:spacing w:val="-3"/>
                <w:sz w:val="20"/>
              </w:rPr>
              <w:t xml:space="preserve"> </w:t>
            </w:r>
            <w:r w:rsidRPr="00A04031">
              <w:rPr>
                <w:rFonts w:asciiTheme="minorHAnsi" w:hAnsiTheme="minorHAnsi" w:cstheme="minorHAnsi"/>
                <w:sz w:val="20"/>
              </w:rPr>
              <w:t xml:space="preserve">the provider (e.g., American Red </w:t>
            </w:r>
            <w:r w:rsidRPr="00A04031">
              <w:rPr>
                <w:rFonts w:asciiTheme="minorHAnsi" w:hAnsiTheme="minorHAnsi" w:cstheme="minorHAnsi"/>
                <w:spacing w:val="-2"/>
                <w:sz w:val="20"/>
              </w:rPr>
              <w:t>Cross/AHA)</w:t>
            </w:r>
          </w:p>
        </w:tc>
        <w:tc>
          <w:tcPr>
            <w:tcW w:w="1613" w:type="dxa"/>
            <w:tcMar>
              <w:top w:w="43" w:type="dxa"/>
              <w:left w:w="43" w:type="dxa"/>
            </w:tcMar>
          </w:tcPr>
          <w:p w14:paraId="45A230C5"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4 </w:t>
            </w:r>
            <w:r w:rsidRPr="00A04031">
              <w:rPr>
                <w:rFonts w:asciiTheme="minorHAnsi" w:hAnsiTheme="minorHAnsi" w:cstheme="minorHAnsi"/>
                <w:spacing w:val="-2"/>
                <w:sz w:val="20"/>
              </w:rPr>
              <w:t>hours</w:t>
            </w:r>
          </w:p>
          <w:p w14:paraId="7A35BEEB" w14:textId="77777777" w:rsidR="00EB6F72" w:rsidRPr="00A04031" w:rsidRDefault="00EB6F72" w:rsidP="00A04031">
            <w:pPr>
              <w:pStyle w:val="TableParagraph"/>
              <w:spacing w:before="227"/>
              <w:ind w:left="0"/>
              <w:rPr>
                <w:rFonts w:asciiTheme="minorHAnsi" w:hAnsiTheme="minorHAnsi" w:cstheme="minorHAnsi"/>
                <w:sz w:val="20"/>
              </w:rPr>
            </w:pPr>
          </w:p>
          <w:p w14:paraId="7AEA36E7" w14:textId="77777777" w:rsidR="00EB6F72" w:rsidRPr="00A04031" w:rsidRDefault="00EB6F72" w:rsidP="00A04031">
            <w:pPr>
              <w:pStyle w:val="TableParagraph"/>
              <w:ind w:left="56"/>
              <w:rPr>
                <w:rFonts w:asciiTheme="minorHAnsi" w:hAnsiTheme="minorHAnsi" w:cstheme="minorHAnsi"/>
                <w:sz w:val="20"/>
              </w:rPr>
            </w:pPr>
            <w:r w:rsidRPr="00A04031">
              <w:rPr>
                <w:rFonts w:asciiTheme="minorHAnsi" w:hAnsiTheme="minorHAnsi" w:cstheme="minorHAnsi"/>
                <w:sz w:val="20"/>
              </w:rPr>
              <w:t xml:space="preserve">4 </w:t>
            </w:r>
            <w:r w:rsidRPr="00A04031">
              <w:rPr>
                <w:rFonts w:asciiTheme="minorHAnsi" w:hAnsiTheme="minorHAnsi" w:cstheme="minorHAnsi"/>
                <w:spacing w:val="-2"/>
                <w:sz w:val="20"/>
              </w:rPr>
              <w:t>hours</w:t>
            </w:r>
          </w:p>
        </w:tc>
        <w:tc>
          <w:tcPr>
            <w:tcW w:w="2921" w:type="dxa"/>
            <w:tcMar>
              <w:top w:w="43" w:type="dxa"/>
              <w:left w:w="43" w:type="dxa"/>
            </w:tcMar>
          </w:tcPr>
          <w:p w14:paraId="06492DBD" w14:textId="77777777" w:rsidR="00EB6F72" w:rsidRPr="00A04031" w:rsidRDefault="00410B0E" w:rsidP="00A04031">
            <w:pPr>
              <w:pStyle w:val="ListParagraph"/>
              <w:numPr>
                <w:ilvl w:val="0"/>
                <w:numId w:val="8"/>
              </w:numPr>
              <w:spacing w:after="0" w:line="240" w:lineRule="auto"/>
              <w:ind w:left="162" w:hanging="162"/>
              <w:rPr>
                <w:rFonts w:cstheme="minorHAnsi"/>
                <w:sz w:val="20"/>
                <w:szCs w:val="20"/>
                <w:lang w:eastAsia="ja-JP"/>
              </w:rPr>
            </w:pPr>
            <w:hyperlink r:id="rId42" w:history="1">
              <w:r w:rsidR="00EB6F72" w:rsidRPr="00A04031">
                <w:rPr>
                  <w:rStyle w:val="Hyperlink"/>
                  <w:rFonts w:cstheme="minorHAnsi"/>
                  <w:sz w:val="20"/>
                  <w:szCs w:val="20"/>
                  <w:lang w:eastAsia="ja-JP"/>
                </w:rPr>
                <w:t>29 CFR 1910.151</w:t>
              </w:r>
            </w:hyperlink>
            <w:r w:rsidR="00EB6F72" w:rsidRPr="00A04031">
              <w:rPr>
                <w:rFonts w:cstheme="minorHAnsi"/>
                <w:sz w:val="20"/>
                <w:szCs w:val="20"/>
              </w:rPr>
              <w:t xml:space="preserve"> and </w:t>
            </w:r>
            <w:hyperlink r:id="rId43" w:history="1">
              <w:r w:rsidR="00EB6F72" w:rsidRPr="00A04031">
                <w:rPr>
                  <w:rStyle w:val="Hyperlink"/>
                  <w:rFonts w:cstheme="minorHAnsi"/>
                  <w:sz w:val="20"/>
                  <w:szCs w:val="20"/>
                  <w:lang w:eastAsia="ja-JP"/>
                </w:rPr>
                <w:t>29 CFR 1926.21(b)(4)</w:t>
              </w:r>
            </w:hyperlink>
            <w:r w:rsidR="00EB6F72" w:rsidRPr="00A04031">
              <w:rPr>
                <w:rFonts w:cstheme="minorHAnsi"/>
                <w:sz w:val="20"/>
                <w:szCs w:val="20"/>
                <w:lang w:eastAsia="ja-JP"/>
              </w:rPr>
              <w:t xml:space="preserve"> </w:t>
            </w:r>
          </w:p>
          <w:p w14:paraId="406C5BD7" w14:textId="77777777" w:rsidR="00EB6F72" w:rsidRPr="00A04031" w:rsidRDefault="00410B0E" w:rsidP="00A04031">
            <w:pPr>
              <w:pStyle w:val="ListParagraph"/>
              <w:numPr>
                <w:ilvl w:val="0"/>
                <w:numId w:val="8"/>
              </w:numPr>
              <w:spacing w:after="0" w:line="240" w:lineRule="auto"/>
              <w:ind w:left="162" w:hanging="162"/>
              <w:rPr>
                <w:rFonts w:cstheme="minorHAnsi"/>
                <w:sz w:val="20"/>
                <w:szCs w:val="20"/>
                <w:lang w:eastAsia="ja-JP"/>
              </w:rPr>
            </w:pPr>
            <w:hyperlink r:id="rId44" w:history="1">
              <w:r w:rsidR="00EB6F72" w:rsidRPr="00A04031">
                <w:rPr>
                  <w:rStyle w:val="Hyperlink"/>
                  <w:rFonts w:cstheme="minorHAnsi"/>
                  <w:i/>
                  <w:iCs/>
                </w:rPr>
                <w:t>Training Requirements and Professional Development Guidelines for U.S. EPA On-Scene Coordinators</w:t>
              </w:r>
            </w:hyperlink>
            <w:r w:rsidR="00EB6F72" w:rsidRPr="00A04031" w:rsidDel="0030186D">
              <w:rPr>
                <w:rStyle w:val="Hyperlink"/>
                <w:rFonts w:cstheme="minorHAnsi"/>
                <w:i/>
              </w:rPr>
              <w:t xml:space="preserve"> </w:t>
            </w:r>
            <w:r w:rsidR="00EB6F72" w:rsidRPr="00A04031">
              <w:rPr>
                <w:rStyle w:val="Hyperlink"/>
                <w:rFonts w:cstheme="minorHAnsi"/>
                <w:i/>
              </w:rPr>
              <w:t xml:space="preserve"> </w:t>
            </w:r>
            <w:r w:rsidR="00EB6F72" w:rsidRPr="00A04031">
              <w:rPr>
                <w:rStyle w:val="Hyperlink"/>
                <w:rFonts w:cstheme="minorHAnsi"/>
              </w:rPr>
              <w:t>(July 2022)</w:t>
            </w:r>
          </w:p>
          <w:p w14:paraId="3F59A65D" w14:textId="15D5208C"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45" w:history="1">
              <w:r w:rsidR="00EB6F72" w:rsidRPr="00A04031">
                <w:rPr>
                  <w:rStyle w:val="Hyperlink"/>
                  <w:rFonts w:cstheme="minorHAnsi"/>
                  <w:sz w:val="20"/>
                  <w:szCs w:val="20"/>
                  <w:lang w:eastAsia="ja-JP"/>
                </w:rPr>
                <w:t>SHEM Guideline 51</w:t>
              </w:r>
            </w:hyperlink>
          </w:p>
          <w:p w14:paraId="6D500B09"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053537BC" w14:textId="77777777" w:rsidTr="006247A3">
        <w:trPr>
          <w:trHeight w:val="961"/>
        </w:trPr>
        <w:tc>
          <w:tcPr>
            <w:tcW w:w="2177" w:type="dxa"/>
            <w:tcMar>
              <w:top w:w="43" w:type="dxa"/>
              <w:left w:w="43" w:type="dxa"/>
            </w:tcMar>
          </w:tcPr>
          <w:p w14:paraId="2D52BC05" w14:textId="77777777" w:rsidR="00EB6F72" w:rsidRPr="00A04031" w:rsidRDefault="00EB6F72" w:rsidP="00A04031">
            <w:pPr>
              <w:pStyle w:val="TableParagraph"/>
              <w:ind w:left="47" w:hanging="1"/>
              <w:rPr>
                <w:rFonts w:asciiTheme="minorHAnsi" w:hAnsiTheme="minorHAnsi" w:cstheme="minorHAnsi"/>
                <w:sz w:val="20"/>
              </w:rPr>
            </w:pPr>
            <w:r w:rsidRPr="00A04031">
              <w:rPr>
                <w:rFonts w:asciiTheme="minorHAnsi" w:hAnsiTheme="minorHAnsi" w:cstheme="minorHAnsi"/>
                <w:sz w:val="20"/>
              </w:rPr>
              <w:lastRenderedPageBreak/>
              <w:t>Chemical</w:t>
            </w:r>
            <w:r w:rsidRPr="00A04031">
              <w:rPr>
                <w:rFonts w:asciiTheme="minorHAnsi" w:hAnsiTheme="minorHAnsi" w:cstheme="minorHAnsi"/>
                <w:spacing w:val="-13"/>
                <w:sz w:val="20"/>
              </w:rPr>
              <w:t xml:space="preserve"> </w:t>
            </w:r>
            <w:r w:rsidRPr="00A04031">
              <w:rPr>
                <w:rFonts w:asciiTheme="minorHAnsi" w:hAnsiTheme="minorHAnsi" w:cstheme="minorHAnsi"/>
                <w:sz w:val="20"/>
              </w:rPr>
              <w:t>and</w:t>
            </w:r>
            <w:r w:rsidRPr="00A04031">
              <w:rPr>
                <w:rFonts w:asciiTheme="minorHAnsi" w:hAnsiTheme="minorHAnsi" w:cstheme="minorHAnsi"/>
                <w:spacing w:val="-12"/>
                <w:sz w:val="20"/>
              </w:rPr>
              <w:t xml:space="preserve"> </w:t>
            </w:r>
            <w:r w:rsidRPr="00A04031">
              <w:rPr>
                <w:rFonts w:asciiTheme="minorHAnsi" w:hAnsiTheme="minorHAnsi" w:cstheme="minorHAnsi"/>
                <w:sz w:val="20"/>
              </w:rPr>
              <w:t>Biological Agent Awareness</w:t>
            </w:r>
          </w:p>
        </w:tc>
        <w:tc>
          <w:tcPr>
            <w:tcW w:w="2880" w:type="dxa"/>
            <w:tcMar>
              <w:top w:w="43" w:type="dxa"/>
              <w:left w:w="43" w:type="dxa"/>
            </w:tcMar>
          </w:tcPr>
          <w:p w14:paraId="5A03CF67" w14:textId="77777777" w:rsidR="00EB6F72" w:rsidRPr="00A04031" w:rsidRDefault="00EB6F72" w:rsidP="00A04031">
            <w:pPr>
              <w:pStyle w:val="TableParagraph"/>
              <w:ind w:left="0" w:right="100"/>
              <w:jc w:val="center"/>
              <w:rPr>
                <w:rFonts w:asciiTheme="minorHAnsi" w:hAnsiTheme="minorHAnsi" w:cstheme="minorHAnsi"/>
                <w:sz w:val="20"/>
              </w:rPr>
            </w:pPr>
            <w:r w:rsidRPr="00A04031">
              <w:rPr>
                <w:rFonts w:asciiTheme="minorHAnsi" w:hAnsiTheme="minorHAnsi" w:cstheme="minorHAnsi"/>
                <w:sz w:val="20"/>
              </w:rPr>
              <w:t>OSCs</w:t>
            </w:r>
            <w:r w:rsidRPr="00A04031">
              <w:rPr>
                <w:rFonts w:asciiTheme="minorHAnsi" w:hAnsiTheme="minorHAnsi" w:cstheme="minorHAnsi"/>
                <w:spacing w:val="-7"/>
                <w:sz w:val="20"/>
              </w:rPr>
              <w:t xml:space="preserve"> </w:t>
            </w:r>
            <w:r w:rsidRPr="00A04031">
              <w:rPr>
                <w:rFonts w:asciiTheme="minorHAnsi" w:hAnsiTheme="minorHAnsi" w:cstheme="minorHAnsi"/>
                <w:sz w:val="20"/>
              </w:rPr>
              <w:t>and</w:t>
            </w:r>
            <w:r w:rsidRPr="00A04031">
              <w:rPr>
                <w:rFonts w:asciiTheme="minorHAnsi" w:hAnsiTheme="minorHAnsi" w:cstheme="minorHAnsi"/>
                <w:spacing w:val="-5"/>
                <w:sz w:val="20"/>
              </w:rPr>
              <w:t xml:space="preserve"> </w:t>
            </w:r>
            <w:r w:rsidRPr="00A04031">
              <w:rPr>
                <w:rFonts w:asciiTheme="minorHAnsi" w:hAnsiTheme="minorHAnsi" w:cstheme="minorHAnsi"/>
                <w:sz w:val="20"/>
              </w:rPr>
              <w:t>emergency</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responders</w:t>
            </w:r>
          </w:p>
        </w:tc>
        <w:tc>
          <w:tcPr>
            <w:tcW w:w="2340" w:type="dxa"/>
            <w:tcMar>
              <w:top w:w="43" w:type="dxa"/>
              <w:left w:w="43" w:type="dxa"/>
            </w:tcMar>
          </w:tcPr>
          <w:p w14:paraId="5F38761C" w14:textId="77777777" w:rsidR="00EB6F72" w:rsidRPr="00A04031" w:rsidRDefault="00EB6F72" w:rsidP="00A04031">
            <w:pPr>
              <w:pStyle w:val="TableParagraph"/>
              <w:ind w:left="55" w:right="110" w:hanging="1"/>
              <w:jc w:val="both"/>
              <w:rPr>
                <w:rFonts w:asciiTheme="minorHAnsi" w:hAnsiTheme="minorHAnsi" w:cstheme="minorHAnsi"/>
                <w:sz w:val="20"/>
              </w:rPr>
            </w:pPr>
            <w:r w:rsidRPr="00A04031">
              <w:rPr>
                <w:rFonts w:asciiTheme="minorHAnsi" w:hAnsiTheme="minorHAnsi" w:cstheme="minorHAnsi"/>
                <w:sz w:val="20"/>
              </w:rPr>
              <w:t>See</w:t>
            </w:r>
            <w:r w:rsidRPr="00A04031">
              <w:rPr>
                <w:rFonts w:asciiTheme="minorHAnsi" w:hAnsiTheme="minorHAnsi" w:cstheme="minorHAnsi"/>
                <w:spacing w:val="-12"/>
                <w:sz w:val="20"/>
              </w:rPr>
              <w:t xml:space="preserve"> </w:t>
            </w:r>
            <w:r w:rsidRPr="00A04031">
              <w:rPr>
                <w:rFonts w:asciiTheme="minorHAnsi" w:hAnsiTheme="minorHAnsi" w:cstheme="minorHAnsi"/>
                <w:i/>
                <w:sz w:val="20"/>
              </w:rPr>
              <w:t>Emergency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Responder Health</w:t>
            </w:r>
            <w:r w:rsidRPr="00A04031">
              <w:rPr>
                <w:rFonts w:asciiTheme="minorHAnsi" w:hAnsiTheme="minorHAnsi" w:cstheme="minorHAnsi"/>
                <w:i/>
                <w:spacing w:val="-11"/>
                <w:sz w:val="20"/>
              </w:rPr>
              <w:t xml:space="preserve"> </w:t>
            </w:r>
            <w:r w:rsidRPr="00A04031">
              <w:rPr>
                <w:rFonts w:asciiTheme="minorHAnsi" w:hAnsiTheme="minorHAnsi" w:cstheme="minorHAnsi"/>
                <w:i/>
                <w:sz w:val="20"/>
              </w:rPr>
              <w:t>and</w:t>
            </w:r>
            <w:r w:rsidRPr="00A04031">
              <w:rPr>
                <w:rFonts w:asciiTheme="minorHAnsi" w:hAnsiTheme="minorHAnsi" w:cstheme="minorHAnsi"/>
                <w:i/>
                <w:spacing w:val="-13"/>
                <w:sz w:val="20"/>
              </w:rPr>
              <w:t xml:space="preserve"> </w:t>
            </w:r>
            <w:r w:rsidRPr="00A04031">
              <w:rPr>
                <w:rFonts w:asciiTheme="minorHAnsi" w:hAnsiTheme="minorHAnsi" w:cstheme="minorHAnsi"/>
                <w:i/>
                <w:sz w:val="20"/>
              </w:rPr>
              <w:t>Safety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Manual</w:t>
            </w:r>
            <w:r w:rsidRPr="00A04031">
              <w:rPr>
                <w:rFonts w:asciiTheme="minorHAnsi" w:hAnsiTheme="minorHAnsi" w:cstheme="minorHAnsi"/>
                <w:sz w:val="20"/>
              </w:rPr>
              <w:t>, Chapters 2 and 10</w:t>
            </w:r>
          </w:p>
        </w:tc>
        <w:tc>
          <w:tcPr>
            <w:tcW w:w="1800" w:type="dxa"/>
            <w:tcMar>
              <w:top w:w="43" w:type="dxa"/>
              <w:left w:w="43" w:type="dxa"/>
            </w:tcMar>
          </w:tcPr>
          <w:p w14:paraId="14180C42" w14:textId="77777777" w:rsidR="00EB6F72" w:rsidRPr="00A04031" w:rsidRDefault="00EB6F72" w:rsidP="00A04031">
            <w:pPr>
              <w:pStyle w:val="TableParagraph"/>
              <w:ind w:right="130"/>
              <w:rPr>
                <w:rFonts w:asciiTheme="minorHAnsi" w:hAnsiTheme="minorHAnsi" w:cstheme="minorHAnsi"/>
                <w:sz w:val="20"/>
              </w:rPr>
            </w:pPr>
            <w:r w:rsidRPr="00A04031">
              <w:rPr>
                <w:rFonts w:asciiTheme="minorHAnsi" w:hAnsiTheme="minorHAnsi" w:cstheme="minorHAnsi"/>
                <w:sz w:val="20"/>
              </w:rPr>
              <w:t xml:space="preserve">See </w:t>
            </w:r>
            <w:r w:rsidRPr="00A04031">
              <w:rPr>
                <w:rFonts w:asciiTheme="minorHAnsi" w:hAnsiTheme="minorHAnsi" w:cstheme="minorHAnsi"/>
                <w:i/>
                <w:sz w:val="20"/>
              </w:rPr>
              <w:t>Emergency Responder Health and</w:t>
            </w:r>
            <w:r w:rsidRPr="00A04031">
              <w:rPr>
                <w:rFonts w:asciiTheme="minorHAnsi" w:hAnsiTheme="minorHAnsi" w:cstheme="minorHAnsi"/>
                <w:i/>
                <w:spacing w:val="-13"/>
                <w:sz w:val="20"/>
              </w:rPr>
              <w:t xml:space="preserve"> </w:t>
            </w:r>
            <w:r w:rsidRPr="00A04031">
              <w:rPr>
                <w:rFonts w:asciiTheme="minorHAnsi" w:hAnsiTheme="minorHAnsi" w:cstheme="minorHAnsi"/>
                <w:i/>
                <w:sz w:val="20"/>
              </w:rPr>
              <w:t>Safety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Manual</w:t>
            </w:r>
            <w:r w:rsidRPr="00A04031">
              <w:rPr>
                <w:rFonts w:asciiTheme="minorHAnsi" w:hAnsiTheme="minorHAnsi" w:cstheme="minorHAnsi"/>
                <w:sz w:val="20"/>
              </w:rPr>
              <w:t>, Chapter 2</w:t>
            </w:r>
          </w:p>
        </w:tc>
        <w:tc>
          <w:tcPr>
            <w:tcW w:w="1613" w:type="dxa"/>
            <w:tcMar>
              <w:top w:w="43" w:type="dxa"/>
              <w:left w:w="43" w:type="dxa"/>
            </w:tcMar>
          </w:tcPr>
          <w:p w14:paraId="799AEBA8"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1-2 </w:t>
            </w:r>
            <w:r w:rsidRPr="00A04031">
              <w:rPr>
                <w:rFonts w:asciiTheme="minorHAnsi" w:hAnsiTheme="minorHAnsi" w:cstheme="minorHAnsi"/>
                <w:spacing w:val="-2"/>
                <w:sz w:val="20"/>
              </w:rPr>
              <w:t>hours</w:t>
            </w:r>
          </w:p>
        </w:tc>
        <w:tc>
          <w:tcPr>
            <w:tcW w:w="2921" w:type="dxa"/>
            <w:tcMar>
              <w:top w:w="43" w:type="dxa"/>
              <w:left w:w="43" w:type="dxa"/>
            </w:tcMar>
          </w:tcPr>
          <w:p w14:paraId="474F8843"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46" w:history="1">
              <w:r w:rsidR="00EB6F72" w:rsidRPr="00A04031">
                <w:rPr>
                  <w:rStyle w:val="Hyperlink"/>
                  <w:rFonts w:cstheme="minorHAnsi"/>
                  <w:sz w:val="20"/>
                  <w:szCs w:val="20"/>
                  <w:lang w:eastAsia="ja-JP"/>
                </w:rPr>
                <w:t>SHEM Guideline 51</w:t>
              </w:r>
            </w:hyperlink>
          </w:p>
          <w:p w14:paraId="512B5279" w14:textId="77777777" w:rsidR="00EB6F72" w:rsidRPr="00A04031" w:rsidRDefault="00EB6F72" w:rsidP="00A04031">
            <w:pPr>
              <w:pStyle w:val="TableParagraph"/>
              <w:ind w:left="0"/>
              <w:rPr>
                <w:rFonts w:asciiTheme="minorHAnsi" w:hAnsiTheme="minorHAnsi" w:cstheme="minorHAnsi"/>
                <w:sz w:val="20"/>
                <w:szCs w:val="20"/>
                <w:lang w:eastAsia="ja-JP"/>
              </w:rPr>
            </w:pPr>
          </w:p>
          <w:p w14:paraId="0607C786" w14:textId="77777777" w:rsidR="00EB6F72" w:rsidRPr="00A04031" w:rsidRDefault="00EB6F72" w:rsidP="00A04031">
            <w:pPr>
              <w:pStyle w:val="TableParagraph"/>
              <w:ind w:left="0"/>
              <w:rPr>
                <w:rFonts w:asciiTheme="minorHAnsi" w:hAnsiTheme="minorHAnsi" w:cstheme="minorHAnsi"/>
                <w:sz w:val="20"/>
                <w:szCs w:val="20"/>
                <w:lang w:eastAsia="ja-JP"/>
              </w:rPr>
            </w:pPr>
            <w:r w:rsidRPr="00A04031">
              <w:rPr>
                <w:rFonts w:asciiTheme="minorHAnsi" w:hAnsiTheme="minorHAnsi" w:cstheme="minorHAnsi"/>
                <w:sz w:val="20"/>
                <w:szCs w:val="20"/>
                <w:lang w:eastAsia="ja-JP"/>
              </w:rPr>
              <w:t xml:space="preserve">EPA’s Emergency Responder Health and Safety Manual (see Section 3.0 of the </w:t>
            </w:r>
            <w:hyperlink r:id="rId47" w:history="1">
              <w:r w:rsidRPr="00A04031">
                <w:rPr>
                  <w:rStyle w:val="Hyperlink"/>
                  <w:rFonts w:asciiTheme="minorHAnsi" w:hAnsiTheme="minorHAnsi" w:cstheme="minorHAnsi"/>
                  <w:sz w:val="20"/>
                  <w:szCs w:val="20"/>
                  <w:lang w:eastAsia="ja-JP"/>
                </w:rPr>
                <w:t>Chemical and Biological Agents chapter</w:t>
              </w:r>
            </w:hyperlink>
            <w:r w:rsidRPr="00A04031">
              <w:rPr>
                <w:rFonts w:asciiTheme="minorHAnsi" w:hAnsiTheme="minorHAnsi" w:cstheme="minorHAnsi"/>
                <w:sz w:val="20"/>
                <w:szCs w:val="20"/>
                <w:lang w:eastAsia="ja-JP"/>
              </w:rPr>
              <w:t>)</w:t>
            </w:r>
          </w:p>
          <w:p w14:paraId="737E11CE" w14:textId="77777777" w:rsidR="00EB6F72" w:rsidRPr="00A04031" w:rsidRDefault="00EB6F72" w:rsidP="00A04031">
            <w:pPr>
              <w:pStyle w:val="TableParagraph"/>
              <w:ind w:left="0"/>
              <w:rPr>
                <w:rFonts w:asciiTheme="minorHAnsi" w:hAnsiTheme="minorHAnsi" w:cstheme="minorHAnsi"/>
                <w:sz w:val="20"/>
                <w:szCs w:val="20"/>
                <w:lang w:eastAsia="ja-JP"/>
              </w:rPr>
            </w:pPr>
          </w:p>
          <w:p w14:paraId="69DAAD3F" w14:textId="3E7B6031" w:rsidR="00EB6F72" w:rsidRPr="00A04031" w:rsidRDefault="00EB6F72" w:rsidP="00A04031">
            <w:pPr>
              <w:pStyle w:val="TableParagraph"/>
              <w:ind w:left="0"/>
              <w:rPr>
                <w:rFonts w:asciiTheme="minorHAnsi" w:hAnsiTheme="minorHAnsi" w:cstheme="minorHAnsi"/>
                <w:sz w:val="20"/>
                <w:szCs w:val="20"/>
                <w:lang w:eastAsia="ja-JP"/>
              </w:rPr>
            </w:pPr>
            <w:r w:rsidRPr="00A04031">
              <w:rPr>
                <w:rFonts w:asciiTheme="minorHAnsi" w:hAnsiTheme="minorHAnsi" w:cstheme="minorHAnsi"/>
                <w:sz w:val="20"/>
                <w:szCs w:val="20"/>
              </w:rPr>
              <w:t>The training may be provided as a standalone course or as part of initial 40-hour HAZWOPER training or annual 8-hour refresher training.</w:t>
            </w:r>
          </w:p>
        </w:tc>
      </w:tr>
      <w:tr w:rsidR="00EB6F72" w:rsidRPr="00A04031" w14:paraId="2C96F8DA" w14:textId="77777777" w:rsidTr="006247A3">
        <w:trPr>
          <w:trHeight w:val="1872"/>
        </w:trPr>
        <w:tc>
          <w:tcPr>
            <w:tcW w:w="2177" w:type="dxa"/>
            <w:tcMar>
              <w:top w:w="43" w:type="dxa"/>
              <w:left w:w="43" w:type="dxa"/>
            </w:tcMar>
          </w:tcPr>
          <w:p w14:paraId="65A7E5B6" w14:textId="77777777" w:rsidR="00EB6F72" w:rsidRPr="00A04031" w:rsidRDefault="00EB6F72" w:rsidP="00A04031">
            <w:pPr>
              <w:pStyle w:val="TableParagraph"/>
              <w:ind w:left="47" w:right="649" w:hanging="1"/>
              <w:rPr>
                <w:rFonts w:asciiTheme="minorHAnsi" w:hAnsiTheme="minorHAnsi" w:cstheme="minorHAnsi"/>
                <w:b/>
                <w:sz w:val="20"/>
              </w:rPr>
            </w:pPr>
            <w:r w:rsidRPr="00A04031">
              <w:rPr>
                <w:rFonts w:asciiTheme="minorHAnsi" w:hAnsiTheme="minorHAnsi" w:cstheme="minorHAnsi"/>
                <w:b/>
                <w:sz w:val="20"/>
              </w:rPr>
              <w:t xml:space="preserve">Confined Space/ </w:t>
            </w:r>
            <w:r w:rsidRPr="00A04031">
              <w:rPr>
                <w:rFonts w:asciiTheme="minorHAnsi" w:hAnsiTheme="minorHAnsi" w:cstheme="minorHAnsi"/>
                <w:b/>
                <w:spacing w:val="-2"/>
                <w:sz w:val="20"/>
              </w:rPr>
              <w:t xml:space="preserve">Permit-Required </w:t>
            </w:r>
            <w:r w:rsidRPr="00A04031">
              <w:rPr>
                <w:rFonts w:asciiTheme="minorHAnsi" w:hAnsiTheme="minorHAnsi" w:cstheme="minorHAnsi"/>
                <w:b/>
                <w:sz w:val="20"/>
              </w:rPr>
              <w:t xml:space="preserve">Confined Space </w:t>
            </w:r>
            <w:r w:rsidRPr="00A04031">
              <w:rPr>
                <w:rFonts w:asciiTheme="minorHAnsi" w:hAnsiTheme="minorHAnsi" w:cstheme="minorHAnsi"/>
                <w:b/>
                <w:spacing w:val="-2"/>
                <w:sz w:val="20"/>
              </w:rPr>
              <w:t>Awareness</w:t>
            </w:r>
          </w:p>
        </w:tc>
        <w:tc>
          <w:tcPr>
            <w:tcW w:w="2880" w:type="dxa"/>
            <w:tcMar>
              <w:top w:w="43" w:type="dxa"/>
              <w:left w:w="43" w:type="dxa"/>
            </w:tcMar>
          </w:tcPr>
          <w:p w14:paraId="75245CB8" w14:textId="77777777" w:rsidR="00EB6F72" w:rsidRPr="00A04031" w:rsidRDefault="00EB6F72" w:rsidP="00A04031">
            <w:pPr>
              <w:pStyle w:val="TableParagraph"/>
              <w:ind w:left="55" w:right="186" w:hanging="1"/>
              <w:rPr>
                <w:rFonts w:asciiTheme="minorHAnsi" w:hAnsiTheme="minorHAnsi" w:cstheme="minorHAnsi"/>
                <w:sz w:val="20"/>
              </w:rPr>
            </w:pPr>
            <w:r w:rsidRPr="00A04031">
              <w:rPr>
                <w:rFonts w:asciiTheme="minorHAnsi" w:hAnsiTheme="minorHAnsi" w:cstheme="minorHAnsi"/>
                <w:sz w:val="20"/>
              </w:rPr>
              <w:t>Field Safety and Health – General</w:t>
            </w:r>
            <w:r w:rsidRPr="00A04031">
              <w:rPr>
                <w:rFonts w:asciiTheme="minorHAnsi" w:hAnsiTheme="minorHAnsi" w:cstheme="minorHAnsi"/>
                <w:spacing w:val="-12"/>
                <w:sz w:val="20"/>
              </w:rPr>
              <w:t xml:space="preserve"> </w:t>
            </w:r>
            <w:r w:rsidRPr="00A04031">
              <w:rPr>
                <w:rFonts w:asciiTheme="minorHAnsi" w:hAnsiTheme="minorHAnsi" w:cstheme="minorHAnsi"/>
                <w:sz w:val="20"/>
              </w:rPr>
              <w:t>Awareness</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elective </w:t>
            </w:r>
            <w:r w:rsidRPr="00A04031">
              <w:rPr>
                <w:rFonts w:asciiTheme="minorHAnsi" w:hAnsiTheme="minorHAnsi" w:cstheme="minorHAnsi"/>
                <w:spacing w:val="-2"/>
                <w:sz w:val="20"/>
              </w:rPr>
              <w:t>course</w:t>
            </w:r>
          </w:p>
          <w:p w14:paraId="0F05E460" w14:textId="77777777" w:rsidR="00EB6F72" w:rsidRPr="00A04031" w:rsidRDefault="00EB6F72" w:rsidP="00A04031">
            <w:pPr>
              <w:pStyle w:val="TableParagraph"/>
              <w:spacing w:before="220"/>
              <w:ind w:left="55" w:right="186"/>
              <w:rPr>
                <w:rFonts w:asciiTheme="minorHAnsi" w:hAnsiTheme="minorHAnsi" w:cstheme="minorHAnsi"/>
                <w:sz w:val="20"/>
              </w:rPr>
            </w:pPr>
          </w:p>
        </w:tc>
        <w:tc>
          <w:tcPr>
            <w:tcW w:w="2340" w:type="dxa"/>
            <w:tcMar>
              <w:top w:w="43" w:type="dxa"/>
              <w:left w:w="43" w:type="dxa"/>
            </w:tcMar>
          </w:tcPr>
          <w:p w14:paraId="7016EF25" w14:textId="2A9153E3" w:rsidR="00EB6F72" w:rsidRPr="00A04031" w:rsidRDefault="00EB6F72" w:rsidP="00A04031">
            <w:pPr>
              <w:pStyle w:val="TableParagraph"/>
              <w:ind w:left="55" w:right="188" w:hanging="1"/>
              <w:rPr>
                <w:rFonts w:asciiTheme="minorHAnsi" w:hAnsiTheme="minorHAnsi" w:cstheme="minorHAnsi"/>
                <w:sz w:val="20"/>
              </w:rPr>
            </w:pPr>
            <w:r w:rsidRPr="00A04031">
              <w:rPr>
                <w:rFonts w:asciiTheme="minorHAnsi" w:hAnsiTheme="minorHAnsi" w:cstheme="minorHAnsi"/>
                <w:sz w:val="20"/>
              </w:rPr>
              <w:t>General</w:t>
            </w:r>
            <w:r w:rsidR="006247A3" w:rsidRPr="00A04031">
              <w:rPr>
                <w:rFonts w:asciiTheme="minorHAnsi" w:hAnsiTheme="minorHAnsi" w:cstheme="minorHAnsi"/>
                <w:spacing w:val="-13"/>
                <w:sz w:val="20"/>
              </w:rPr>
              <w:t xml:space="preserve"> </w:t>
            </w:r>
            <w:r w:rsidRPr="00A04031">
              <w:rPr>
                <w:rFonts w:asciiTheme="minorHAnsi" w:hAnsiTheme="minorHAnsi" w:cstheme="minorHAnsi"/>
                <w:sz w:val="20"/>
              </w:rPr>
              <w:t>awareness</w:t>
            </w:r>
            <w:r w:rsidRPr="00A04031">
              <w:rPr>
                <w:rFonts w:asciiTheme="minorHAnsi" w:hAnsiTheme="minorHAnsi" w:cstheme="minorHAnsi"/>
                <w:spacing w:val="-12"/>
                <w:sz w:val="20"/>
              </w:rPr>
              <w:t xml:space="preserve"> </w:t>
            </w:r>
            <w:r w:rsidRPr="00A04031">
              <w:rPr>
                <w:rFonts w:asciiTheme="minorHAnsi" w:hAnsiTheme="minorHAnsi" w:cstheme="minorHAnsi"/>
                <w:sz w:val="20"/>
              </w:rPr>
              <w:t>course to</w:t>
            </w:r>
            <w:r w:rsidRPr="00A04031">
              <w:rPr>
                <w:rFonts w:asciiTheme="minorHAnsi" w:hAnsiTheme="minorHAnsi" w:cstheme="minorHAnsi"/>
                <w:spacing w:val="-9"/>
                <w:sz w:val="20"/>
              </w:rPr>
              <w:t xml:space="preserve"> </w:t>
            </w:r>
            <w:r w:rsidRPr="00A04031">
              <w:rPr>
                <w:rFonts w:asciiTheme="minorHAnsi" w:hAnsiTheme="minorHAnsi" w:cstheme="minorHAnsi"/>
                <w:sz w:val="20"/>
              </w:rPr>
              <w:t>introduce</w:t>
            </w:r>
            <w:r w:rsidRPr="00A04031">
              <w:rPr>
                <w:rFonts w:asciiTheme="minorHAnsi" w:hAnsiTheme="minorHAnsi" w:cstheme="minorHAnsi"/>
                <w:spacing w:val="-9"/>
                <w:sz w:val="20"/>
              </w:rPr>
              <w:t xml:space="preserve"> </w:t>
            </w:r>
            <w:r w:rsidRPr="00A04031">
              <w:rPr>
                <w:rFonts w:asciiTheme="minorHAnsi" w:hAnsiTheme="minorHAnsi" w:cstheme="minorHAnsi"/>
                <w:sz w:val="20"/>
              </w:rPr>
              <w:t>employees</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to confined space </w:t>
            </w:r>
            <w:r w:rsidR="006247A3" w:rsidRPr="00A04031">
              <w:rPr>
                <w:rFonts w:asciiTheme="minorHAnsi" w:hAnsiTheme="minorHAnsi" w:cstheme="minorHAnsi"/>
                <w:sz w:val="20"/>
              </w:rPr>
              <w:t>situations.</w:t>
            </w:r>
          </w:p>
          <w:p w14:paraId="3AE14817" w14:textId="77777777" w:rsidR="00EB6F72" w:rsidRPr="00A04031" w:rsidRDefault="00EB6F72" w:rsidP="00A04031">
            <w:pPr>
              <w:pStyle w:val="TableParagraph"/>
              <w:spacing w:before="220"/>
              <w:ind w:left="55" w:right="253"/>
              <w:rPr>
                <w:rFonts w:asciiTheme="minorHAnsi" w:hAnsiTheme="minorHAnsi" w:cstheme="minorHAnsi"/>
                <w:sz w:val="20"/>
              </w:rPr>
            </w:pPr>
            <w:r w:rsidRPr="00A04031">
              <w:rPr>
                <w:rFonts w:asciiTheme="minorHAnsi" w:hAnsiTheme="minorHAnsi" w:cstheme="minorHAnsi"/>
                <w:sz w:val="20"/>
              </w:rPr>
              <w:t>Actual permit-required confined</w:t>
            </w:r>
            <w:r w:rsidRPr="00A04031">
              <w:rPr>
                <w:rFonts w:asciiTheme="minorHAnsi" w:hAnsiTheme="minorHAnsi" w:cstheme="minorHAnsi"/>
                <w:spacing w:val="-13"/>
                <w:sz w:val="20"/>
              </w:rPr>
              <w:t xml:space="preserve"> </w:t>
            </w:r>
            <w:r w:rsidRPr="00A04031">
              <w:rPr>
                <w:rFonts w:asciiTheme="minorHAnsi" w:hAnsiTheme="minorHAnsi" w:cstheme="minorHAnsi"/>
                <w:sz w:val="20"/>
              </w:rPr>
              <w:t>space</w:t>
            </w:r>
            <w:r w:rsidRPr="00A04031">
              <w:rPr>
                <w:rFonts w:asciiTheme="minorHAnsi" w:hAnsiTheme="minorHAnsi" w:cstheme="minorHAnsi"/>
                <w:spacing w:val="-12"/>
                <w:sz w:val="20"/>
              </w:rPr>
              <w:t xml:space="preserve"> </w:t>
            </w:r>
            <w:r w:rsidRPr="00A04031">
              <w:rPr>
                <w:rFonts w:asciiTheme="minorHAnsi" w:hAnsiTheme="minorHAnsi" w:cstheme="minorHAnsi"/>
                <w:sz w:val="20"/>
              </w:rPr>
              <w:t>situations require</w:t>
            </w:r>
            <w:r w:rsidRPr="00A04031">
              <w:rPr>
                <w:rFonts w:asciiTheme="minorHAnsi" w:hAnsiTheme="minorHAnsi" w:cstheme="minorHAnsi"/>
                <w:spacing w:val="-12"/>
                <w:sz w:val="20"/>
              </w:rPr>
              <w:t xml:space="preserve"> </w:t>
            </w:r>
            <w:r w:rsidRPr="00A04031">
              <w:rPr>
                <w:rFonts w:asciiTheme="minorHAnsi" w:hAnsiTheme="minorHAnsi" w:cstheme="minorHAnsi"/>
                <w:sz w:val="20"/>
              </w:rPr>
              <w:t>additional</w:t>
            </w:r>
            <w:r w:rsidRPr="00A04031">
              <w:rPr>
                <w:rFonts w:asciiTheme="minorHAnsi" w:hAnsiTheme="minorHAnsi" w:cstheme="minorHAnsi"/>
                <w:spacing w:val="-12"/>
                <w:sz w:val="20"/>
              </w:rPr>
              <w:t xml:space="preserve"> </w:t>
            </w:r>
            <w:r w:rsidRPr="00A04031">
              <w:rPr>
                <w:rFonts w:asciiTheme="minorHAnsi" w:hAnsiTheme="minorHAnsi" w:cstheme="minorHAnsi"/>
                <w:sz w:val="20"/>
              </w:rPr>
              <w:t>hands- on training under the permit-required</w:t>
            </w:r>
            <w:r w:rsidRPr="00A04031">
              <w:rPr>
                <w:rFonts w:asciiTheme="minorHAnsi" w:hAnsiTheme="minorHAnsi" w:cstheme="minorHAnsi"/>
                <w:spacing w:val="-13"/>
                <w:sz w:val="20"/>
              </w:rPr>
              <w:t xml:space="preserve"> </w:t>
            </w:r>
            <w:r w:rsidRPr="00A04031">
              <w:rPr>
                <w:rFonts w:asciiTheme="minorHAnsi" w:hAnsiTheme="minorHAnsi" w:cstheme="minorHAnsi"/>
                <w:sz w:val="20"/>
              </w:rPr>
              <w:t>confined space standard</w:t>
            </w:r>
          </w:p>
        </w:tc>
        <w:tc>
          <w:tcPr>
            <w:tcW w:w="1800" w:type="dxa"/>
            <w:tcMar>
              <w:top w:w="43" w:type="dxa"/>
              <w:left w:w="43" w:type="dxa"/>
            </w:tcMar>
          </w:tcPr>
          <w:p w14:paraId="6F9778B0" w14:textId="77777777" w:rsidR="00EB6F72" w:rsidRPr="00A04031" w:rsidRDefault="00EB6F72" w:rsidP="00A04031">
            <w:pPr>
              <w:pStyle w:val="TableParagraph"/>
              <w:ind w:left="55" w:hanging="1"/>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w:t>
            </w:r>
          </w:p>
          <w:p w14:paraId="20FDEC14" w14:textId="77777777" w:rsidR="00EB6F72" w:rsidRPr="00A04031" w:rsidRDefault="00EB6F72" w:rsidP="00A04031">
            <w:pPr>
              <w:pStyle w:val="TableParagraph"/>
              <w:spacing w:before="219"/>
              <w:ind w:left="0"/>
              <w:rPr>
                <w:rFonts w:asciiTheme="minorHAnsi" w:hAnsiTheme="minorHAnsi" w:cstheme="minorHAnsi"/>
                <w:sz w:val="20"/>
              </w:rPr>
            </w:pPr>
          </w:p>
          <w:p w14:paraId="485683B9"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As</w:t>
            </w:r>
            <w:r w:rsidRPr="00A04031">
              <w:rPr>
                <w:rFonts w:asciiTheme="minorHAnsi" w:hAnsiTheme="minorHAnsi" w:cstheme="minorHAnsi"/>
                <w:spacing w:val="-5"/>
                <w:sz w:val="20"/>
              </w:rPr>
              <w:t xml:space="preserve"> </w:t>
            </w:r>
            <w:r w:rsidRPr="00A04031">
              <w:rPr>
                <w:rFonts w:asciiTheme="minorHAnsi" w:hAnsiTheme="minorHAnsi" w:cstheme="minorHAnsi"/>
                <w:spacing w:val="-2"/>
                <w:sz w:val="20"/>
              </w:rPr>
              <w:t>needed</w:t>
            </w:r>
          </w:p>
        </w:tc>
        <w:tc>
          <w:tcPr>
            <w:tcW w:w="1613" w:type="dxa"/>
            <w:tcMar>
              <w:top w:w="43" w:type="dxa"/>
              <w:left w:w="43" w:type="dxa"/>
            </w:tcMar>
          </w:tcPr>
          <w:p w14:paraId="3A081C7C"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64399770" w14:textId="77777777" w:rsidR="00EB6F72" w:rsidRPr="00A04031" w:rsidRDefault="00410B0E" w:rsidP="00A04031">
            <w:pPr>
              <w:pStyle w:val="ListParagraph"/>
              <w:numPr>
                <w:ilvl w:val="0"/>
                <w:numId w:val="18"/>
              </w:numPr>
              <w:spacing w:after="0" w:line="240" w:lineRule="auto"/>
              <w:ind w:left="162" w:hanging="162"/>
              <w:rPr>
                <w:rFonts w:cstheme="minorHAnsi"/>
                <w:sz w:val="20"/>
                <w:szCs w:val="20"/>
                <w:lang w:eastAsia="ja-JP"/>
              </w:rPr>
            </w:pPr>
            <w:hyperlink r:id="rId48" w:history="1">
              <w:r w:rsidR="00EB6F72" w:rsidRPr="00A04031">
                <w:rPr>
                  <w:rStyle w:val="Hyperlink"/>
                  <w:rFonts w:cstheme="minorHAnsi"/>
                  <w:sz w:val="20"/>
                  <w:szCs w:val="20"/>
                  <w:lang w:eastAsia="ja-JP"/>
                </w:rPr>
                <w:t>29 CFR 1910.146(g)</w:t>
              </w:r>
            </w:hyperlink>
          </w:p>
          <w:p w14:paraId="10738E17" w14:textId="77777777" w:rsidR="00EB6F72" w:rsidRPr="00A04031" w:rsidRDefault="00EB6F72" w:rsidP="00A04031">
            <w:pPr>
              <w:pStyle w:val="ListParagraph"/>
              <w:numPr>
                <w:ilvl w:val="0"/>
                <w:numId w:val="18"/>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3.14 and Table 3 of the </w:t>
            </w:r>
            <w:hyperlink r:id="rId49" w:history="1">
              <w:r w:rsidRPr="00A04031">
                <w:rPr>
                  <w:rStyle w:val="Hyperlink"/>
                  <w:rFonts w:cstheme="minorHAnsi"/>
                  <w:sz w:val="20"/>
                  <w:szCs w:val="20"/>
                  <w:lang w:eastAsia="ja-JP"/>
                </w:rPr>
                <w:t>Confined Space Safety Program chapter</w:t>
              </w:r>
            </w:hyperlink>
            <w:r w:rsidRPr="00A04031">
              <w:rPr>
                <w:rFonts w:cstheme="minorHAnsi"/>
                <w:sz w:val="20"/>
                <w:szCs w:val="20"/>
                <w:lang w:eastAsia="ja-JP"/>
              </w:rPr>
              <w:t>)</w:t>
            </w:r>
          </w:p>
          <w:p w14:paraId="3C1EB922" w14:textId="77777777" w:rsidR="00EB6F72" w:rsidRPr="00A04031" w:rsidRDefault="00410B0E" w:rsidP="00A04031">
            <w:pPr>
              <w:pStyle w:val="ListParagraph"/>
              <w:numPr>
                <w:ilvl w:val="0"/>
                <w:numId w:val="18"/>
              </w:numPr>
              <w:spacing w:after="0" w:line="240" w:lineRule="auto"/>
              <w:ind w:left="162" w:hanging="162"/>
              <w:rPr>
                <w:rFonts w:cstheme="minorHAnsi"/>
                <w:sz w:val="20"/>
                <w:szCs w:val="20"/>
                <w:lang w:eastAsia="ja-JP"/>
              </w:rPr>
            </w:pPr>
            <w:hyperlink r:id="rId50" w:history="1">
              <w:r w:rsidR="00EB6F72" w:rsidRPr="00A04031">
                <w:rPr>
                  <w:rStyle w:val="Hyperlink"/>
                  <w:rFonts w:cstheme="minorHAnsi"/>
                  <w:sz w:val="20"/>
                  <w:szCs w:val="20"/>
                  <w:lang w:eastAsia="ja-JP"/>
                </w:rPr>
                <w:t>SHEM Guideline 51</w:t>
              </w:r>
            </w:hyperlink>
          </w:p>
          <w:p w14:paraId="01B130B6" w14:textId="77777777" w:rsidR="00EB6F72" w:rsidRPr="00A04031" w:rsidRDefault="00EB6F72" w:rsidP="00A04031">
            <w:pPr>
              <w:pStyle w:val="TableParagraph"/>
              <w:ind w:right="161"/>
              <w:rPr>
                <w:rFonts w:asciiTheme="minorHAnsi" w:hAnsiTheme="minorHAnsi" w:cstheme="minorHAnsi"/>
                <w:sz w:val="20"/>
              </w:rPr>
            </w:pPr>
          </w:p>
          <w:p w14:paraId="5B590776" w14:textId="7B54BBC3" w:rsidR="00EB6F72" w:rsidRPr="00A04031" w:rsidRDefault="00EB6F72" w:rsidP="00A04031">
            <w:pPr>
              <w:spacing w:line="240" w:lineRule="auto"/>
              <w:rPr>
                <w:rFonts w:cstheme="minorHAnsi"/>
                <w:sz w:val="20"/>
                <w:szCs w:val="20"/>
                <w:lang w:eastAsia="ja-JP"/>
              </w:rPr>
            </w:pPr>
            <w:r w:rsidRPr="00A04031">
              <w:rPr>
                <w:rFonts w:cstheme="minorHAnsi"/>
                <w:sz w:val="20"/>
                <w:szCs w:val="20"/>
                <w:lang w:eastAsia="ja-JP"/>
              </w:rPr>
              <w:t>This training is required for all OSCs, even those who hire contractors to enter confined spaces and prohibit EPA employees from entering.</w:t>
            </w:r>
          </w:p>
          <w:p w14:paraId="0180284E" w14:textId="77777777" w:rsidR="00EB6F72" w:rsidRPr="00A04031" w:rsidRDefault="00EB6F72" w:rsidP="00A04031">
            <w:pPr>
              <w:pStyle w:val="TableParagraph"/>
              <w:ind w:right="161"/>
              <w:rPr>
                <w:rFonts w:asciiTheme="minorHAnsi" w:hAnsiTheme="minorHAnsi" w:cstheme="minorHAnsi"/>
                <w:sz w:val="20"/>
              </w:rPr>
            </w:pPr>
            <w:r w:rsidRPr="00A04031">
              <w:rPr>
                <w:rFonts w:asciiTheme="minorHAnsi" w:hAnsiTheme="minorHAnsi" w:cstheme="minorHAnsi"/>
                <w:sz w:val="20"/>
                <w:szCs w:val="20"/>
              </w:rPr>
              <w:t>The training may be provided as a standalone course or as part of initial 40-hour HAZWOPER training or annual 8-hour refresher training.</w:t>
            </w:r>
          </w:p>
        </w:tc>
      </w:tr>
      <w:tr w:rsidR="00EB6F72" w:rsidRPr="00A04031" w14:paraId="36CC6ECA" w14:textId="77777777" w:rsidTr="006247A3">
        <w:trPr>
          <w:trHeight w:val="5570"/>
        </w:trPr>
        <w:tc>
          <w:tcPr>
            <w:tcW w:w="2177" w:type="dxa"/>
            <w:tcMar>
              <w:top w:w="43" w:type="dxa"/>
              <w:left w:w="43" w:type="dxa"/>
            </w:tcMar>
          </w:tcPr>
          <w:p w14:paraId="36D585BC" w14:textId="77777777" w:rsidR="00EB6F72" w:rsidRPr="00A04031" w:rsidRDefault="00EB6F72" w:rsidP="00A04031">
            <w:pPr>
              <w:pStyle w:val="TableParagraph"/>
              <w:ind w:left="47" w:right="101"/>
              <w:rPr>
                <w:rFonts w:asciiTheme="minorHAnsi" w:hAnsiTheme="minorHAnsi" w:cstheme="minorHAnsi"/>
                <w:sz w:val="20"/>
              </w:rPr>
            </w:pPr>
            <w:r w:rsidRPr="00A04031">
              <w:rPr>
                <w:rFonts w:asciiTheme="minorHAnsi" w:hAnsiTheme="minorHAnsi" w:cstheme="minorHAnsi"/>
                <w:sz w:val="20"/>
              </w:rPr>
              <w:lastRenderedPageBreak/>
              <w:t>Confined Space/Permit- Required – Air Monitoring</w:t>
            </w:r>
            <w:r w:rsidRPr="00A04031">
              <w:rPr>
                <w:rFonts w:asciiTheme="minorHAnsi" w:hAnsiTheme="minorHAnsi" w:cstheme="minorHAnsi"/>
                <w:spacing w:val="-13"/>
                <w:sz w:val="20"/>
              </w:rPr>
              <w:t xml:space="preserve"> </w:t>
            </w:r>
            <w:r w:rsidRPr="00A04031">
              <w:rPr>
                <w:rFonts w:asciiTheme="minorHAnsi" w:hAnsiTheme="minorHAnsi" w:cstheme="minorHAnsi"/>
                <w:sz w:val="20"/>
              </w:rPr>
              <w:t>Personnel</w:t>
            </w:r>
            <w:r w:rsidRPr="00A04031">
              <w:rPr>
                <w:rFonts w:asciiTheme="minorHAnsi" w:hAnsiTheme="minorHAnsi" w:cstheme="minorHAnsi"/>
                <w:spacing w:val="-12"/>
                <w:sz w:val="20"/>
              </w:rPr>
              <w:t xml:space="preserve"> </w:t>
            </w:r>
            <w:r w:rsidRPr="00A04031">
              <w:rPr>
                <w:rFonts w:asciiTheme="minorHAnsi" w:hAnsiTheme="minorHAnsi" w:cstheme="minorHAnsi"/>
                <w:sz w:val="20"/>
              </w:rPr>
              <w:t>29 CFR 1910.146(g)</w:t>
            </w:r>
          </w:p>
        </w:tc>
        <w:tc>
          <w:tcPr>
            <w:tcW w:w="2880" w:type="dxa"/>
            <w:tcMar>
              <w:top w:w="43" w:type="dxa"/>
              <w:left w:w="43" w:type="dxa"/>
            </w:tcMar>
          </w:tcPr>
          <w:p w14:paraId="387847AA" w14:textId="77777777" w:rsidR="00EB6F72" w:rsidRPr="00A04031" w:rsidRDefault="00EB6F72" w:rsidP="00A04031">
            <w:pPr>
              <w:pStyle w:val="TableParagraph"/>
              <w:ind w:right="186"/>
              <w:rPr>
                <w:rFonts w:asciiTheme="minorHAnsi" w:hAnsiTheme="minorHAnsi" w:cstheme="minorHAnsi"/>
                <w:sz w:val="20"/>
              </w:rPr>
            </w:pPr>
            <w:r w:rsidRPr="00A04031">
              <w:rPr>
                <w:rFonts w:asciiTheme="minorHAnsi" w:hAnsiTheme="minorHAnsi" w:cstheme="minorHAnsi"/>
                <w:sz w:val="20"/>
              </w:rPr>
              <w:t>The person responsible for testing</w:t>
            </w:r>
            <w:r w:rsidRPr="00A04031">
              <w:rPr>
                <w:rFonts w:asciiTheme="minorHAnsi" w:hAnsiTheme="minorHAnsi" w:cstheme="minorHAnsi"/>
                <w:spacing w:val="-9"/>
                <w:sz w:val="20"/>
              </w:rPr>
              <w:t xml:space="preserve"> </w:t>
            </w:r>
            <w:r w:rsidRPr="00A04031">
              <w:rPr>
                <w:rFonts w:asciiTheme="minorHAnsi" w:hAnsiTheme="minorHAnsi" w:cstheme="minorHAnsi"/>
                <w:sz w:val="20"/>
              </w:rPr>
              <w:t>or</w:t>
            </w:r>
            <w:r w:rsidRPr="00A04031">
              <w:rPr>
                <w:rFonts w:asciiTheme="minorHAnsi" w:hAnsiTheme="minorHAnsi" w:cstheme="minorHAnsi"/>
                <w:spacing w:val="-10"/>
                <w:sz w:val="20"/>
              </w:rPr>
              <w:t xml:space="preserve"> </w:t>
            </w:r>
            <w:r w:rsidRPr="00A04031">
              <w:rPr>
                <w:rFonts w:asciiTheme="minorHAnsi" w:hAnsiTheme="minorHAnsi" w:cstheme="minorHAnsi"/>
                <w:sz w:val="20"/>
              </w:rPr>
              <w:t>monitoring</w:t>
            </w:r>
            <w:r w:rsidRPr="00A04031">
              <w:rPr>
                <w:rFonts w:asciiTheme="minorHAnsi" w:hAnsiTheme="minorHAnsi" w:cstheme="minorHAnsi"/>
                <w:spacing w:val="-9"/>
                <w:sz w:val="20"/>
              </w:rPr>
              <w:t xml:space="preserve"> </w:t>
            </w:r>
            <w:r w:rsidRPr="00A04031">
              <w:rPr>
                <w:rFonts w:asciiTheme="minorHAnsi" w:hAnsiTheme="minorHAnsi" w:cstheme="minorHAnsi"/>
                <w:sz w:val="20"/>
              </w:rPr>
              <w:t>the</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permit space to determining if acceptable entry conditions are present before entry and are maintained during entry </w:t>
            </w:r>
            <w:r w:rsidRPr="00A04031">
              <w:rPr>
                <w:rFonts w:asciiTheme="minorHAnsi" w:hAnsiTheme="minorHAnsi" w:cstheme="minorHAnsi"/>
                <w:spacing w:val="-2"/>
                <w:sz w:val="20"/>
              </w:rPr>
              <w:t>operations</w:t>
            </w:r>
          </w:p>
        </w:tc>
        <w:tc>
          <w:tcPr>
            <w:tcW w:w="2340" w:type="dxa"/>
            <w:tcMar>
              <w:top w:w="43" w:type="dxa"/>
              <w:left w:w="43" w:type="dxa"/>
            </w:tcMar>
          </w:tcPr>
          <w:p w14:paraId="79621620" w14:textId="77777777" w:rsidR="00EB6F72" w:rsidRPr="00A04031" w:rsidRDefault="00EB6F72" w:rsidP="00A04031">
            <w:pPr>
              <w:pStyle w:val="TableParagraph"/>
              <w:ind w:left="55" w:hanging="1"/>
              <w:rPr>
                <w:rFonts w:asciiTheme="minorHAnsi" w:hAnsiTheme="minorHAnsi" w:cstheme="minorHAnsi"/>
                <w:sz w:val="20"/>
              </w:rPr>
            </w:pPr>
            <w:r w:rsidRPr="00A04031">
              <w:rPr>
                <w:rFonts w:asciiTheme="minorHAnsi" w:hAnsiTheme="minorHAnsi" w:cstheme="minorHAnsi"/>
                <w:sz w:val="20"/>
              </w:rPr>
              <w:t>Training equivalent to entrant/attendant plus additional training in air monitoring</w:t>
            </w:r>
            <w:r w:rsidRPr="00A04031">
              <w:rPr>
                <w:rFonts w:asciiTheme="minorHAnsi" w:hAnsiTheme="minorHAnsi" w:cstheme="minorHAnsi"/>
                <w:spacing w:val="-13"/>
                <w:sz w:val="20"/>
              </w:rPr>
              <w:t xml:space="preserve"> </w:t>
            </w:r>
            <w:r w:rsidRPr="00A04031">
              <w:rPr>
                <w:rFonts w:asciiTheme="minorHAnsi" w:hAnsiTheme="minorHAnsi" w:cstheme="minorHAnsi"/>
                <w:sz w:val="20"/>
              </w:rPr>
              <w:t>equipment</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and procedures for confined </w:t>
            </w:r>
            <w:r w:rsidRPr="00A04031">
              <w:rPr>
                <w:rFonts w:asciiTheme="minorHAnsi" w:hAnsiTheme="minorHAnsi" w:cstheme="minorHAnsi"/>
                <w:spacing w:val="-2"/>
                <w:sz w:val="20"/>
              </w:rPr>
              <w:t>spaces</w:t>
            </w:r>
          </w:p>
        </w:tc>
        <w:tc>
          <w:tcPr>
            <w:tcW w:w="1800" w:type="dxa"/>
            <w:tcMar>
              <w:top w:w="43" w:type="dxa"/>
              <w:left w:w="43" w:type="dxa"/>
            </w:tcMar>
          </w:tcPr>
          <w:p w14:paraId="42F7D3DE" w14:textId="77777777" w:rsidR="00EB6F72" w:rsidRPr="00A04031" w:rsidRDefault="00EB6F72" w:rsidP="00A04031">
            <w:pPr>
              <w:pStyle w:val="TableParagraph"/>
              <w:ind w:right="618"/>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to </w:t>
            </w:r>
            <w:r w:rsidRPr="00A04031">
              <w:rPr>
                <w:rFonts w:asciiTheme="minorHAnsi" w:hAnsiTheme="minorHAnsi" w:cstheme="minorHAnsi"/>
                <w:spacing w:val="-2"/>
                <w:sz w:val="20"/>
              </w:rPr>
              <w:t>duties</w:t>
            </w:r>
          </w:p>
          <w:p w14:paraId="3887CA6F" w14:textId="77777777" w:rsidR="00EB6F72" w:rsidRPr="00A04031" w:rsidRDefault="00EB6F72" w:rsidP="00A04031">
            <w:pPr>
              <w:pStyle w:val="TableParagraph"/>
              <w:spacing w:before="220"/>
              <w:ind w:right="130" w:hanging="1"/>
              <w:rPr>
                <w:rFonts w:asciiTheme="minorHAnsi" w:hAnsiTheme="minorHAnsi" w:cstheme="minorHAnsi"/>
                <w:sz w:val="20"/>
              </w:rPr>
            </w:pPr>
            <w:r w:rsidRPr="00A04031">
              <w:rPr>
                <w:rFonts w:asciiTheme="minorHAnsi" w:hAnsiTheme="minorHAnsi" w:cstheme="minorHAnsi"/>
                <w:sz w:val="20"/>
              </w:rPr>
              <w:t>Whenever</w:t>
            </w:r>
            <w:r w:rsidRPr="00A04031">
              <w:rPr>
                <w:rFonts w:asciiTheme="minorHAnsi" w:hAnsiTheme="minorHAnsi" w:cstheme="minorHAnsi"/>
                <w:spacing w:val="-11"/>
                <w:sz w:val="20"/>
              </w:rPr>
              <w:t xml:space="preserve"> </w:t>
            </w:r>
            <w:r w:rsidRPr="00A04031">
              <w:rPr>
                <w:rFonts w:asciiTheme="minorHAnsi" w:hAnsiTheme="minorHAnsi" w:cstheme="minorHAnsi"/>
                <w:sz w:val="20"/>
              </w:rPr>
              <w:t>there</w:t>
            </w:r>
            <w:r w:rsidRPr="00A04031">
              <w:rPr>
                <w:rFonts w:asciiTheme="minorHAnsi" w:hAnsiTheme="minorHAnsi" w:cstheme="minorHAnsi"/>
                <w:spacing w:val="-11"/>
                <w:sz w:val="20"/>
              </w:rPr>
              <w:t xml:space="preserve"> </w:t>
            </w:r>
            <w:r w:rsidRPr="00A04031">
              <w:rPr>
                <w:rFonts w:asciiTheme="minorHAnsi" w:hAnsiTheme="minorHAnsi" w:cstheme="minorHAnsi"/>
                <w:sz w:val="20"/>
              </w:rPr>
              <w:t>is</w:t>
            </w:r>
            <w:r w:rsidRPr="00A04031">
              <w:rPr>
                <w:rFonts w:asciiTheme="minorHAnsi" w:hAnsiTheme="minorHAnsi" w:cstheme="minorHAnsi"/>
                <w:spacing w:val="-11"/>
                <w:sz w:val="20"/>
              </w:rPr>
              <w:t xml:space="preserve"> </w:t>
            </w:r>
            <w:r w:rsidRPr="00A04031">
              <w:rPr>
                <w:rFonts w:asciiTheme="minorHAnsi" w:hAnsiTheme="minorHAnsi" w:cstheme="minorHAnsi"/>
                <w:sz w:val="20"/>
              </w:rPr>
              <w:t>a change in permit space operations that presents a hazard</w:t>
            </w:r>
            <w:r w:rsidRPr="00A04031">
              <w:rPr>
                <w:rFonts w:asciiTheme="minorHAnsi" w:hAnsiTheme="minorHAnsi" w:cstheme="minorHAnsi"/>
                <w:spacing w:val="-2"/>
                <w:sz w:val="20"/>
              </w:rPr>
              <w:t xml:space="preserve"> </w:t>
            </w:r>
            <w:r w:rsidRPr="00A04031">
              <w:rPr>
                <w:rFonts w:asciiTheme="minorHAnsi" w:hAnsiTheme="minorHAnsi" w:cstheme="minorHAnsi"/>
                <w:sz w:val="20"/>
              </w:rPr>
              <w:t>about</w:t>
            </w:r>
            <w:r w:rsidRPr="00A04031">
              <w:rPr>
                <w:rFonts w:asciiTheme="minorHAnsi" w:hAnsiTheme="minorHAnsi" w:cstheme="minorHAnsi"/>
                <w:spacing w:val="-4"/>
                <w:sz w:val="20"/>
              </w:rPr>
              <w:t xml:space="preserve"> </w:t>
            </w:r>
            <w:r w:rsidRPr="00A04031">
              <w:rPr>
                <w:rFonts w:asciiTheme="minorHAnsi" w:hAnsiTheme="minorHAnsi" w:cstheme="minorHAnsi"/>
                <w:sz w:val="20"/>
              </w:rPr>
              <w:t>which an employee has</w:t>
            </w:r>
            <w:r w:rsidRPr="00A04031">
              <w:rPr>
                <w:rFonts w:asciiTheme="minorHAnsi" w:hAnsiTheme="minorHAnsi" w:cstheme="minorHAnsi"/>
                <w:spacing w:val="40"/>
                <w:sz w:val="20"/>
              </w:rPr>
              <w:t xml:space="preserve"> </w:t>
            </w:r>
            <w:r w:rsidRPr="00A04031">
              <w:rPr>
                <w:rFonts w:asciiTheme="minorHAnsi" w:hAnsiTheme="minorHAnsi" w:cstheme="minorHAnsi"/>
                <w:sz w:val="20"/>
              </w:rPr>
              <w:t>not</w:t>
            </w:r>
            <w:r w:rsidRPr="00A04031">
              <w:rPr>
                <w:rFonts w:asciiTheme="minorHAnsi" w:hAnsiTheme="minorHAnsi" w:cstheme="minorHAnsi"/>
                <w:spacing w:val="-10"/>
                <w:sz w:val="20"/>
              </w:rPr>
              <w:t xml:space="preserve"> </w:t>
            </w:r>
            <w:r w:rsidRPr="00A04031">
              <w:rPr>
                <w:rFonts w:asciiTheme="minorHAnsi" w:hAnsiTheme="minorHAnsi" w:cstheme="minorHAnsi"/>
                <w:sz w:val="20"/>
              </w:rPr>
              <w:t>previously</w:t>
            </w:r>
            <w:r w:rsidRPr="00A04031">
              <w:rPr>
                <w:rFonts w:asciiTheme="minorHAnsi" w:hAnsiTheme="minorHAnsi" w:cstheme="minorHAnsi"/>
                <w:spacing w:val="-8"/>
                <w:sz w:val="20"/>
              </w:rPr>
              <w:t xml:space="preserve"> </w:t>
            </w:r>
            <w:r w:rsidRPr="00A04031">
              <w:rPr>
                <w:rFonts w:asciiTheme="minorHAnsi" w:hAnsiTheme="minorHAnsi" w:cstheme="minorHAnsi"/>
                <w:sz w:val="20"/>
              </w:rPr>
              <w:t xml:space="preserve">been </w:t>
            </w:r>
            <w:r w:rsidRPr="00A04031">
              <w:rPr>
                <w:rFonts w:asciiTheme="minorHAnsi" w:hAnsiTheme="minorHAnsi" w:cstheme="minorHAnsi"/>
                <w:spacing w:val="-2"/>
                <w:sz w:val="20"/>
              </w:rPr>
              <w:t>trained</w:t>
            </w:r>
          </w:p>
          <w:p w14:paraId="4C6DD58C" w14:textId="77777777" w:rsidR="00EB6F72" w:rsidRPr="00A04031" w:rsidRDefault="00EB6F72" w:rsidP="00A04031">
            <w:pPr>
              <w:pStyle w:val="TableParagraph"/>
              <w:spacing w:before="1"/>
              <w:ind w:left="0"/>
              <w:rPr>
                <w:rFonts w:asciiTheme="minorHAnsi" w:hAnsiTheme="minorHAnsi" w:cstheme="minorHAnsi"/>
                <w:sz w:val="20"/>
              </w:rPr>
            </w:pPr>
          </w:p>
          <w:p w14:paraId="2CA631CE" w14:textId="77777777" w:rsidR="00EB6F72" w:rsidRPr="00A04031" w:rsidRDefault="00EB6F72" w:rsidP="00A04031">
            <w:pPr>
              <w:pStyle w:val="TableParagraph"/>
              <w:ind w:right="162"/>
              <w:rPr>
                <w:rFonts w:asciiTheme="minorHAnsi" w:hAnsiTheme="minorHAnsi" w:cstheme="minorHAnsi"/>
                <w:sz w:val="20"/>
              </w:rPr>
            </w:pPr>
            <w:r w:rsidRPr="00A04031">
              <w:rPr>
                <w:rFonts w:asciiTheme="minorHAnsi" w:hAnsiTheme="minorHAnsi" w:cstheme="minorHAnsi"/>
                <w:sz w:val="20"/>
              </w:rPr>
              <w:t>Whenever the employer has reason to believe either</w:t>
            </w:r>
            <w:r w:rsidRPr="00A04031">
              <w:rPr>
                <w:rFonts w:asciiTheme="minorHAnsi" w:hAnsiTheme="minorHAnsi" w:cstheme="minorHAnsi"/>
                <w:spacing w:val="-10"/>
                <w:sz w:val="20"/>
              </w:rPr>
              <w:t xml:space="preserve"> </w:t>
            </w:r>
            <w:r w:rsidRPr="00A04031">
              <w:rPr>
                <w:rFonts w:asciiTheme="minorHAnsi" w:hAnsiTheme="minorHAnsi" w:cstheme="minorHAnsi"/>
                <w:sz w:val="20"/>
              </w:rPr>
              <w:t>that</w:t>
            </w:r>
            <w:r w:rsidRPr="00A04031">
              <w:rPr>
                <w:rFonts w:asciiTheme="minorHAnsi" w:hAnsiTheme="minorHAnsi" w:cstheme="minorHAnsi"/>
                <w:spacing w:val="-10"/>
                <w:sz w:val="20"/>
              </w:rPr>
              <w:t xml:space="preserve"> </w:t>
            </w:r>
            <w:r w:rsidRPr="00A04031">
              <w:rPr>
                <w:rFonts w:asciiTheme="minorHAnsi" w:hAnsiTheme="minorHAnsi" w:cstheme="minorHAnsi"/>
                <w:sz w:val="20"/>
              </w:rPr>
              <w:t>there</w:t>
            </w:r>
            <w:r w:rsidRPr="00A04031">
              <w:rPr>
                <w:rFonts w:asciiTheme="minorHAnsi" w:hAnsiTheme="minorHAnsi" w:cstheme="minorHAnsi"/>
                <w:spacing w:val="-10"/>
                <w:sz w:val="20"/>
              </w:rPr>
              <w:t xml:space="preserve"> </w:t>
            </w:r>
            <w:r w:rsidRPr="00A04031">
              <w:rPr>
                <w:rFonts w:asciiTheme="minorHAnsi" w:hAnsiTheme="minorHAnsi" w:cstheme="minorHAnsi"/>
                <w:sz w:val="20"/>
              </w:rPr>
              <w:t>are deviations</w:t>
            </w:r>
            <w:r w:rsidRPr="00A04031">
              <w:rPr>
                <w:rFonts w:asciiTheme="minorHAnsi" w:hAnsiTheme="minorHAnsi" w:cstheme="minorHAnsi"/>
                <w:spacing w:val="-13"/>
                <w:sz w:val="20"/>
              </w:rPr>
              <w:t xml:space="preserve"> </w:t>
            </w:r>
            <w:r w:rsidRPr="00A04031">
              <w:rPr>
                <w:rFonts w:asciiTheme="minorHAnsi" w:hAnsiTheme="minorHAnsi" w:cstheme="minorHAnsi"/>
                <w:sz w:val="20"/>
              </w:rPr>
              <w:t>from</w:t>
            </w:r>
            <w:r w:rsidRPr="00A04031">
              <w:rPr>
                <w:rFonts w:asciiTheme="minorHAnsi" w:hAnsiTheme="minorHAnsi" w:cstheme="minorHAnsi"/>
                <w:spacing w:val="-12"/>
                <w:sz w:val="20"/>
              </w:rPr>
              <w:t xml:space="preserve"> </w:t>
            </w:r>
            <w:r w:rsidRPr="00A04031">
              <w:rPr>
                <w:rFonts w:asciiTheme="minorHAnsi" w:hAnsiTheme="minorHAnsi" w:cstheme="minorHAnsi"/>
                <w:sz w:val="20"/>
              </w:rPr>
              <w:t>the permit space entry procedures or that there are inadequacies</w:t>
            </w:r>
            <w:r w:rsidRPr="00A04031">
              <w:rPr>
                <w:rFonts w:asciiTheme="minorHAnsi" w:hAnsiTheme="minorHAnsi" w:cstheme="minorHAnsi"/>
                <w:spacing w:val="-7"/>
                <w:sz w:val="20"/>
              </w:rPr>
              <w:t xml:space="preserve"> </w:t>
            </w:r>
            <w:r w:rsidRPr="00A04031">
              <w:rPr>
                <w:rFonts w:asciiTheme="minorHAnsi" w:hAnsiTheme="minorHAnsi" w:cstheme="minorHAnsi"/>
                <w:sz w:val="20"/>
              </w:rPr>
              <w:t>in</w:t>
            </w:r>
            <w:r w:rsidRPr="00A04031">
              <w:rPr>
                <w:rFonts w:asciiTheme="minorHAnsi" w:hAnsiTheme="minorHAnsi" w:cstheme="minorHAnsi"/>
                <w:spacing w:val="-5"/>
                <w:sz w:val="20"/>
              </w:rPr>
              <w:t xml:space="preserve"> </w:t>
            </w:r>
            <w:r w:rsidRPr="00A04031">
              <w:rPr>
                <w:rFonts w:asciiTheme="minorHAnsi" w:hAnsiTheme="minorHAnsi" w:cstheme="minorHAnsi"/>
                <w:sz w:val="20"/>
              </w:rPr>
              <w:t xml:space="preserve">the </w:t>
            </w:r>
            <w:r w:rsidRPr="00A04031">
              <w:rPr>
                <w:rFonts w:asciiTheme="minorHAnsi" w:hAnsiTheme="minorHAnsi" w:cstheme="minorHAnsi"/>
                <w:spacing w:val="-2"/>
                <w:sz w:val="20"/>
              </w:rPr>
              <w:t>employee’s knowledge</w:t>
            </w:r>
          </w:p>
        </w:tc>
        <w:tc>
          <w:tcPr>
            <w:tcW w:w="1613" w:type="dxa"/>
            <w:tcMar>
              <w:top w:w="43" w:type="dxa"/>
              <w:left w:w="43" w:type="dxa"/>
            </w:tcMar>
          </w:tcPr>
          <w:p w14:paraId="7ED16C6C"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8 </w:t>
            </w:r>
            <w:r w:rsidRPr="00A04031">
              <w:rPr>
                <w:rFonts w:asciiTheme="minorHAnsi" w:hAnsiTheme="minorHAnsi" w:cstheme="minorHAnsi"/>
                <w:spacing w:val="-2"/>
                <w:sz w:val="20"/>
              </w:rPr>
              <w:t>hours</w:t>
            </w:r>
          </w:p>
          <w:p w14:paraId="43395B1A" w14:textId="77777777" w:rsidR="00EB6F72" w:rsidRPr="00A04031" w:rsidRDefault="00EB6F72" w:rsidP="00A04031">
            <w:pPr>
              <w:pStyle w:val="TableParagraph"/>
              <w:ind w:left="0"/>
              <w:rPr>
                <w:rFonts w:asciiTheme="minorHAnsi" w:hAnsiTheme="minorHAnsi" w:cstheme="minorHAnsi"/>
                <w:sz w:val="20"/>
              </w:rPr>
            </w:pPr>
          </w:p>
          <w:p w14:paraId="0A68D5A2" w14:textId="77777777" w:rsidR="00EB6F72" w:rsidRPr="00A04031" w:rsidRDefault="00EB6F72" w:rsidP="00A04031">
            <w:pPr>
              <w:pStyle w:val="TableParagraph"/>
              <w:spacing w:before="229"/>
              <w:ind w:left="0"/>
              <w:rPr>
                <w:rFonts w:asciiTheme="minorHAnsi" w:hAnsiTheme="minorHAnsi" w:cstheme="minorHAnsi"/>
                <w:sz w:val="20"/>
              </w:rPr>
            </w:pPr>
          </w:p>
          <w:p w14:paraId="72D84B84"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Varies</w:t>
            </w:r>
          </w:p>
          <w:p w14:paraId="6ED5F279" w14:textId="77777777" w:rsidR="00EB6F72" w:rsidRPr="00A04031" w:rsidRDefault="00EB6F72" w:rsidP="00A04031">
            <w:pPr>
              <w:pStyle w:val="TableParagraph"/>
              <w:ind w:left="0"/>
              <w:rPr>
                <w:rFonts w:asciiTheme="minorHAnsi" w:hAnsiTheme="minorHAnsi" w:cstheme="minorHAnsi"/>
                <w:sz w:val="20"/>
              </w:rPr>
            </w:pPr>
          </w:p>
          <w:p w14:paraId="20C3FEF9" w14:textId="77777777" w:rsidR="00EB6F72" w:rsidRPr="00A04031" w:rsidRDefault="00EB6F72" w:rsidP="00A04031">
            <w:pPr>
              <w:pStyle w:val="TableParagraph"/>
              <w:ind w:left="0"/>
              <w:rPr>
                <w:rFonts w:asciiTheme="minorHAnsi" w:hAnsiTheme="minorHAnsi" w:cstheme="minorHAnsi"/>
                <w:sz w:val="20"/>
              </w:rPr>
            </w:pPr>
          </w:p>
          <w:p w14:paraId="1A196968" w14:textId="77777777" w:rsidR="00EB6F72" w:rsidRPr="00A04031" w:rsidRDefault="00EB6F72" w:rsidP="00A04031">
            <w:pPr>
              <w:pStyle w:val="TableParagraph"/>
              <w:ind w:left="0"/>
              <w:rPr>
                <w:rFonts w:asciiTheme="minorHAnsi" w:hAnsiTheme="minorHAnsi" w:cstheme="minorHAnsi"/>
                <w:sz w:val="20"/>
              </w:rPr>
            </w:pPr>
          </w:p>
          <w:p w14:paraId="5BED712E" w14:textId="77777777" w:rsidR="00EB6F72" w:rsidRPr="00A04031" w:rsidRDefault="00EB6F72" w:rsidP="00A04031">
            <w:pPr>
              <w:pStyle w:val="TableParagraph"/>
              <w:ind w:left="0"/>
              <w:rPr>
                <w:rFonts w:asciiTheme="minorHAnsi" w:hAnsiTheme="minorHAnsi" w:cstheme="minorHAnsi"/>
                <w:sz w:val="20"/>
              </w:rPr>
            </w:pPr>
          </w:p>
          <w:p w14:paraId="3F1BC69B" w14:textId="77777777" w:rsidR="00EB6F72" w:rsidRPr="00A04031" w:rsidRDefault="00EB6F72" w:rsidP="00A04031">
            <w:pPr>
              <w:pStyle w:val="TableParagraph"/>
              <w:ind w:left="0"/>
              <w:rPr>
                <w:rFonts w:asciiTheme="minorHAnsi" w:hAnsiTheme="minorHAnsi" w:cstheme="minorHAnsi"/>
                <w:sz w:val="20"/>
              </w:rPr>
            </w:pPr>
          </w:p>
          <w:p w14:paraId="279EFA6F" w14:textId="77777777" w:rsidR="00EB6F72" w:rsidRPr="00A04031" w:rsidRDefault="00EB6F72" w:rsidP="00A04031">
            <w:pPr>
              <w:pStyle w:val="TableParagraph"/>
              <w:ind w:left="0"/>
              <w:rPr>
                <w:rFonts w:asciiTheme="minorHAnsi" w:hAnsiTheme="minorHAnsi" w:cstheme="minorHAnsi"/>
                <w:sz w:val="20"/>
              </w:rPr>
            </w:pPr>
          </w:p>
          <w:p w14:paraId="18FA2ACD" w14:textId="77777777" w:rsidR="00EB6F72" w:rsidRPr="00A04031" w:rsidRDefault="00EB6F72" w:rsidP="00A04031">
            <w:pPr>
              <w:pStyle w:val="TableParagraph"/>
              <w:ind w:left="0"/>
              <w:rPr>
                <w:rFonts w:asciiTheme="minorHAnsi" w:hAnsiTheme="minorHAnsi" w:cstheme="minorHAnsi"/>
                <w:sz w:val="20"/>
              </w:rPr>
            </w:pPr>
          </w:p>
          <w:p w14:paraId="5048AFF9" w14:textId="77777777" w:rsidR="00EB6F72" w:rsidRPr="00A04031" w:rsidRDefault="00EB6F72" w:rsidP="00A04031">
            <w:pPr>
              <w:pStyle w:val="TableParagraph"/>
              <w:spacing w:before="1"/>
              <w:ind w:left="0"/>
              <w:rPr>
                <w:rFonts w:asciiTheme="minorHAnsi" w:hAnsiTheme="minorHAnsi" w:cstheme="minorHAnsi"/>
                <w:sz w:val="20"/>
              </w:rPr>
            </w:pPr>
          </w:p>
          <w:p w14:paraId="0F93B176"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Varies</w:t>
            </w:r>
          </w:p>
        </w:tc>
        <w:tc>
          <w:tcPr>
            <w:tcW w:w="2921" w:type="dxa"/>
            <w:tcMar>
              <w:top w:w="43" w:type="dxa"/>
              <w:left w:w="43" w:type="dxa"/>
            </w:tcMar>
          </w:tcPr>
          <w:p w14:paraId="300BB2B7" w14:textId="77777777" w:rsidR="00EB6F72" w:rsidRPr="00A04031" w:rsidRDefault="00410B0E" w:rsidP="00A04031">
            <w:pPr>
              <w:pStyle w:val="ListParagraph"/>
              <w:pageBreakBefore/>
              <w:numPr>
                <w:ilvl w:val="0"/>
                <w:numId w:val="18"/>
              </w:numPr>
              <w:spacing w:after="0" w:line="240" w:lineRule="auto"/>
              <w:ind w:left="162" w:hanging="162"/>
              <w:rPr>
                <w:rFonts w:cstheme="minorHAnsi"/>
                <w:sz w:val="20"/>
                <w:szCs w:val="20"/>
                <w:lang w:eastAsia="ja-JP"/>
              </w:rPr>
            </w:pPr>
            <w:hyperlink r:id="rId51" w:history="1">
              <w:r w:rsidR="00EB6F72" w:rsidRPr="00A04031">
                <w:rPr>
                  <w:rStyle w:val="Hyperlink"/>
                  <w:rFonts w:cstheme="minorHAnsi"/>
                  <w:sz w:val="20"/>
                  <w:szCs w:val="20"/>
                  <w:lang w:eastAsia="ja-JP"/>
                </w:rPr>
                <w:t>29 CFR 1910.146(g)</w:t>
              </w:r>
            </w:hyperlink>
          </w:p>
          <w:p w14:paraId="4BD3EED2" w14:textId="77777777" w:rsidR="00EB6F72" w:rsidRPr="00A04031" w:rsidRDefault="00410B0E" w:rsidP="00A04031">
            <w:pPr>
              <w:pStyle w:val="ListParagraph"/>
              <w:numPr>
                <w:ilvl w:val="0"/>
                <w:numId w:val="18"/>
              </w:numPr>
              <w:spacing w:after="0" w:line="240" w:lineRule="auto"/>
              <w:ind w:left="162" w:hanging="162"/>
              <w:rPr>
                <w:rFonts w:cstheme="minorHAnsi"/>
                <w:sz w:val="20"/>
                <w:szCs w:val="20"/>
                <w:lang w:eastAsia="ja-JP"/>
              </w:rPr>
            </w:pPr>
            <w:hyperlink r:id="rId52" w:history="1">
              <w:r w:rsidR="00EB6F72" w:rsidRPr="00A04031">
                <w:rPr>
                  <w:rStyle w:val="Hyperlink"/>
                  <w:rFonts w:cstheme="minorHAnsi"/>
                  <w:sz w:val="20"/>
                  <w:szCs w:val="20"/>
                  <w:lang w:eastAsia="ja-JP"/>
                </w:rPr>
                <w:t>29 CFR 1926 Subpart AA</w:t>
              </w:r>
            </w:hyperlink>
          </w:p>
          <w:p w14:paraId="1C7DCE0D" w14:textId="77777777" w:rsidR="00EB6F72" w:rsidRPr="00A04031" w:rsidRDefault="00410B0E" w:rsidP="00A04031">
            <w:pPr>
              <w:pStyle w:val="ListParagraph"/>
              <w:pageBreakBefore/>
              <w:numPr>
                <w:ilvl w:val="0"/>
                <w:numId w:val="18"/>
              </w:numPr>
              <w:spacing w:after="0" w:line="240" w:lineRule="auto"/>
              <w:ind w:left="162" w:hanging="162"/>
              <w:rPr>
                <w:rStyle w:val="Hyperlink"/>
                <w:rFonts w:cstheme="minorHAnsi"/>
                <w:color w:val="auto"/>
                <w:sz w:val="20"/>
                <w:szCs w:val="20"/>
                <w:u w:val="none"/>
                <w:lang w:eastAsia="ja-JP"/>
              </w:rPr>
            </w:pPr>
            <w:hyperlink r:id="rId53" w:history="1">
              <w:r w:rsidR="00EB6F72" w:rsidRPr="00A04031">
                <w:rPr>
                  <w:rStyle w:val="Hyperlink"/>
                  <w:rFonts w:cstheme="minorHAnsi"/>
                  <w:sz w:val="20"/>
                  <w:szCs w:val="20"/>
                  <w:lang w:eastAsia="ja-JP"/>
                </w:rPr>
                <w:t>SHEM Guideline 51</w:t>
              </w:r>
            </w:hyperlink>
          </w:p>
          <w:p w14:paraId="21568172" w14:textId="77777777" w:rsidR="00EB6F72" w:rsidRPr="00A04031" w:rsidRDefault="00EB6F72" w:rsidP="00A04031">
            <w:pPr>
              <w:pStyle w:val="ListParagraph"/>
              <w:pageBreakBefore/>
              <w:numPr>
                <w:ilvl w:val="0"/>
                <w:numId w:val="18"/>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3.14 and Table 3 of the </w:t>
            </w:r>
            <w:hyperlink r:id="rId54" w:history="1">
              <w:r w:rsidRPr="00A04031">
                <w:rPr>
                  <w:rStyle w:val="Hyperlink"/>
                  <w:rFonts w:cstheme="minorHAnsi"/>
                  <w:sz w:val="20"/>
                  <w:szCs w:val="20"/>
                  <w:lang w:eastAsia="ja-JP"/>
                </w:rPr>
                <w:t>Confined Space Safety Program chapter</w:t>
              </w:r>
            </w:hyperlink>
            <w:r w:rsidRPr="00A04031">
              <w:rPr>
                <w:rFonts w:cstheme="minorHAnsi"/>
                <w:sz w:val="20"/>
                <w:szCs w:val="20"/>
                <w:lang w:eastAsia="ja-JP"/>
              </w:rPr>
              <w:t>)</w:t>
            </w:r>
          </w:p>
          <w:p w14:paraId="0EB0B926" w14:textId="77777777" w:rsidR="00EB6F72" w:rsidRPr="00A04031" w:rsidRDefault="00EB6F72" w:rsidP="00A04031">
            <w:pPr>
              <w:pageBreakBefore/>
              <w:spacing w:line="240" w:lineRule="auto"/>
              <w:contextualSpacing/>
              <w:rPr>
                <w:rFonts w:cstheme="minorHAnsi"/>
                <w:sz w:val="20"/>
                <w:szCs w:val="20"/>
                <w:lang w:eastAsia="ja-JP"/>
              </w:rPr>
            </w:pPr>
          </w:p>
          <w:p w14:paraId="2CBBAC44" w14:textId="77777777" w:rsidR="00EB6F72" w:rsidRPr="00A04031" w:rsidRDefault="00EB6F72" w:rsidP="00A04031">
            <w:pPr>
              <w:pageBreakBefore/>
              <w:spacing w:line="240" w:lineRule="auto"/>
              <w:contextualSpacing/>
              <w:rPr>
                <w:rFonts w:cstheme="minorHAnsi"/>
                <w:sz w:val="20"/>
                <w:szCs w:val="20"/>
                <w:lang w:eastAsia="ja-JP"/>
              </w:rPr>
            </w:pPr>
            <w:r w:rsidRPr="00A04031">
              <w:rPr>
                <w:rFonts w:cstheme="minorHAnsi"/>
                <w:sz w:val="20"/>
                <w:szCs w:val="20"/>
                <w:lang w:eastAsia="ja-JP"/>
              </w:rPr>
              <w:t>This training is only required for personnel who have been assigned the role at an emergency response site.</w:t>
            </w:r>
          </w:p>
        </w:tc>
      </w:tr>
      <w:tr w:rsidR="00EB6F72" w:rsidRPr="00A04031" w14:paraId="1E1D7689" w14:textId="77777777" w:rsidTr="006247A3">
        <w:trPr>
          <w:trHeight w:val="3490"/>
        </w:trPr>
        <w:tc>
          <w:tcPr>
            <w:tcW w:w="2177" w:type="dxa"/>
            <w:tcMar>
              <w:top w:w="43" w:type="dxa"/>
              <w:left w:w="43" w:type="dxa"/>
            </w:tcMar>
          </w:tcPr>
          <w:p w14:paraId="5BC31D2A" w14:textId="77777777" w:rsidR="00EB6F72" w:rsidRPr="00A04031" w:rsidRDefault="00EB6F72" w:rsidP="00A04031">
            <w:pPr>
              <w:pStyle w:val="TableParagraph"/>
              <w:ind w:left="47" w:right="161" w:hanging="1"/>
              <w:rPr>
                <w:rFonts w:asciiTheme="minorHAnsi" w:hAnsiTheme="minorHAnsi" w:cstheme="minorHAnsi"/>
                <w:sz w:val="20"/>
              </w:rPr>
            </w:pPr>
            <w:r w:rsidRPr="00A04031">
              <w:rPr>
                <w:rFonts w:asciiTheme="minorHAnsi" w:hAnsiTheme="minorHAnsi" w:cstheme="minorHAnsi"/>
                <w:sz w:val="20"/>
              </w:rPr>
              <w:lastRenderedPageBreak/>
              <w:t>Confined Space/Permit Required – Entry Supervisor</w:t>
            </w:r>
            <w:r w:rsidRPr="00A04031">
              <w:rPr>
                <w:rFonts w:asciiTheme="minorHAnsi" w:hAnsiTheme="minorHAnsi" w:cstheme="minorHAnsi"/>
                <w:spacing w:val="-13"/>
                <w:sz w:val="20"/>
              </w:rPr>
              <w:t xml:space="preserve"> </w:t>
            </w:r>
            <w:r w:rsidRPr="00A04031">
              <w:rPr>
                <w:rFonts w:asciiTheme="minorHAnsi" w:hAnsiTheme="minorHAnsi" w:cstheme="minorHAnsi"/>
                <w:sz w:val="20"/>
              </w:rPr>
              <w:t>Certification 29 CFR 1910.146(g)</w:t>
            </w:r>
          </w:p>
        </w:tc>
        <w:tc>
          <w:tcPr>
            <w:tcW w:w="2880" w:type="dxa"/>
            <w:tcMar>
              <w:top w:w="43" w:type="dxa"/>
              <w:left w:w="43" w:type="dxa"/>
            </w:tcMar>
          </w:tcPr>
          <w:p w14:paraId="6742AFAB" w14:textId="77777777" w:rsidR="00EB6F72" w:rsidRPr="00A04031" w:rsidRDefault="00EB6F72" w:rsidP="00A04031">
            <w:pPr>
              <w:pStyle w:val="TableParagraph"/>
              <w:ind w:left="55" w:right="113" w:hanging="1"/>
              <w:rPr>
                <w:rFonts w:asciiTheme="minorHAnsi" w:hAnsiTheme="minorHAnsi" w:cstheme="minorHAnsi"/>
                <w:sz w:val="20"/>
              </w:rPr>
            </w:pPr>
            <w:r w:rsidRPr="00A04031">
              <w:rPr>
                <w:rFonts w:asciiTheme="minorHAnsi" w:hAnsiTheme="minorHAnsi" w:cstheme="minorHAnsi"/>
                <w:sz w:val="20"/>
              </w:rPr>
              <w:t>The person (such as the employer,</w:t>
            </w:r>
            <w:r w:rsidRPr="00A04031">
              <w:rPr>
                <w:rFonts w:asciiTheme="minorHAnsi" w:hAnsiTheme="minorHAnsi" w:cstheme="minorHAnsi"/>
                <w:spacing w:val="-10"/>
                <w:sz w:val="20"/>
              </w:rPr>
              <w:t xml:space="preserve"> </w:t>
            </w:r>
            <w:r w:rsidRPr="00A04031">
              <w:rPr>
                <w:rFonts w:asciiTheme="minorHAnsi" w:hAnsiTheme="minorHAnsi" w:cstheme="minorHAnsi"/>
                <w:sz w:val="20"/>
              </w:rPr>
              <w:t>foreman</w:t>
            </w:r>
            <w:r w:rsidRPr="00A04031">
              <w:rPr>
                <w:rFonts w:asciiTheme="minorHAnsi" w:hAnsiTheme="minorHAnsi" w:cstheme="minorHAnsi"/>
                <w:spacing w:val="-7"/>
                <w:sz w:val="20"/>
              </w:rPr>
              <w:t xml:space="preserve"> </w:t>
            </w:r>
            <w:r w:rsidRPr="00A04031">
              <w:rPr>
                <w:rFonts w:asciiTheme="minorHAnsi" w:hAnsiTheme="minorHAnsi" w:cstheme="minorHAnsi"/>
                <w:sz w:val="20"/>
              </w:rPr>
              <w:t>or</w:t>
            </w:r>
            <w:r w:rsidRPr="00A04031">
              <w:rPr>
                <w:rFonts w:asciiTheme="minorHAnsi" w:hAnsiTheme="minorHAnsi" w:cstheme="minorHAnsi"/>
                <w:spacing w:val="-8"/>
                <w:sz w:val="20"/>
              </w:rPr>
              <w:t xml:space="preserve"> </w:t>
            </w:r>
            <w:r w:rsidRPr="00A04031">
              <w:rPr>
                <w:rFonts w:asciiTheme="minorHAnsi" w:hAnsiTheme="minorHAnsi" w:cstheme="minorHAnsi"/>
                <w:sz w:val="20"/>
              </w:rPr>
              <w:t>crew</w:t>
            </w:r>
            <w:r w:rsidRPr="00A04031">
              <w:rPr>
                <w:rFonts w:asciiTheme="minorHAnsi" w:hAnsiTheme="minorHAnsi" w:cstheme="minorHAnsi"/>
                <w:spacing w:val="-10"/>
                <w:sz w:val="20"/>
              </w:rPr>
              <w:t xml:space="preserve"> </w:t>
            </w:r>
            <w:r w:rsidRPr="00A04031">
              <w:rPr>
                <w:rFonts w:asciiTheme="minorHAnsi" w:hAnsiTheme="minorHAnsi" w:cstheme="minorHAnsi"/>
                <w:sz w:val="20"/>
              </w:rPr>
              <w:t>chief) responsible for determining if entry</w:t>
            </w:r>
            <w:r w:rsidRPr="00A04031">
              <w:rPr>
                <w:rFonts w:asciiTheme="minorHAnsi" w:hAnsiTheme="minorHAnsi" w:cstheme="minorHAnsi"/>
                <w:spacing w:val="-4"/>
                <w:sz w:val="20"/>
              </w:rPr>
              <w:t xml:space="preserve"> </w:t>
            </w:r>
            <w:r w:rsidRPr="00A04031">
              <w:rPr>
                <w:rFonts w:asciiTheme="minorHAnsi" w:hAnsiTheme="minorHAnsi" w:cstheme="minorHAnsi"/>
                <w:sz w:val="20"/>
              </w:rPr>
              <w:t>conditions</w:t>
            </w:r>
            <w:r w:rsidRPr="00A04031">
              <w:rPr>
                <w:rFonts w:asciiTheme="minorHAnsi" w:hAnsiTheme="minorHAnsi" w:cstheme="minorHAnsi"/>
                <w:spacing w:val="-6"/>
                <w:sz w:val="20"/>
              </w:rPr>
              <w:t xml:space="preserve"> </w:t>
            </w:r>
            <w:r w:rsidRPr="00A04031">
              <w:rPr>
                <w:rFonts w:asciiTheme="minorHAnsi" w:hAnsiTheme="minorHAnsi" w:cstheme="minorHAnsi"/>
                <w:sz w:val="20"/>
              </w:rPr>
              <w:t>are</w:t>
            </w:r>
            <w:r w:rsidRPr="00A04031">
              <w:rPr>
                <w:rFonts w:asciiTheme="minorHAnsi" w:hAnsiTheme="minorHAnsi" w:cstheme="minorHAnsi"/>
                <w:spacing w:val="-4"/>
                <w:sz w:val="20"/>
              </w:rPr>
              <w:t xml:space="preserve"> </w:t>
            </w:r>
            <w:r w:rsidRPr="00A04031">
              <w:rPr>
                <w:rFonts w:asciiTheme="minorHAnsi" w:hAnsiTheme="minorHAnsi" w:cstheme="minorHAnsi"/>
                <w:sz w:val="20"/>
              </w:rPr>
              <w:t>acceptable</w:t>
            </w:r>
            <w:r w:rsidRPr="00A04031">
              <w:rPr>
                <w:rFonts w:asciiTheme="minorHAnsi" w:hAnsiTheme="minorHAnsi" w:cstheme="minorHAnsi"/>
                <w:spacing w:val="-5"/>
                <w:sz w:val="20"/>
              </w:rPr>
              <w:t xml:space="preserve"> </w:t>
            </w:r>
            <w:r w:rsidRPr="00A04031">
              <w:rPr>
                <w:rFonts w:asciiTheme="minorHAnsi" w:hAnsiTheme="minorHAnsi" w:cstheme="minorHAnsi"/>
                <w:sz w:val="20"/>
              </w:rPr>
              <w:t>at a permit space where entry is planned, for authorizing entry</w:t>
            </w:r>
            <w:r w:rsidRPr="00A04031">
              <w:rPr>
                <w:rFonts w:asciiTheme="minorHAnsi" w:hAnsiTheme="minorHAnsi" w:cstheme="minorHAnsi"/>
                <w:spacing w:val="40"/>
                <w:sz w:val="20"/>
              </w:rPr>
              <w:t xml:space="preserve"> </w:t>
            </w:r>
            <w:r w:rsidRPr="00A04031">
              <w:rPr>
                <w:rFonts w:asciiTheme="minorHAnsi" w:hAnsiTheme="minorHAnsi" w:cstheme="minorHAnsi"/>
                <w:sz w:val="20"/>
              </w:rPr>
              <w:t>and overseeing entry operations, and for terminating entry as required by this section</w:t>
            </w:r>
          </w:p>
        </w:tc>
        <w:tc>
          <w:tcPr>
            <w:tcW w:w="2340" w:type="dxa"/>
            <w:tcMar>
              <w:top w:w="43" w:type="dxa"/>
              <w:left w:w="43" w:type="dxa"/>
            </w:tcMar>
          </w:tcPr>
          <w:p w14:paraId="045A240B" w14:textId="77777777" w:rsidR="00EB6F72" w:rsidRPr="00A04031" w:rsidRDefault="00EB6F72" w:rsidP="00A04031">
            <w:pPr>
              <w:pStyle w:val="TableParagraph"/>
              <w:ind w:left="55" w:right="134" w:hanging="1"/>
              <w:rPr>
                <w:rFonts w:asciiTheme="minorHAnsi" w:hAnsiTheme="minorHAnsi" w:cstheme="minorHAnsi"/>
                <w:sz w:val="20"/>
              </w:rPr>
            </w:pPr>
            <w:r w:rsidRPr="00A04031">
              <w:rPr>
                <w:rFonts w:asciiTheme="minorHAnsi" w:hAnsiTheme="minorHAnsi" w:cstheme="minorHAnsi"/>
                <w:sz w:val="20"/>
              </w:rPr>
              <w:t>Training equivalent to entrant/attendant plus additional training in hazard</w:t>
            </w:r>
            <w:r w:rsidRPr="00A04031">
              <w:rPr>
                <w:rFonts w:asciiTheme="minorHAnsi" w:hAnsiTheme="minorHAnsi" w:cstheme="minorHAnsi"/>
                <w:spacing w:val="-10"/>
                <w:sz w:val="20"/>
              </w:rPr>
              <w:t xml:space="preserve"> </w:t>
            </w:r>
            <w:r w:rsidRPr="00A04031">
              <w:rPr>
                <w:rFonts w:asciiTheme="minorHAnsi" w:hAnsiTheme="minorHAnsi" w:cstheme="minorHAnsi"/>
                <w:sz w:val="20"/>
              </w:rPr>
              <w:t>recognition</w:t>
            </w:r>
            <w:r w:rsidRPr="00A04031">
              <w:rPr>
                <w:rFonts w:asciiTheme="minorHAnsi" w:hAnsiTheme="minorHAnsi" w:cstheme="minorHAnsi"/>
                <w:spacing w:val="-10"/>
                <w:sz w:val="20"/>
              </w:rPr>
              <w:t xml:space="preserve"> </w:t>
            </w:r>
            <w:r w:rsidRPr="00A04031">
              <w:rPr>
                <w:rFonts w:asciiTheme="minorHAnsi" w:hAnsiTheme="minorHAnsi" w:cstheme="minorHAnsi"/>
                <w:sz w:val="20"/>
              </w:rPr>
              <w:t>and</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the </w:t>
            </w:r>
            <w:r w:rsidRPr="00A04031">
              <w:rPr>
                <w:rFonts w:asciiTheme="minorHAnsi" w:hAnsiTheme="minorHAnsi" w:cstheme="minorHAnsi"/>
                <w:spacing w:val="-2"/>
                <w:sz w:val="20"/>
              </w:rPr>
              <w:t>employer-specific</w:t>
            </w:r>
            <w:r w:rsidRPr="00A04031">
              <w:rPr>
                <w:rFonts w:asciiTheme="minorHAnsi" w:hAnsiTheme="minorHAnsi" w:cstheme="minorHAnsi"/>
                <w:spacing w:val="40"/>
                <w:sz w:val="20"/>
              </w:rPr>
              <w:t xml:space="preserve"> </w:t>
            </w:r>
            <w:r w:rsidRPr="00A04031">
              <w:rPr>
                <w:rFonts w:asciiTheme="minorHAnsi" w:hAnsiTheme="minorHAnsi" w:cstheme="minorHAnsi"/>
                <w:sz w:val="20"/>
              </w:rPr>
              <w:t>confined space program</w:t>
            </w:r>
          </w:p>
        </w:tc>
        <w:tc>
          <w:tcPr>
            <w:tcW w:w="1800" w:type="dxa"/>
            <w:tcMar>
              <w:top w:w="43" w:type="dxa"/>
              <w:left w:w="43" w:type="dxa"/>
            </w:tcMar>
          </w:tcPr>
          <w:p w14:paraId="11256336" w14:textId="77777777" w:rsidR="00EB6F72" w:rsidRPr="00A04031" w:rsidRDefault="00EB6F72" w:rsidP="00A04031">
            <w:pPr>
              <w:pStyle w:val="TableParagraph"/>
              <w:ind w:left="55" w:right="617" w:hanging="1"/>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to </w:t>
            </w:r>
            <w:r w:rsidRPr="00A04031">
              <w:rPr>
                <w:rFonts w:asciiTheme="minorHAnsi" w:hAnsiTheme="minorHAnsi" w:cstheme="minorHAnsi"/>
                <w:spacing w:val="-2"/>
                <w:sz w:val="20"/>
              </w:rPr>
              <w:t>duties</w:t>
            </w:r>
          </w:p>
          <w:p w14:paraId="625BBE58" w14:textId="77777777" w:rsidR="00EB6F72" w:rsidRPr="00A04031" w:rsidRDefault="00EB6F72" w:rsidP="00A04031">
            <w:pPr>
              <w:pStyle w:val="TableParagraph"/>
              <w:spacing w:before="220"/>
              <w:ind w:left="55"/>
              <w:rPr>
                <w:rFonts w:asciiTheme="minorHAnsi" w:hAnsiTheme="minorHAnsi" w:cstheme="minorHAnsi"/>
                <w:sz w:val="20"/>
              </w:rPr>
            </w:pPr>
            <w:r w:rsidRPr="00A04031">
              <w:rPr>
                <w:rFonts w:asciiTheme="minorHAnsi" w:hAnsiTheme="minorHAnsi" w:cstheme="minorHAnsi"/>
                <w:sz w:val="20"/>
              </w:rPr>
              <w:t>Before there is a change</w:t>
            </w:r>
            <w:r w:rsidRPr="00A04031">
              <w:rPr>
                <w:rFonts w:asciiTheme="minorHAnsi" w:hAnsiTheme="minorHAnsi" w:cstheme="minorHAnsi"/>
                <w:spacing w:val="-13"/>
                <w:sz w:val="20"/>
              </w:rPr>
              <w:t xml:space="preserve"> </w:t>
            </w:r>
            <w:r w:rsidRPr="00A04031">
              <w:rPr>
                <w:rFonts w:asciiTheme="minorHAnsi" w:hAnsiTheme="minorHAnsi" w:cstheme="minorHAnsi"/>
                <w:sz w:val="20"/>
              </w:rPr>
              <w:t>in</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assigned </w:t>
            </w:r>
            <w:r w:rsidRPr="00A04031">
              <w:rPr>
                <w:rFonts w:asciiTheme="minorHAnsi" w:hAnsiTheme="minorHAnsi" w:cstheme="minorHAnsi"/>
                <w:spacing w:val="-2"/>
                <w:sz w:val="20"/>
              </w:rPr>
              <w:t>duties</w:t>
            </w:r>
          </w:p>
        </w:tc>
        <w:tc>
          <w:tcPr>
            <w:tcW w:w="1613" w:type="dxa"/>
            <w:tcMar>
              <w:top w:w="43" w:type="dxa"/>
              <w:left w:w="43" w:type="dxa"/>
            </w:tcMar>
          </w:tcPr>
          <w:p w14:paraId="74A22ADB"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8 </w:t>
            </w:r>
            <w:r w:rsidRPr="00A04031">
              <w:rPr>
                <w:rFonts w:asciiTheme="minorHAnsi" w:hAnsiTheme="minorHAnsi" w:cstheme="minorHAnsi"/>
                <w:spacing w:val="-2"/>
                <w:sz w:val="20"/>
              </w:rPr>
              <w:t>hours</w:t>
            </w:r>
          </w:p>
        </w:tc>
        <w:tc>
          <w:tcPr>
            <w:tcW w:w="2921" w:type="dxa"/>
            <w:tcMar>
              <w:top w:w="43" w:type="dxa"/>
              <w:left w:w="43" w:type="dxa"/>
            </w:tcMar>
          </w:tcPr>
          <w:p w14:paraId="0C52FB30" w14:textId="77777777" w:rsidR="00EB6F72" w:rsidRPr="00A04031" w:rsidRDefault="00410B0E" w:rsidP="00A04031">
            <w:pPr>
              <w:pStyle w:val="ListParagraph"/>
              <w:pageBreakBefore/>
              <w:numPr>
                <w:ilvl w:val="0"/>
                <w:numId w:val="18"/>
              </w:numPr>
              <w:spacing w:after="0" w:line="240" w:lineRule="auto"/>
              <w:ind w:left="162" w:hanging="162"/>
              <w:rPr>
                <w:rFonts w:cstheme="minorHAnsi"/>
                <w:sz w:val="20"/>
                <w:szCs w:val="20"/>
                <w:lang w:eastAsia="ja-JP"/>
              </w:rPr>
            </w:pPr>
            <w:hyperlink r:id="rId55" w:history="1">
              <w:r w:rsidR="00EB6F72" w:rsidRPr="00A04031">
                <w:rPr>
                  <w:rStyle w:val="Hyperlink"/>
                  <w:rFonts w:cstheme="minorHAnsi"/>
                  <w:sz w:val="20"/>
                  <w:szCs w:val="20"/>
                  <w:lang w:eastAsia="ja-JP"/>
                </w:rPr>
                <w:t>29 CFR 1910.146(g)</w:t>
              </w:r>
            </w:hyperlink>
          </w:p>
          <w:p w14:paraId="667B1C01" w14:textId="77777777" w:rsidR="00EB6F72" w:rsidRPr="00A04031" w:rsidRDefault="00410B0E" w:rsidP="00A04031">
            <w:pPr>
              <w:pStyle w:val="ListParagraph"/>
              <w:numPr>
                <w:ilvl w:val="0"/>
                <w:numId w:val="18"/>
              </w:numPr>
              <w:spacing w:after="0" w:line="240" w:lineRule="auto"/>
              <w:ind w:left="162" w:hanging="162"/>
              <w:rPr>
                <w:rFonts w:cstheme="minorHAnsi"/>
                <w:sz w:val="20"/>
                <w:szCs w:val="20"/>
                <w:lang w:eastAsia="ja-JP"/>
              </w:rPr>
            </w:pPr>
            <w:hyperlink r:id="rId56" w:history="1">
              <w:r w:rsidR="00EB6F72" w:rsidRPr="00A04031">
                <w:rPr>
                  <w:rStyle w:val="Hyperlink"/>
                  <w:rFonts w:cstheme="minorHAnsi"/>
                  <w:sz w:val="20"/>
                  <w:szCs w:val="20"/>
                  <w:lang w:eastAsia="ja-JP"/>
                </w:rPr>
                <w:t>29 CFR 1926 Subpart AA</w:t>
              </w:r>
            </w:hyperlink>
          </w:p>
          <w:p w14:paraId="1BEE3BB7" w14:textId="77777777" w:rsidR="00EB6F72" w:rsidRPr="00A04031" w:rsidRDefault="00410B0E" w:rsidP="00A04031">
            <w:pPr>
              <w:pStyle w:val="ListParagraph"/>
              <w:pageBreakBefore/>
              <w:numPr>
                <w:ilvl w:val="0"/>
                <w:numId w:val="18"/>
              </w:numPr>
              <w:spacing w:after="0" w:line="240" w:lineRule="auto"/>
              <w:ind w:left="162" w:hanging="162"/>
              <w:rPr>
                <w:rStyle w:val="Hyperlink"/>
                <w:rFonts w:cstheme="minorHAnsi"/>
                <w:color w:val="auto"/>
                <w:sz w:val="20"/>
                <w:szCs w:val="20"/>
                <w:u w:val="none"/>
                <w:lang w:eastAsia="ja-JP"/>
              </w:rPr>
            </w:pPr>
            <w:hyperlink r:id="rId57" w:history="1">
              <w:r w:rsidR="00EB6F72" w:rsidRPr="00A04031">
                <w:rPr>
                  <w:rStyle w:val="Hyperlink"/>
                  <w:rFonts w:cstheme="minorHAnsi"/>
                  <w:sz w:val="20"/>
                  <w:szCs w:val="20"/>
                  <w:lang w:eastAsia="ja-JP"/>
                </w:rPr>
                <w:t>SHEM Guideline 51</w:t>
              </w:r>
            </w:hyperlink>
          </w:p>
          <w:p w14:paraId="1D759DCB" w14:textId="77777777" w:rsidR="00EB6F72" w:rsidRPr="00A04031" w:rsidRDefault="00EB6F72" w:rsidP="00A04031">
            <w:pPr>
              <w:pStyle w:val="ListParagraph"/>
              <w:pageBreakBefore/>
              <w:numPr>
                <w:ilvl w:val="0"/>
                <w:numId w:val="18"/>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3.14 and Table 3 of the </w:t>
            </w:r>
            <w:hyperlink r:id="rId58" w:history="1">
              <w:r w:rsidRPr="00A04031">
                <w:rPr>
                  <w:rStyle w:val="Hyperlink"/>
                  <w:rFonts w:cstheme="minorHAnsi"/>
                  <w:sz w:val="20"/>
                  <w:szCs w:val="20"/>
                  <w:lang w:eastAsia="ja-JP"/>
                </w:rPr>
                <w:t>Confined Space Safety Program chapter</w:t>
              </w:r>
            </w:hyperlink>
            <w:r w:rsidRPr="00A04031">
              <w:rPr>
                <w:rFonts w:cstheme="minorHAnsi"/>
                <w:sz w:val="20"/>
                <w:szCs w:val="20"/>
                <w:lang w:eastAsia="ja-JP"/>
              </w:rPr>
              <w:t>)</w:t>
            </w:r>
          </w:p>
          <w:p w14:paraId="44334512" w14:textId="77777777" w:rsidR="00EB6F72" w:rsidRPr="00A04031" w:rsidRDefault="00EB6F72" w:rsidP="00A04031">
            <w:pPr>
              <w:pStyle w:val="TableParagraph"/>
              <w:ind w:right="175"/>
              <w:rPr>
                <w:rFonts w:asciiTheme="minorHAnsi" w:hAnsiTheme="minorHAnsi" w:cstheme="minorHAnsi"/>
                <w:sz w:val="20"/>
                <w:szCs w:val="20"/>
                <w:lang w:eastAsia="ja-JP"/>
              </w:rPr>
            </w:pPr>
          </w:p>
          <w:p w14:paraId="7DED9296" w14:textId="77777777" w:rsidR="00EB6F72" w:rsidRPr="00A04031" w:rsidRDefault="00EB6F72" w:rsidP="00A04031">
            <w:pPr>
              <w:pStyle w:val="TableParagraph"/>
              <w:ind w:right="175"/>
              <w:rPr>
                <w:rFonts w:asciiTheme="minorHAnsi" w:hAnsiTheme="minorHAnsi" w:cstheme="minorHAnsi"/>
                <w:sz w:val="20"/>
              </w:rPr>
            </w:pPr>
            <w:r w:rsidRPr="00A04031">
              <w:rPr>
                <w:rFonts w:asciiTheme="minorHAnsi" w:hAnsiTheme="minorHAnsi" w:cstheme="minorHAnsi"/>
                <w:sz w:val="20"/>
                <w:szCs w:val="20"/>
                <w:lang w:eastAsia="ja-JP"/>
              </w:rPr>
              <w:t>This training is only required for personnel who have been assigned the role at an emergency response site.</w:t>
            </w:r>
          </w:p>
        </w:tc>
      </w:tr>
      <w:tr w:rsidR="00EB6F72" w:rsidRPr="00A04031" w14:paraId="6626F27F" w14:textId="77777777" w:rsidTr="006247A3">
        <w:trPr>
          <w:trHeight w:val="4190"/>
        </w:trPr>
        <w:tc>
          <w:tcPr>
            <w:tcW w:w="2177" w:type="dxa"/>
            <w:tcMar>
              <w:top w:w="43" w:type="dxa"/>
              <w:left w:w="43" w:type="dxa"/>
            </w:tcMar>
          </w:tcPr>
          <w:p w14:paraId="6B592AED" w14:textId="77777777" w:rsidR="00EB6F72" w:rsidRPr="00A04031" w:rsidRDefault="00EB6F72" w:rsidP="00A04031">
            <w:pPr>
              <w:pStyle w:val="TableParagraph"/>
              <w:ind w:left="47" w:right="239"/>
              <w:rPr>
                <w:rFonts w:asciiTheme="minorHAnsi" w:hAnsiTheme="minorHAnsi" w:cstheme="minorHAnsi"/>
                <w:sz w:val="20"/>
              </w:rPr>
            </w:pPr>
            <w:r w:rsidRPr="00A04031">
              <w:rPr>
                <w:rFonts w:asciiTheme="minorHAnsi" w:hAnsiTheme="minorHAnsi" w:cstheme="minorHAnsi"/>
                <w:sz w:val="20"/>
              </w:rPr>
              <w:t>Confined</w:t>
            </w:r>
            <w:r w:rsidRPr="00A04031">
              <w:rPr>
                <w:rFonts w:asciiTheme="minorHAnsi" w:hAnsiTheme="minorHAnsi" w:cstheme="minorHAnsi"/>
                <w:spacing w:val="-13"/>
                <w:sz w:val="20"/>
              </w:rPr>
              <w:t xml:space="preserve"> </w:t>
            </w:r>
            <w:r w:rsidRPr="00A04031">
              <w:rPr>
                <w:rFonts w:asciiTheme="minorHAnsi" w:hAnsiTheme="minorHAnsi" w:cstheme="minorHAnsi"/>
                <w:sz w:val="20"/>
              </w:rPr>
              <w:t>Space/Permit Required – Rescue Team Certification</w:t>
            </w:r>
          </w:p>
          <w:p w14:paraId="56D0B909"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1"/>
                <w:sz w:val="20"/>
              </w:rPr>
              <w:t xml:space="preserve"> </w:t>
            </w:r>
            <w:r w:rsidRPr="00A04031">
              <w:rPr>
                <w:rFonts w:asciiTheme="minorHAnsi" w:hAnsiTheme="minorHAnsi" w:cstheme="minorHAnsi"/>
                <w:spacing w:val="-5"/>
                <w:sz w:val="20"/>
              </w:rPr>
              <w:t>CFR</w:t>
            </w:r>
          </w:p>
          <w:p w14:paraId="205780B0" w14:textId="77777777" w:rsidR="00EB6F72" w:rsidRPr="00A04031" w:rsidRDefault="00EB6F72" w:rsidP="00A04031">
            <w:pPr>
              <w:pStyle w:val="TableParagraph"/>
              <w:ind w:left="48"/>
              <w:rPr>
                <w:rFonts w:asciiTheme="minorHAnsi" w:hAnsiTheme="minorHAnsi" w:cstheme="minorHAnsi"/>
                <w:sz w:val="20"/>
              </w:rPr>
            </w:pPr>
            <w:r w:rsidRPr="00A04031">
              <w:rPr>
                <w:rFonts w:asciiTheme="minorHAnsi" w:hAnsiTheme="minorHAnsi" w:cstheme="minorHAnsi"/>
                <w:spacing w:val="-2"/>
                <w:sz w:val="20"/>
              </w:rPr>
              <w:t>1910.146(k)(2)(iv)</w:t>
            </w:r>
          </w:p>
        </w:tc>
        <w:tc>
          <w:tcPr>
            <w:tcW w:w="2880" w:type="dxa"/>
            <w:tcMar>
              <w:top w:w="43" w:type="dxa"/>
              <w:left w:w="43" w:type="dxa"/>
            </w:tcMar>
          </w:tcPr>
          <w:p w14:paraId="57F0A16C" w14:textId="77777777" w:rsidR="00EB6F72" w:rsidRPr="00A04031" w:rsidRDefault="00EB6F72" w:rsidP="00A04031">
            <w:pPr>
              <w:pStyle w:val="TableParagraph"/>
              <w:ind w:right="186" w:hanging="1"/>
              <w:rPr>
                <w:rFonts w:asciiTheme="minorHAnsi" w:hAnsiTheme="minorHAnsi" w:cstheme="minorHAnsi"/>
                <w:sz w:val="20"/>
              </w:rPr>
            </w:pPr>
            <w:r w:rsidRPr="00A04031">
              <w:rPr>
                <w:rFonts w:asciiTheme="minorHAnsi" w:hAnsiTheme="minorHAnsi" w:cstheme="minorHAnsi"/>
                <w:sz w:val="20"/>
              </w:rPr>
              <w:t>The personnel designated to rescue</w:t>
            </w:r>
            <w:r w:rsidRPr="00A04031">
              <w:rPr>
                <w:rFonts w:asciiTheme="minorHAnsi" w:hAnsiTheme="minorHAnsi" w:cstheme="minorHAnsi"/>
                <w:spacing w:val="-10"/>
                <w:sz w:val="20"/>
              </w:rPr>
              <w:t xml:space="preserve"> </w:t>
            </w:r>
            <w:r w:rsidRPr="00A04031">
              <w:rPr>
                <w:rFonts w:asciiTheme="minorHAnsi" w:hAnsiTheme="minorHAnsi" w:cstheme="minorHAnsi"/>
                <w:sz w:val="20"/>
              </w:rPr>
              <w:t>employees</w:t>
            </w:r>
            <w:r w:rsidRPr="00A04031">
              <w:rPr>
                <w:rFonts w:asciiTheme="minorHAnsi" w:hAnsiTheme="minorHAnsi" w:cstheme="minorHAnsi"/>
                <w:spacing w:val="-13"/>
                <w:sz w:val="20"/>
              </w:rPr>
              <w:t xml:space="preserve"> </w:t>
            </w:r>
            <w:r w:rsidRPr="00A04031">
              <w:rPr>
                <w:rFonts w:asciiTheme="minorHAnsi" w:hAnsiTheme="minorHAnsi" w:cstheme="minorHAnsi"/>
                <w:sz w:val="20"/>
              </w:rPr>
              <w:t>from</w:t>
            </w:r>
            <w:r w:rsidRPr="00A04031">
              <w:rPr>
                <w:rFonts w:asciiTheme="minorHAnsi" w:hAnsiTheme="minorHAnsi" w:cstheme="minorHAnsi"/>
                <w:spacing w:val="-11"/>
                <w:sz w:val="20"/>
              </w:rPr>
              <w:t xml:space="preserve"> </w:t>
            </w:r>
            <w:r w:rsidRPr="00A04031">
              <w:rPr>
                <w:rFonts w:asciiTheme="minorHAnsi" w:hAnsiTheme="minorHAnsi" w:cstheme="minorHAnsi"/>
                <w:sz w:val="20"/>
              </w:rPr>
              <w:t xml:space="preserve">permit </w:t>
            </w:r>
            <w:r w:rsidRPr="00A04031">
              <w:rPr>
                <w:rFonts w:asciiTheme="minorHAnsi" w:hAnsiTheme="minorHAnsi" w:cstheme="minorHAnsi"/>
                <w:spacing w:val="-2"/>
                <w:sz w:val="20"/>
              </w:rPr>
              <w:t>spaces</w:t>
            </w:r>
          </w:p>
        </w:tc>
        <w:tc>
          <w:tcPr>
            <w:tcW w:w="2340" w:type="dxa"/>
            <w:tcMar>
              <w:top w:w="43" w:type="dxa"/>
              <w:left w:w="43" w:type="dxa"/>
            </w:tcMar>
          </w:tcPr>
          <w:p w14:paraId="456DA2FF" w14:textId="2A49ED81" w:rsidR="00EB6F72" w:rsidRPr="00A04031" w:rsidRDefault="00EB6F72" w:rsidP="00A04031">
            <w:pPr>
              <w:pStyle w:val="TableParagraph"/>
              <w:ind w:right="124"/>
              <w:rPr>
                <w:rFonts w:asciiTheme="minorHAnsi" w:hAnsiTheme="minorHAnsi" w:cstheme="minorHAnsi"/>
                <w:sz w:val="20"/>
              </w:rPr>
            </w:pPr>
            <w:r w:rsidRPr="00A04031">
              <w:rPr>
                <w:rFonts w:asciiTheme="minorHAnsi" w:hAnsiTheme="minorHAnsi" w:cstheme="minorHAnsi"/>
                <w:sz w:val="20"/>
              </w:rPr>
              <w:t>Each member of the confined space rescue team must be trained to properly use the PPE and rescue equipment necessary for making rescues from permit- required confined spaces and to perform the assigned rescue duties; each</w:t>
            </w:r>
            <w:r w:rsidRPr="00A04031">
              <w:rPr>
                <w:rFonts w:asciiTheme="minorHAnsi" w:hAnsiTheme="minorHAnsi" w:cstheme="minorHAnsi"/>
                <w:spacing w:val="-9"/>
                <w:sz w:val="20"/>
              </w:rPr>
              <w:t xml:space="preserve"> </w:t>
            </w:r>
            <w:r w:rsidRPr="00A04031">
              <w:rPr>
                <w:rFonts w:asciiTheme="minorHAnsi" w:hAnsiTheme="minorHAnsi" w:cstheme="minorHAnsi"/>
                <w:sz w:val="20"/>
              </w:rPr>
              <w:t>member</w:t>
            </w:r>
            <w:r w:rsidRPr="00A04031">
              <w:rPr>
                <w:rFonts w:asciiTheme="minorHAnsi" w:hAnsiTheme="minorHAnsi" w:cstheme="minorHAnsi"/>
                <w:spacing w:val="-10"/>
                <w:sz w:val="20"/>
              </w:rPr>
              <w:t xml:space="preserve"> </w:t>
            </w:r>
            <w:r w:rsidRPr="00A04031">
              <w:rPr>
                <w:rFonts w:asciiTheme="minorHAnsi" w:hAnsiTheme="minorHAnsi" w:cstheme="minorHAnsi"/>
                <w:sz w:val="20"/>
              </w:rPr>
              <w:t>of</w:t>
            </w:r>
            <w:r w:rsidRPr="00A04031">
              <w:rPr>
                <w:rFonts w:asciiTheme="minorHAnsi" w:hAnsiTheme="minorHAnsi" w:cstheme="minorHAnsi"/>
                <w:spacing w:val="-9"/>
                <w:sz w:val="20"/>
              </w:rPr>
              <w:t xml:space="preserve"> </w:t>
            </w:r>
            <w:r w:rsidRPr="00A04031">
              <w:rPr>
                <w:rFonts w:asciiTheme="minorHAnsi" w:hAnsiTheme="minorHAnsi" w:cstheme="minorHAnsi"/>
                <w:sz w:val="20"/>
              </w:rPr>
              <w:t>the</w:t>
            </w:r>
            <w:r w:rsidRPr="00A04031">
              <w:rPr>
                <w:rFonts w:asciiTheme="minorHAnsi" w:hAnsiTheme="minorHAnsi" w:cstheme="minorHAnsi"/>
                <w:spacing w:val="-9"/>
                <w:sz w:val="20"/>
              </w:rPr>
              <w:t xml:space="preserve"> </w:t>
            </w:r>
            <w:r w:rsidRPr="00A04031">
              <w:rPr>
                <w:rFonts w:asciiTheme="minorHAnsi" w:hAnsiTheme="minorHAnsi" w:cstheme="minorHAnsi"/>
                <w:sz w:val="20"/>
              </w:rPr>
              <w:t>rescue service shall also receive the training required of authorized entrants</w:t>
            </w:r>
            <w:r w:rsidR="00387B9C">
              <w:rPr>
                <w:rFonts w:asciiTheme="minorHAnsi" w:hAnsiTheme="minorHAnsi" w:cstheme="minorHAnsi"/>
                <w:sz w:val="20"/>
              </w:rPr>
              <w:t>.</w:t>
            </w:r>
          </w:p>
          <w:p w14:paraId="1A12E6A8" w14:textId="77777777" w:rsidR="00EB6F72" w:rsidRPr="00A04031" w:rsidRDefault="00EB6F72" w:rsidP="00A04031">
            <w:pPr>
              <w:pStyle w:val="TableParagraph"/>
              <w:spacing w:before="220"/>
              <w:ind w:right="396"/>
              <w:rPr>
                <w:rFonts w:asciiTheme="minorHAnsi" w:hAnsiTheme="minorHAnsi" w:cstheme="minorHAnsi"/>
                <w:sz w:val="20"/>
              </w:rPr>
            </w:pPr>
            <w:r w:rsidRPr="00A04031">
              <w:rPr>
                <w:rFonts w:asciiTheme="minorHAnsi" w:hAnsiTheme="minorHAnsi" w:cstheme="minorHAnsi"/>
                <w:sz w:val="20"/>
              </w:rPr>
              <w:t>Members of the rescue team</w:t>
            </w:r>
            <w:r w:rsidRPr="00A04031">
              <w:rPr>
                <w:rFonts w:asciiTheme="minorHAnsi" w:hAnsiTheme="minorHAnsi" w:cstheme="minorHAnsi"/>
                <w:spacing w:val="-10"/>
                <w:sz w:val="20"/>
              </w:rPr>
              <w:t xml:space="preserve"> </w:t>
            </w:r>
            <w:r w:rsidRPr="00A04031">
              <w:rPr>
                <w:rFonts w:asciiTheme="minorHAnsi" w:hAnsiTheme="minorHAnsi" w:cstheme="minorHAnsi"/>
                <w:sz w:val="20"/>
              </w:rPr>
              <w:t>shall</w:t>
            </w:r>
            <w:r w:rsidRPr="00A04031">
              <w:rPr>
                <w:rFonts w:asciiTheme="minorHAnsi" w:hAnsiTheme="minorHAnsi" w:cstheme="minorHAnsi"/>
                <w:spacing w:val="-8"/>
                <w:sz w:val="20"/>
              </w:rPr>
              <w:t xml:space="preserve"> </w:t>
            </w:r>
            <w:r w:rsidRPr="00A04031">
              <w:rPr>
                <w:rFonts w:asciiTheme="minorHAnsi" w:hAnsiTheme="minorHAnsi" w:cstheme="minorHAnsi"/>
                <w:sz w:val="20"/>
              </w:rPr>
              <w:t>be</w:t>
            </w:r>
            <w:r w:rsidRPr="00A04031">
              <w:rPr>
                <w:rFonts w:asciiTheme="minorHAnsi" w:hAnsiTheme="minorHAnsi" w:cstheme="minorHAnsi"/>
                <w:spacing w:val="-8"/>
                <w:sz w:val="20"/>
              </w:rPr>
              <w:t xml:space="preserve"> </w:t>
            </w:r>
            <w:r w:rsidRPr="00A04031">
              <w:rPr>
                <w:rFonts w:asciiTheme="minorHAnsi" w:hAnsiTheme="minorHAnsi" w:cstheme="minorHAnsi"/>
                <w:sz w:val="20"/>
              </w:rPr>
              <w:t>trained</w:t>
            </w:r>
            <w:r w:rsidRPr="00A04031">
              <w:rPr>
                <w:rFonts w:asciiTheme="minorHAnsi" w:hAnsiTheme="minorHAnsi" w:cstheme="minorHAnsi"/>
                <w:spacing w:val="-7"/>
                <w:sz w:val="20"/>
              </w:rPr>
              <w:t xml:space="preserve"> </w:t>
            </w:r>
            <w:r w:rsidRPr="00A04031">
              <w:rPr>
                <w:rFonts w:asciiTheme="minorHAnsi" w:hAnsiTheme="minorHAnsi" w:cstheme="minorHAnsi"/>
                <w:sz w:val="20"/>
              </w:rPr>
              <w:t>in CPR and first aid</w:t>
            </w:r>
          </w:p>
        </w:tc>
        <w:tc>
          <w:tcPr>
            <w:tcW w:w="1800" w:type="dxa"/>
            <w:tcMar>
              <w:top w:w="43" w:type="dxa"/>
              <w:left w:w="43" w:type="dxa"/>
            </w:tcMar>
          </w:tcPr>
          <w:p w14:paraId="62278296" w14:textId="77777777" w:rsidR="00EB6F72" w:rsidRPr="00A04031" w:rsidRDefault="00EB6F72" w:rsidP="00A04031">
            <w:pPr>
              <w:pStyle w:val="TableParagraph"/>
              <w:ind w:left="55" w:right="617"/>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to </w:t>
            </w:r>
            <w:r w:rsidRPr="00A04031">
              <w:rPr>
                <w:rFonts w:asciiTheme="minorHAnsi" w:hAnsiTheme="minorHAnsi" w:cstheme="minorHAnsi"/>
                <w:spacing w:val="-2"/>
                <w:sz w:val="20"/>
              </w:rPr>
              <w:t>duties</w:t>
            </w:r>
          </w:p>
          <w:p w14:paraId="20C9A03E" w14:textId="77777777" w:rsidR="00EB6F72" w:rsidRPr="00A04031" w:rsidRDefault="00EB6F72" w:rsidP="00A04031">
            <w:pPr>
              <w:pStyle w:val="TableParagraph"/>
              <w:spacing w:before="219"/>
              <w:ind w:left="55"/>
              <w:rPr>
                <w:rFonts w:asciiTheme="minorHAnsi" w:hAnsiTheme="minorHAnsi" w:cstheme="minorHAnsi"/>
                <w:sz w:val="20"/>
              </w:rPr>
            </w:pPr>
            <w:r w:rsidRPr="00A04031">
              <w:rPr>
                <w:rFonts w:asciiTheme="minorHAnsi" w:hAnsiTheme="minorHAnsi" w:cstheme="minorHAnsi"/>
                <w:sz w:val="20"/>
              </w:rPr>
              <w:t>Before there is a change</w:t>
            </w:r>
            <w:r w:rsidRPr="00A04031">
              <w:rPr>
                <w:rFonts w:asciiTheme="minorHAnsi" w:hAnsiTheme="minorHAnsi" w:cstheme="minorHAnsi"/>
                <w:spacing w:val="-13"/>
                <w:sz w:val="20"/>
              </w:rPr>
              <w:t xml:space="preserve"> </w:t>
            </w:r>
            <w:r w:rsidRPr="00A04031">
              <w:rPr>
                <w:rFonts w:asciiTheme="minorHAnsi" w:hAnsiTheme="minorHAnsi" w:cstheme="minorHAnsi"/>
                <w:sz w:val="20"/>
              </w:rPr>
              <w:t>in</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assigned </w:t>
            </w:r>
            <w:r w:rsidRPr="00A04031">
              <w:rPr>
                <w:rFonts w:asciiTheme="minorHAnsi" w:hAnsiTheme="minorHAnsi" w:cstheme="minorHAnsi"/>
                <w:spacing w:val="-2"/>
                <w:sz w:val="20"/>
              </w:rPr>
              <w:t>duties</w:t>
            </w:r>
          </w:p>
          <w:p w14:paraId="721525A4" w14:textId="77777777" w:rsidR="00EB6F72" w:rsidRPr="00A04031" w:rsidRDefault="00EB6F72" w:rsidP="00A04031">
            <w:pPr>
              <w:pStyle w:val="TableParagraph"/>
              <w:spacing w:before="1"/>
              <w:ind w:left="0"/>
              <w:rPr>
                <w:rFonts w:asciiTheme="minorHAnsi" w:hAnsiTheme="minorHAnsi" w:cstheme="minorHAnsi"/>
                <w:sz w:val="20"/>
              </w:rPr>
            </w:pPr>
          </w:p>
          <w:p w14:paraId="3051EA7B" w14:textId="77777777" w:rsidR="00EB6F72" w:rsidRPr="00A04031" w:rsidRDefault="00EB6F72" w:rsidP="00A04031">
            <w:pPr>
              <w:pStyle w:val="TableParagraph"/>
              <w:ind w:right="130" w:hanging="1"/>
              <w:rPr>
                <w:rFonts w:asciiTheme="minorHAnsi" w:hAnsiTheme="minorHAnsi" w:cstheme="minorHAnsi"/>
                <w:sz w:val="20"/>
              </w:rPr>
            </w:pPr>
            <w:r w:rsidRPr="00A04031">
              <w:rPr>
                <w:rFonts w:asciiTheme="minorHAnsi" w:hAnsiTheme="minorHAnsi" w:cstheme="minorHAnsi"/>
                <w:sz w:val="20"/>
              </w:rPr>
              <w:t>At</w:t>
            </w:r>
            <w:r w:rsidRPr="00A04031">
              <w:rPr>
                <w:rFonts w:asciiTheme="minorHAnsi" w:hAnsiTheme="minorHAnsi" w:cstheme="minorHAnsi"/>
                <w:spacing w:val="-11"/>
                <w:sz w:val="20"/>
              </w:rPr>
              <w:t xml:space="preserve"> </w:t>
            </w:r>
            <w:r w:rsidRPr="00A04031">
              <w:rPr>
                <w:rFonts w:asciiTheme="minorHAnsi" w:hAnsiTheme="minorHAnsi" w:cstheme="minorHAnsi"/>
                <w:sz w:val="20"/>
              </w:rPr>
              <w:t>least</w:t>
            </w:r>
            <w:r w:rsidRPr="00A04031">
              <w:rPr>
                <w:rFonts w:asciiTheme="minorHAnsi" w:hAnsiTheme="minorHAnsi" w:cstheme="minorHAnsi"/>
                <w:spacing w:val="-11"/>
                <w:sz w:val="20"/>
              </w:rPr>
              <w:t xml:space="preserve"> </w:t>
            </w:r>
            <w:r w:rsidRPr="00A04031">
              <w:rPr>
                <w:rFonts w:asciiTheme="minorHAnsi" w:hAnsiTheme="minorHAnsi" w:cstheme="minorHAnsi"/>
                <w:sz w:val="20"/>
              </w:rPr>
              <w:t>once</w:t>
            </w:r>
            <w:r w:rsidRPr="00A04031">
              <w:rPr>
                <w:rFonts w:asciiTheme="minorHAnsi" w:hAnsiTheme="minorHAnsi" w:cstheme="minorHAnsi"/>
                <w:spacing w:val="-12"/>
                <w:sz w:val="20"/>
              </w:rPr>
              <w:t xml:space="preserve"> </w:t>
            </w:r>
            <w:r w:rsidRPr="00A04031">
              <w:rPr>
                <w:rFonts w:asciiTheme="minorHAnsi" w:hAnsiTheme="minorHAnsi" w:cstheme="minorHAnsi"/>
                <w:sz w:val="20"/>
              </w:rPr>
              <w:t>every 12 months</w:t>
            </w:r>
          </w:p>
        </w:tc>
        <w:tc>
          <w:tcPr>
            <w:tcW w:w="1613" w:type="dxa"/>
            <w:tcMar>
              <w:top w:w="43" w:type="dxa"/>
              <w:left w:w="43" w:type="dxa"/>
            </w:tcMar>
          </w:tcPr>
          <w:p w14:paraId="519D4BB9"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8 </w:t>
            </w:r>
            <w:r w:rsidRPr="00A04031">
              <w:rPr>
                <w:rFonts w:asciiTheme="minorHAnsi" w:hAnsiTheme="minorHAnsi" w:cstheme="minorHAnsi"/>
                <w:spacing w:val="-2"/>
                <w:sz w:val="20"/>
              </w:rPr>
              <w:t>hours</w:t>
            </w:r>
          </w:p>
          <w:p w14:paraId="1A6EC649" w14:textId="77777777" w:rsidR="00EB6F72" w:rsidRPr="00A04031" w:rsidRDefault="00EB6F72" w:rsidP="00A04031">
            <w:pPr>
              <w:pStyle w:val="TableParagraph"/>
              <w:ind w:left="0"/>
              <w:rPr>
                <w:rFonts w:asciiTheme="minorHAnsi" w:hAnsiTheme="minorHAnsi" w:cstheme="minorHAnsi"/>
                <w:sz w:val="20"/>
              </w:rPr>
            </w:pPr>
          </w:p>
          <w:p w14:paraId="26B99C56" w14:textId="77777777" w:rsidR="00EB6F72" w:rsidRPr="00A04031" w:rsidRDefault="00EB6F72" w:rsidP="00A04031">
            <w:pPr>
              <w:pStyle w:val="TableParagraph"/>
              <w:spacing w:before="228"/>
              <w:ind w:left="0"/>
              <w:rPr>
                <w:rFonts w:asciiTheme="minorHAnsi" w:hAnsiTheme="minorHAnsi" w:cstheme="minorHAnsi"/>
                <w:sz w:val="20"/>
              </w:rPr>
            </w:pPr>
          </w:p>
          <w:p w14:paraId="39AF6376"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8 </w:t>
            </w:r>
            <w:r w:rsidRPr="00A04031">
              <w:rPr>
                <w:rFonts w:asciiTheme="minorHAnsi" w:hAnsiTheme="minorHAnsi" w:cstheme="minorHAnsi"/>
                <w:spacing w:val="-2"/>
                <w:sz w:val="20"/>
              </w:rPr>
              <w:t>hours</w:t>
            </w:r>
          </w:p>
          <w:p w14:paraId="18878601" w14:textId="77777777" w:rsidR="00EB6F72" w:rsidRPr="00A04031" w:rsidRDefault="00EB6F72" w:rsidP="00A04031">
            <w:pPr>
              <w:pStyle w:val="TableParagraph"/>
              <w:ind w:left="0"/>
              <w:rPr>
                <w:rFonts w:asciiTheme="minorHAnsi" w:hAnsiTheme="minorHAnsi" w:cstheme="minorHAnsi"/>
                <w:sz w:val="20"/>
              </w:rPr>
            </w:pPr>
          </w:p>
          <w:p w14:paraId="222C8991" w14:textId="77777777" w:rsidR="00EB6F72" w:rsidRPr="00A04031" w:rsidRDefault="00EB6F72" w:rsidP="00A04031">
            <w:pPr>
              <w:pStyle w:val="TableParagraph"/>
              <w:ind w:left="0"/>
              <w:rPr>
                <w:rFonts w:asciiTheme="minorHAnsi" w:hAnsiTheme="minorHAnsi" w:cstheme="minorHAnsi"/>
                <w:sz w:val="20"/>
              </w:rPr>
            </w:pPr>
          </w:p>
          <w:p w14:paraId="21A631CE" w14:textId="77777777" w:rsidR="00EB6F72" w:rsidRPr="00A04031" w:rsidRDefault="00EB6F72" w:rsidP="00A04031">
            <w:pPr>
              <w:pStyle w:val="TableParagraph"/>
              <w:spacing w:before="1"/>
              <w:ind w:left="0"/>
              <w:rPr>
                <w:rFonts w:asciiTheme="minorHAnsi" w:hAnsiTheme="minorHAnsi" w:cstheme="minorHAnsi"/>
                <w:sz w:val="20"/>
              </w:rPr>
            </w:pPr>
          </w:p>
          <w:p w14:paraId="7FD1732A"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8 </w:t>
            </w:r>
            <w:r w:rsidRPr="00A04031">
              <w:rPr>
                <w:rFonts w:asciiTheme="minorHAnsi" w:hAnsiTheme="minorHAnsi" w:cstheme="minorHAnsi"/>
                <w:spacing w:val="-2"/>
                <w:sz w:val="20"/>
              </w:rPr>
              <w:t>hours</w:t>
            </w:r>
          </w:p>
        </w:tc>
        <w:tc>
          <w:tcPr>
            <w:tcW w:w="2921" w:type="dxa"/>
            <w:tcMar>
              <w:top w:w="43" w:type="dxa"/>
              <w:left w:w="43" w:type="dxa"/>
            </w:tcMar>
          </w:tcPr>
          <w:p w14:paraId="213C0F77" w14:textId="77777777" w:rsidR="00EB6F72" w:rsidRPr="00A04031" w:rsidRDefault="00410B0E" w:rsidP="00A04031">
            <w:pPr>
              <w:pStyle w:val="ListParagraph"/>
              <w:pageBreakBefore/>
              <w:numPr>
                <w:ilvl w:val="0"/>
                <w:numId w:val="18"/>
              </w:numPr>
              <w:spacing w:after="0" w:line="240" w:lineRule="auto"/>
              <w:ind w:left="162" w:hanging="162"/>
              <w:rPr>
                <w:rFonts w:cstheme="minorHAnsi"/>
                <w:sz w:val="20"/>
                <w:szCs w:val="20"/>
                <w:lang w:eastAsia="ja-JP"/>
              </w:rPr>
            </w:pPr>
            <w:hyperlink r:id="rId59" w:history="1">
              <w:r w:rsidR="00EB6F72" w:rsidRPr="00A04031">
                <w:rPr>
                  <w:rStyle w:val="Hyperlink"/>
                  <w:rFonts w:cstheme="minorHAnsi"/>
                  <w:sz w:val="20"/>
                  <w:szCs w:val="20"/>
                  <w:lang w:eastAsia="ja-JP"/>
                </w:rPr>
                <w:t>29 CFR 1910.146(g)</w:t>
              </w:r>
            </w:hyperlink>
          </w:p>
          <w:p w14:paraId="182A0FCA" w14:textId="77777777" w:rsidR="00EB6F72" w:rsidRPr="00A04031" w:rsidRDefault="00410B0E" w:rsidP="00A04031">
            <w:pPr>
              <w:pStyle w:val="ListParagraph"/>
              <w:numPr>
                <w:ilvl w:val="0"/>
                <w:numId w:val="18"/>
              </w:numPr>
              <w:spacing w:after="0" w:line="240" w:lineRule="auto"/>
              <w:ind w:left="162" w:hanging="162"/>
              <w:rPr>
                <w:rFonts w:cstheme="minorHAnsi"/>
                <w:sz w:val="20"/>
                <w:szCs w:val="20"/>
                <w:lang w:eastAsia="ja-JP"/>
              </w:rPr>
            </w:pPr>
            <w:hyperlink r:id="rId60" w:history="1">
              <w:r w:rsidR="00EB6F72" w:rsidRPr="00A04031">
                <w:rPr>
                  <w:rStyle w:val="Hyperlink"/>
                  <w:rFonts w:cstheme="minorHAnsi"/>
                  <w:sz w:val="20"/>
                  <w:szCs w:val="20"/>
                  <w:lang w:eastAsia="ja-JP"/>
                </w:rPr>
                <w:t>29 CFR 1926 Subpart AA</w:t>
              </w:r>
            </w:hyperlink>
          </w:p>
          <w:p w14:paraId="20AC7DC5" w14:textId="77777777" w:rsidR="00EB6F72" w:rsidRPr="00A04031" w:rsidRDefault="00410B0E" w:rsidP="00A04031">
            <w:pPr>
              <w:pStyle w:val="ListParagraph"/>
              <w:pageBreakBefore/>
              <w:numPr>
                <w:ilvl w:val="0"/>
                <w:numId w:val="18"/>
              </w:numPr>
              <w:spacing w:after="0" w:line="240" w:lineRule="auto"/>
              <w:ind w:left="162" w:hanging="162"/>
              <w:rPr>
                <w:rStyle w:val="Hyperlink"/>
                <w:rFonts w:cstheme="minorHAnsi"/>
                <w:color w:val="auto"/>
                <w:sz w:val="20"/>
                <w:szCs w:val="20"/>
                <w:u w:val="none"/>
                <w:lang w:eastAsia="ja-JP"/>
              </w:rPr>
            </w:pPr>
            <w:hyperlink r:id="rId61" w:history="1">
              <w:r w:rsidR="00EB6F72" w:rsidRPr="00A04031">
                <w:rPr>
                  <w:rStyle w:val="Hyperlink"/>
                  <w:rFonts w:cstheme="minorHAnsi"/>
                  <w:sz w:val="20"/>
                  <w:szCs w:val="20"/>
                  <w:lang w:eastAsia="ja-JP"/>
                </w:rPr>
                <w:t>SHEM Guideline 51</w:t>
              </w:r>
            </w:hyperlink>
          </w:p>
          <w:p w14:paraId="1461A9B0" w14:textId="77777777" w:rsidR="00EB6F72" w:rsidRPr="00A04031" w:rsidRDefault="00EB6F72" w:rsidP="00A04031">
            <w:pPr>
              <w:pStyle w:val="ListParagraph"/>
              <w:pageBreakBefore/>
              <w:numPr>
                <w:ilvl w:val="0"/>
                <w:numId w:val="18"/>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3.14 and Table 3 of the </w:t>
            </w:r>
            <w:hyperlink r:id="rId62" w:history="1">
              <w:r w:rsidRPr="00A04031">
                <w:rPr>
                  <w:rStyle w:val="Hyperlink"/>
                  <w:rFonts w:cstheme="minorHAnsi"/>
                  <w:sz w:val="20"/>
                  <w:szCs w:val="20"/>
                  <w:lang w:eastAsia="ja-JP"/>
                </w:rPr>
                <w:t>Confined Space Safety Program chapter</w:t>
              </w:r>
            </w:hyperlink>
            <w:r w:rsidRPr="00A04031">
              <w:rPr>
                <w:rFonts w:cstheme="minorHAnsi"/>
                <w:sz w:val="20"/>
                <w:szCs w:val="20"/>
                <w:lang w:eastAsia="ja-JP"/>
              </w:rPr>
              <w:t>)</w:t>
            </w:r>
          </w:p>
          <w:p w14:paraId="01B7847B" w14:textId="77777777" w:rsidR="00EB6F72" w:rsidRPr="00A04031" w:rsidRDefault="00EB6F72" w:rsidP="00A04031">
            <w:pPr>
              <w:pStyle w:val="TableParagraph"/>
              <w:spacing w:before="1"/>
              <w:ind w:right="175"/>
              <w:rPr>
                <w:rFonts w:asciiTheme="minorHAnsi" w:hAnsiTheme="minorHAnsi" w:cstheme="minorHAnsi"/>
                <w:sz w:val="20"/>
                <w:szCs w:val="20"/>
                <w:lang w:eastAsia="ja-JP"/>
              </w:rPr>
            </w:pPr>
          </w:p>
          <w:p w14:paraId="7862175B" w14:textId="77777777" w:rsidR="00EB6F72" w:rsidRPr="00A04031" w:rsidRDefault="00EB6F72" w:rsidP="00A04031">
            <w:pPr>
              <w:pStyle w:val="TableParagraph"/>
              <w:spacing w:before="1"/>
              <w:ind w:right="175"/>
              <w:rPr>
                <w:rFonts w:asciiTheme="minorHAnsi" w:hAnsiTheme="minorHAnsi" w:cstheme="minorHAnsi"/>
                <w:sz w:val="20"/>
              </w:rPr>
            </w:pPr>
            <w:r w:rsidRPr="00A04031">
              <w:rPr>
                <w:rFonts w:asciiTheme="minorHAnsi" w:hAnsiTheme="minorHAnsi" w:cstheme="minorHAnsi"/>
                <w:sz w:val="20"/>
                <w:szCs w:val="20"/>
                <w:lang w:eastAsia="ja-JP"/>
              </w:rPr>
              <w:t>This training is only required for personnel who have been assigned the role at an emergency response site.</w:t>
            </w:r>
          </w:p>
        </w:tc>
      </w:tr>
      <w:tr w:rsidR="00EB6F72" w:rsidRPr="00A04031" w14:paraId="019C309A" w14:textId="77777777" w:rsidTr="006247A3">
        <w:trPr>
          <w:trHeight w:val="6489"/>
        </w:trPr>
        <w:tc>
          <w:tcPr>
            <w:tcW w:w="2177" w:type="dxa"/>
            <w:tcMar>
              <w:top w:w="43" w:type="dxa"/>
              <w:left w:w="43" w:type="dxa"/>
            </w:tcMar>
          </w:tcPr>
          <w:p w14:paraId="7F31ED64" w14:textId="77777777" w:rsidR="00EB6F72" w:rsidRPr="00A04031" w:rsidRDefault="00EB6F72" w:rsidP="00A04031">
            <w:pPr>
              <w:pStyle w:val="TableParagraph"/>
              <w:ind w:left="47" w:right="239"/>
              <w:rPr>
                <w:rFonts w:asciiTheme="minorHAnsi" w:hAnsiTheme="minorHAnsi" w:cstheme="minorHAnsi"/>
                <w:sz w:val="20"/>
              </w:rPr>
            </w:pPr>
            <w:r w:rsidRPr="00A04031">
              <w:rPr>
                <w:rFonts w:asciiTheme="minorHAnsi" w:hAnsiTheme="minorHAnsi" w:cstheme="minorHAnsi"/>
                <w:sz w:val="20"/>
              </w:rPr>
              <w:lastRenderedPageBreak/>
              <w:t>Confined</w:t>
            </w:r>
            <w:r w:rsidRPr="00A04031">
              <w:rPr>
                <w:rFonts w:asciiTheme="minorHAnsi" w:hAnsiTheme="minorHAnsi" w:cstheme="minorHAnsi"/>
                <w:spacing w:val="-13"/>
                <w:sz w:val="20"/>
              </w:rPr>
              <w:t xml:space="preserve"> </w:t>
            </w:r>
            <w:r w:rsidRPr="00A04031">
              <w:rPr>
                <w:rFonts w:asciiTheme="minorHAnsi" w:hAnsiTheme="minorHAnsi" w:cstheme="minorHAnsi"/>
                <w:sz w:val="20"/>
              </w:rPr>
              <w:t>Space/Permit Required – Entrant/ Attendant</w:t>
            </w:r>
            <w:r w:rsidRPr="00A04031">
              <w:rPr>
                <w:rFonts w:asciiTheme="minorHAnsi" w:hAnsiTheme="minorHAnsi" w:cstheme="minorHAnsi"/>
                <w:spacing w:val="-13"/>
                <w:sz w:val="20"/>
              </w:rPr>
              <w:t xml:space="preserve"> </w:t>
            </w:r>
            <w:r w:rsidRPr="00A04031">
              <w:rPr>
                <w:rFonts w:asciiTheme="minorHAnsi" w:hAnsiTheme="minorHAnsi" w:cstheme="minorHAnsi"/>
                <w:sz w:val="20"/>
              </w:rPr>
              <w:t>Certification 29 CFR 1910.146(g)</w:t>
            </w:r>
          </w:p>
        </w:tc>
        <w:tc>
          <w:tcPr>
            <w:tcW w:w="2880" w:type="dxa"/>
            <w:tcMar>
              <w:top w:w="43" w:type="dxa"/>
              <w:left w:w="43" w:type="dxa"/>
            </w:tcMar>
          </w:tcPr>
          <w:p w14:paraId="396D0DD0" w14:textId="71292622" w:rsidR="00EB6F72" w:rsidRPr="00A04031" w:rsidRDefault="00EB6F72" w:rsidP="00A04031">
            <w:pPr>
              <w:pStyle w:val="TableParagraph"/>
              <w:ind w:right="133"/>
              <w:rPr>
                <w:rFonts w:asciiTheme="minorHAnsi" w:hAnsiTheme="minorHAnsi" w:cstheme="minorHAnsi"/>
                <w:sz w:val="20"/>
              </w:rPr>
            </w:pPr>
            <w:r w:rsidRPr="00A04031">
              <w:rPr>
                <w:rFonts w:asciiTheme="minorHAnsi" w:hAnsiTheme="minorHAnsi" w:cstheme="minorHAnsi"/>
                <w:sz w:val="20"/>
              </w:rPr>
              <w:t>Any employee who, during the course</w:t>
            </w:r>
            <w:r w:rsidRPr="00A04031">
              <w:rPr>
                <w:rFonts w:asciiTheme="minorHAnsi" w:hAnsiTheme="minorHAnsi" w:cstheme="minorHAnsi"/>
                <w:spacing w:val="-5"/>
                <w:sz w:val="20"/>
              </w:rPr>
              <w:t xml:space="preserve"> </w:t>
            </w:r>
            <w:r w:rsidRPr="00A04031">
              <w:rPr>
                <w:rFonts w:asciiTheme="minorHAnsi" w:hAnsiTheme="minorHAnsi" w:cstheme="minorHAnsi"/>
                <w:sz w:val="20"/>
              </w:rPr>
              <w:t>of</w:t>
            </w:r>
            <w:r w:rsidRPr="00A04031">
              <w:rPr>
                <w:rFonts w:asciiTheme="minorHAnsi" w:hAnsiTheme="minorHAnsi" w:cstheme="minorHAnsi"/>
                <w:spacing w:val="-7"/>
                <w:sz w:val="20"/>
              </w:rPr>
              <w:t xml:space="preserve"> </w:t>
            </w:r>
            <w:r w:rsidRPr="00A04031">
              <w:rPr>
                <w:rFonts w:asciiTheme="minorHAnsi" w:hAnsiTheme="minorHAnsi" w:cstheme="minorHAnsi"/>
                <w:sz w:val="20"/>
              </w:rPr>
              <w:t>their</w:t>
            </w:r>
            <w:r w:rsidRPr="00A04031">
              <w:rPr>
                <w:rFonts w:asciiTheme="minorHAnsi" w:hAnsiTheme="minorHAnsi" w:cstheme="minorHAnsi"/>
                <w:spacing w:val="-5"/>
                <w:sz w:val="20"/>
              </w:rPr>
              <w:t xml:space="preserve"> </w:t>
            </w:r>
            <w:r w:rsidRPr="00A04031">
              <w:rPr>
                <w:rFonts w:asciiTheme="minorHAnsi" w:hAnsiTheme="minorHAnsi" w:cstheme="minorHAnsi"/>
                <w:sz w:val="20"/>
              </w:rPr>
              <w:t>job,</w:t>
            </w:r>
            <w:r w:rsidRPr="00A04031">
              <w:rPr>
                <w:rFonts w:asciiTheme="minorHAnsi" w:hAnsiTheme="minorHAnsi" w:cstheme="minorHAnsi"/>
                <w:spacing w:val="-7"/>
                <w:sz w:val="20"/>
              </w:rPr>
              <w:t xml:space="preserve"> </w:t>
            </w:r>
            <w:r w:rsidRPr="00A04031">
              <w:rPr>
                <w:rFonts w:asciiTheme="minorHAnsi" w:hAnsiTheme="minorHAnsi" w:cstheme="minorHAnsi"/>
                <w:sz w:val="20"/>
              </w:rPr>
              <w:t>needs</w:t>
            </w:r>
            <w:r w:rsidRPr="00A04031">
              <w:rPr>
                <w:rFonts w:asciiTheme="minorHAnsi" w:hAnsiTheme="minorHAnsi" w:cstheme="minorHAnsi"/>
                <w:spacing w:val="-7"/>
                <w:sz w:val="20"/>
              </w:rPr>
              <w:t xml:space="preserve"> </w:t>
            </w:r>
            <w:r w:rsidRPr="00A04031">
              <w:rPr>
                <w:rFonts w:asciiTheme="minorHAnsi" w:hAnsiTheme="minorHAnsi" w:cstheme="minorHAnsi"/>
                <w:sz w:val="20"/>
              </w:rPr>
              <w:t>to</w:t>
            </w:r>
            <w:r w:rsidRPr="00A04031">
              <w:rPr>
                <w:rFonts w:asciiTheme="minorHAnsi" w:hAnsiTheme="minorHAnsi" w:cstheme="minorHAnsi"/>
                <w:spacing w:val="-4"/>
                <w:sz w:val="20"/>
              </w:rPr>
              <w:t xml:space="preserve"> </w:t>
            </w:r>
            <w:r w:rsidRPr="00A04031">
              <w:rPr>
                <w:rFonts w:asciiTheme="minorHAnsi" w:hAnsiTheme="minorHAnsi" w:cstheme="minorHAnsi"/>
                <w:sz w:val="20"/>
              </w:rPr>
              <w:t>enter a confined space with unknown or known hazards</w:t>
            </w:r>
            <w:r w:rsidR="00387B9C">
              <w:rPr>
                <w:rFonts w:asciiTheme="minorHAnsi" w:hAnsiTheme="minorHAnsi" w:cstheme="minorHAnsi"/>
                <w:sz w:val="20"/>
              </w:rPr>
              <w:t>.</w:t>
            </w:r>
          </w:p>
          <w:p w14:paraId="27B7C167" w14:textId="52A8D000" w:rsidR="00EB6F72" w:rsidRPr="00A04031" w:rsidRDefault="00EB6F72" w:rsidP="00A04031">
            <w:pPr>
              <w:pStyle w:val="TableParagraph"/>
              <w:spacing w:before="220"/>
              <w:ind w:left="55" w:right="186" w:hanging="1"/>
              <w:rPr>
                <w:rFonts w:asciiTheme="minorHAnsi" w:hAnsiTheme="minorHAnsi" w:cstheme="minorHAnsi"/>
                <w:sz w:val="20"/>
              </w:rPr>
            </w:pPr>
            <w:r w:rsidRPr="00A04031">
              <w:rPr>
                <w:rFonts w:asciiTheme="minorHAnsi" w:hAnsiTheme="minorHAnsi" w:cstheme="minorHAnsi"/>
                <w:sz w:val="20"/>
              </w:rPr>
              <w:t>“Authorized entrant”: an employee</w:t>
            </w:r>
            <w:r w:rsidRPr="00A04031">
              <w:rPr>
                <w:rFonts w:asciiTheme="minorHAnsi" w:hAnsiTheme="minorHAnsi" w:cstheme="minorHAnsi"/>
                <w:spacing w:val="-10"/>
                <w:sz w:val="20"/>
              </w:rPr>
              <w:t xml:space="preserve"> </w:t>
            </w:r>
            <w:r w:rsidRPr="00A04031">
              <w:rPr>
                <w:rFonts w:asciiTheme="minorHAnsi" w:hAnsiTheme="minorHAnsi" w:cstheme="minorHAnsi"/>
                <w:sz w:val="20"/>
              </w:rPr>
              <w:t>who</w:t>
            </w:r>
            <w:r w:rsidRPr="00A04031">
              <w:rPr>
                <w:rFonts w:asciiTheme="minorHAnsi" w:hAnsiTheme="minorHAnsi" w:cstheme="minorHAnsi"/>
                <w:spacing w:val="-8"/>
                <w:sz w:val="20"/>
              </w:rPr>
              <w:t xml:space="preserve"> </w:t>
            </w:r>
            <w:r w:rsidRPr="00A04031">
              <w:rPr>
                <w:rFonts w:asciiTheme="minorHAnsi" w:hAnsiTheme="minorHAnsi" w:cstheme="minorHAnsi"/>
                <w:sz w:val="20"/>
              </w:rPr>
              <w:t>is</w:t>
            </w:r>
            <w:r w:rsidRPr="00A04031">
              <w:rPr>
                <w:rFonts w:asciiTheme="minorHAnsi" w:hAnsiTheme="minorHAnsi" w:cstheme="minorHAnsi"/>
                <w:spacing w:val="-10"/>
                <w:sz w:val="20"/>
              </w:rPr>
              <w:t xml:space="preserve"> </w:t>
            </w:r>
            <w:r w:rsidRPr="00A04031">
              <w:rPr>
                <w:rFonts w:asciiTheme="minorHAnsi" w:hAnsiTheme="minorHAnsi" w:cstheme="minorHAnsi"/>
                <w:sz w:val="20"/>
              </w:rPr>
              <w:t>authorized</w:t>
            </w:r>
            <w:r w:rsidRPr="00A04031">
              <w:rPr>
                <w:rFonts w:asciiTheme="minorHAnsi" w:hAnsiTheme="minorHAnsi" w:cstheme="minorHAnsi"/>
                <w:spacing w:val="-8"/>
                <w:sz w:val="20"/>
              </w:rPr>
              <w:t xml:space="preserve"> </w:t>
            </w:r>
            <w:r w:rsidRPr="00A04031">
              <w:rPr>
                <w:rFonts w:asciiTheme="minorHAnsi" w:hAnsiTheme="minorHAnsi" w:cstheme="minorHAnsi"/>
                <w:sz w:val="20"/>
              </w:rPr>
              <w:t xml:space="preserve">by the employer to enter a permit </w:t>
            </w:r>
            <w:r w:rsidRPr="00A04031">
              <w:rPr>
                <w:rFonts w:asciiTheme="minorHAnsi" w:hAnsiTheme="minorHAnsi" w:cstheme="minorHAnsi"/>
                <w:spacing w:val="-2"/>
                <w:sz w:val="20"/>
              </w:rPr>
              <w:t>space</w:t>
            </w:r>
            <w:r w:rsidR="00387B9C">
              <w:rPr>
                <w:rFonts w:asciiTheme="minorHAnsi" w:hAnsiTheme="minorHAnsi" w:cstheme="minorHAnsi"/>
                <w:spacing w:val="-2"/>
                <w:sz w:val="20"/>
              </w:rPr>
              <w:t>.</w:t>
            </w:r>
          </w:p>
          <w:p w14:paraId="4F8341EB" w14:textId="77777777" w:rsidR="00EB6F72" w:rsidRPr="00A04031" w:rsidRDefault="00EB6F72" w:rsidP="00A04031">
            <w:pPr>
              <w:pStyle w:val="TableParagraph"/>
              <w:ind w:left="0"/>
              <w:rPr>
                <w:rFonts w:asciiTheme="minorHAnsi" w:hAnsiTheme="minorHAnsi" w:cstheme="minorHAnsi"/>
                <w:sz w:val="20"/>
              </w:rPr>
            </w:pPr>
          </w:p>
          <w:p w14:paraId="7984A25E" w14:textId="77777777" w:rsidR="00EB6F72" w:rsidRPr="00A04031" w:rsidRDefault="00EB6F72" w:rsidP="00A04031">
            <w:pPr>
              <w:pStyle w:val="TableParagraph"/>
              <w:ind w:left="55" w:right="186"/>
              <w:rPr>
                <w:rFonts w:asciiTheme="minorHAnsi" w:hAnsiTheme="minorHAnsi" w:cstheme="minorHAnsi"/>
                <w:sz w:val="20"/>
              </w:rPr>
            </w:pPr>
            <w:r w:rsidRPr="00A04031">
              <w:rPr>
                <w:rFonts w:asciiTheme="minorHAnsi" w:hAnsiTheme="minorHAnsi" w:cstheme="minorHAnsi"/>
                <w:sz w:val="20"/>
              </w:rPr>
              <w:t>“Attendant”:</w:t>
            </w:r>
            <w:r w:rsidRPr="00A04031">
              <w:rPr>
                <w:rFonts w:asciiTheme="minorHAnsi" w:hAnsiTheme="minorHAnsi" w:cstheme="minorHAnsi"/>
                <w:spacing w:val="-11"/>
                <w:sz w:val="20"/>
              </w:rPr>
              <w:t xml:space="preserve"> </w:t>
            </w:r>
            <w:r w:rsidRPr="00A04031">
              <w:rPr>
                <w:rFonts w:asciiTheme="minorHAnsi" w:hAnsiTheme="minorHAnsi" w:cstheme="minorHAnsi"/>
                <w:sz w:val="20"/>
              </w:rPr>
              <w:t>a</w:t>
            </w:r>
            <w:r w:rsidRPr="00A04031">
              <w:rPr>
                <w:rFonts w:asciiTheme="minorHAnsi" w:hAnsiTheme="minorHAnsi" w:cstheme="minorHAnsi"/>
                <w:spacing w:val="-10"/>
                <w:sz w:val="20"/>
              </w:rPr>
              <w:t xml:space="preserve"> </w:t>
            </w:r>
            <w:r w:rsidRPr="00A04031">
              <w:rPr>
                <w:rFonts w:asciiTheme="minorHAnsi" w:hAnsiTheme="minorHAnsi" w:cstheme="minorHAnsi"/>
                <w:sz w:val="20"/>
              </w:rPr>
              <w:t>person</w:t>
            </w:r>
            <w:r w:rsidRPr="00A04031">
              <w:rPr>
                <w:rFonts w:asciiTheme="minorHAnsi" w:hAnsiTheme="minorHAnsi" w:cstheme="minorHAnsi"/>
                <w:spacing w:val="-13"/>
                <w:sz w:val="20"/>
              </w:rPr>
              <w:t xml:space="preserve"> </w:t>
            </w:r>
            <w:r w:rsidRPr="00A04031">
              <w:rPr>
                <w:rFonts w:asciiTheme="minorHAnsi" w:hAnsiTheme="minorHAnsi" w:cstheme="minorHAnsi"/>
                <w:sz w:val="20"/>
              </w:rPr>
              <w:t>stationed outside one or more permit spaces who monitors the authorized entrants and who performs all attendant’s duties assigned in the employer’s permit space program</w:t>
            </w:r>
          </w:p>
        </w:tc>
        <w:tc>
          <w:tcPr>
            <w:tcW w:w="2340" w:type="dxa"/>
            <w:tcMar>
              <w:top w:w="43" w:type="dxa"/>
              <w:left w:w="43" w:type="dxa"/>
            </w:tcMar>
          </w:tcPr>
          <w:p w14:paraId="7055F3B8" w14:textId="77777777" w:rsidR="00EB6F72" w:rsidRPr="00A04031" w:rsidRDefault="00EB6F72" w:rsidP="00A04031">
            <w:pPr>
              <w:pStyle w:val="TableParagraph"/>
              <w:ind w:left="55" w:right="99"/>
              <w:rPr>
                <w:rFonts w:asciiTheme="minorHAnsi" w:hAnsiTheme="minorHAnsi" w:cstheme="minorHAnsi"/>
                <w:sz w:val="20"/>
              </w:rPr>
            </w:pPr>
            <w:r w:rsidRPr="00A04031">
              <w:rPr>
                <w:rFonts w:asciiTheme="minorHAnsi" w:hAnsiTheme="minorHAnsi" w:cstheme="minorHAnsi"/>
                <w:sz w:val="20"/>
              </w:rPr>
              <w:t>Authorized entrance and attendants</w:t>
            </w:r>
            <w:r w:rsidRPr="00A04031">
              <w:rPr>
                <w:rFonts w:asciiTheme="minorHAnsi" w:hAnsiTheme="minorHAnsi" w:cstheme="minorHAnsi"/>
                <w:spacing w:val="-13"/>
                <w:sz w:val="20"/>
              </w:rPr>
              <w:t xml:space="preserve"> </w:t>
            </w:r>
            <w:r w:rsidRPr="00A04031">
              <w:rPr>
                <w:rFonts w:asciiTheme="minorHAnsi" w:hAnsiTheme="minorHAnsi" w:cstheme="minorHAnsi"/>
                <w:sz w:val="20"/>
              </w:rPr>
              <w:t>receive</w:t>
            </w:r>
            <w:r w:rsidRPr="00A04031">
              <w:rPr>
                <w:rFonts w:asciiTheme="minorHAnsi" w:hAnsiTheme="minorHAnsi" w:cstheme="minorHAnsi"/>
                <w:spacing w:val="-12"/>
                <w:sz w:val="20"/>
              </w:rPr>
              <w:t xml:space="preserve"> </w:t>
            </w:r>
            <w:r w:rsidRPr="00A04031">
              <w:rPr>
                <w:rFonts w:asciiTheme="minorHAnsi" w:hAnsiTheme="minorHAnsi" w:cstheme="minorHAnsi"/>
                <w:sz w:val="20"/>
              </w:rPr>
              <w:t>specific training on the hazards of the confined space</w:t>
            </w:r>
          </w:p>
        </w:tc>
        <w:tc>
          <w:tcPr>
            <w:tcW w:w="1800" w:type="dxa"/>
            <w:tcMar>
              <w:top w:w="43" w:type="dxa"/>
              <w:left w:w="43" w:type="dxa"/>
            </w:tcMar>
          </w:tcPr>
          <w:p w14:paraId="2C73D88D" w14:textId="77777777" w:rsidR="00EB6F72" w:rsidRPr="00A04031" w:rsidRDefault="00EB6F72" w:rsidP="00A04031">
            <w:pPr>
              <w:pStyle w:val="TableParagraph"/>
              <w:ind w:right="618"/>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to </w:t>
            </w:r>
            <w:r w:rsidRPr="00A04031">
              <w:rPr>
                <w:rFonts w:asciiTheme="minorHAnsi" w:hAnsiTheme="minorHAnsi" w:cstheme="minorHAnsi"/>
                <w:spacing w:val="-2"/>
                <w:sz w:val="20"/>
              </w:rPr>
              <w:t>duties</w:t>
            </w:r>
          </w:p>
          <w:p w14:paraId="734752B1" w14:textId="77777777" w:rsidR="00EB6F72" w:rsidRPr="00A04031" w:rsidRDefault="00EB6F72" w:rsidP="00A04031">
            <w:pPr>
              <w:pStyle w:val="TableParagraph"/>
              <w:spacing w:before="220"/>
              <w:rPr>
                <w:rFonts w:asciiTheme="minorHAnsi" w:hAnsiTheme="minorHAnsi" w:cstheme="minorHAnsi"/>
                <w:sz w:val="20"/>
              </w:rPr>
            </w:pPr>
            <w:r w:rsidRPr="00A04031">
              <w:rPr>
                <w:rFonts w:asciiTheme="minorHAnsi" w:hAnsiTheme="minorHAnsi" w:cstheme="minorHAnsi"/>
                <w:sz w:val="20"/>
              </w:rPr>
              <w:t>Before there is a change</w:t>
            </w:r>
            <w:r w:rsidRPr="00A04031">
              <w:rPr>
                <w:rFonts w:asciiTheme="minorHAnsi" w:hAnsiTheme="minorHAnsi" w:cstheme="minorHAnsi"/>
                <w:spacing w:val="-13"/>
                <w:sz w:val="20"/>
              </w:rPr>
              <w:t xml:space="preserve"> </w:t>
            </w:r>
            <w:r w:rsidRPr="00A04031">
              <w:rPr>
                <w:rFonts w:asciiTheme="minorHAnsi" w:hAnsiTheme="minorHAnsi" w:cstheme="minorHAnsi"/>
                <w:sz w:val="20"/>
              </w:rPr>
              <w:t>in</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assigned </w:t>
            </w:r>
            <w:r w:rsidRPr="00A04031">
              <w:rPr>
                <w:rFonts w:asciiTheme="minorHAnsi" w:hAnsiTheme="minorHAnsi" w:cstheme="minorHAnsi"/>
                <w:spacing w:val="-2"/>
                <w:sz w:val="20"/>
              </w:rPr>
              <w:t>duties</w:t>
            </w:r>
          </w:p>
          <w:p w14:paraId="123C365B" w14:textId="77777777" w:rsidR="00EB6F72" w:rsidRPr="00A04031" w:rsidRDefault="00EB6F72" w:rsidP="00A04031">
            <w:pPr>
              <w:pStyle w:val="TableParagraph"/>
              <w:spacing w:before="229"/>
              <w:ind w:right="130" w:hanging="1"/>
              <w:rPr>
                <w:rFonts w:asciiTheme="minorHAnsi" w:hAnsiTheme="minorHAnsi" w:cstheme="minorHAnsi"/>
                <w:sz w:val="20"/>
              </w:rPr>
            </w:pPr>
            <w:r w:rsidRPr="00A04031">
              <w:rPr>
                <w:rFonts w:asciiTheme="minorHAnsi" w:hAnsiTheme="minorHAnsi" w:cstheme="minorHAnsi"/>
                <w:sz w:val="20"/>
              </w:rPr>
              <w:t>Whenever</w:t>
            </w:r>
            <w:r w:rsidRPr="00A04031">
              <w:rPr>
                <w:rFonts w:asciiTheme="minorHAnsi" w:hAnsiTheme="minorHAnsi" w:cstheme="minorHAnsi"/>
                <w:spacing w:val="-11"/>
                <w:sz w:val="20"/>
              </w:rPr>
              <w:t xml:space="preserve"> </w:t>
            </w:r>
            <w:r w:rsidRPr="00A04031">
              <w:rPr>
                <w:rFonts w:asciiTheme="minorHAnsi" w:hAnsiTheme="minorHAnsi" w:cstheme="minorHAnsi"/>
                <w:sz w:val="20"/>
              </w:rPr>
              <w:t>there</w:t>
            </w:r>
            <w:r w:rsidRPr="00A04031">
              <w:rPr>
                <w:rFonts w:asciiTheme="minorHAnsi" w:hAnsiTheme="minorHAnsi" w:cstheme="minorHAnsi"/>
                <w:spacing w:val="-11"/>
                <w:sz w:val="20"/>
              </w:rPr>
              <w:t xml:space="preserve"> </w:t>
            </w:r>
            <w:r w:rsidRPr="00A04031">
              <w:rPr>
                <w:rFonts w:asciiTheme="minorHAnsi" w:hAnsiTheme="minorHAnsi" w:cstheme="minorHAnsi"/>
                <w:sz w:val="20"/>
              </w:rPr>
              <w:t>is</w:t>
            </w:r>
            <w:r w:rsidRPr="00A04031">
              <w:rPr>
                <w:rFonts w:asciiTheme="minorHAnsi" w:hAnsiTheme="minorHAnsi" w:cstheme="minorHAnsi"/>
                <w:spacing w:val="-11"/>
                <w:sz w:val="20"/>
              </w:rPr>
              <w:t xml:space="preserve"> </w:t>
            </w:r>
            <w:r w:rsidRPr="00A04031">
              <w:rPr>
                <w:rFonts w:asciiTheme="minorHAnsi" w:hAnsiTheme="minorHAnsi" w:cstheme="minorHAnsi"/>
                <w:sz w:val="20"/>
              </w:rPr>
              <w:t>a change in permit space operations that presents a hazard</w:t>
            </w:r>
            <w:r w:rsidRPr="00A04031">
              <w:rPr>
                <w:rFonts w:asciiTheme="minorHAnsi" w:hAnsiTheme="minorHAnsi" w:cstheme="minorHAnsi"/>
                <w:spacing w:val="-2"/>
                <w:sz w:val="20"/>
              </w:rPr>
              <w:t xml:space="preserve"> </w:t>
            </w:r>
            <w:r w:rsidRPr="00A04031">
              <w:rPr>
                <w:rFonts w:asciiTheme="minorHAnsi" w:hAnsiTheme="minorHAnsi" w:cstheme="minorHAnsi"/>
                <w:sz w:val="20"/>
              </w:rPr>
              <w:t>about</w:t>
            </w:r>
            <w:r w:rsidRPr="00A04031">
              <w:rPr>
                <w:rFonts w:asciiTheme="minorHAnsi" w:hAnsiTheme="minorHAnsi" w:cstheme="minorHAnsi"/>
                <w:spacing w:val="-4"/>
                <w:sz w:val="20"/>
              </w:rPr>
              <w:t xml:space="preserve"> </w:t>
            </w:r>
            <w:r w:rsidRPr="00A04031">
              <w:rPr>
                <w:rFonts w:asciiTheme="minorHAnsi" w:hAnsiTheme="minorHAnsi" w:cstheme="minorHAnsi"/>
                <w:sz w:val="20"/>
              </w:rPr>
              <w:t>which an employee has</w:t>
            </w:r>
            <w:r w:rsidRPr="00A04031">
              <w:rPr>
                <w:rFonts w:asciiTheme="minorHAnsi" w:hAnsiTheme="minorHAnsi" w:cstheme="minorHAnsi"/>
                <w:spacing w:val="40"/>
                <w:sz w:val="20"/>
              </w:rPr>
              <w:t xml:space="preserve"> </w:t>
            </w:r>
            <w:r w:rsidRPr="00A04031">
              <w:rPr>
                <w:rFonts w:asciiTheme="minorHAnsi" w:hAnsiTheme="minorHAnsi" w:cstheme="minorHAnsi"/>
                <w:sz w:val="20"/>
              </w:rPr>
              <w:t>not</w:t>
            </w:r>
            <w:r w:rsidRPr="00A04031">
              <w:rPr>
                <w:rFonts w:asciiTheme="minorHAnsi" w:hAnsiTheme="minorHAnsi" w:cstheme="minorHAnsi"/>
                <w:spacing w:val="-10"/>
                <w:sz w:val="20"/>
              </w:rPr>
              <w:t xml:space="preserve"> </w:t>
            </w:r>
            <w:r w:rsidRPr="00A04031">
              <w:rPr>
                <w:rFonts w:asciiTheme="minorHAnsi" w:hAnsiTheme="minorHAnsi" w:cstheme="minorHAnsi"/>
                <w:sz w:val="20"/>
              </w:rPr>
              <w:t>previously</w:t>
            </w:r>
            <w:r w:rsidRPr="00A04031">
              <w:rPr>
                <w:rFonts w:asciiTheme="minorHAnsi" w:hAnsiTheme="minorHAnsi" w:cstheme="minorHAnsi"/>
                <w:spacing w:val="-8"/>
                <w:sz w:val="20"/>
              </w:rPr>
              <w:t xml:space="preserve"> </w:t>
            </w:r>
            <w:r w:rsidRPr="00A04031">
              <w:rPr>
                <w:rFonts w:asciiTheme="minorHAnsi" w:hAnsiTheme="minorHAnsi" w:cstheme="minorHAnsi"/>
                <w:sz w:val="20"/>
              </w:rPr>
              <w:t xml:space="preserve">been </w:t>
            </w:r>
            <w:r w:rsidRPr="00A04031">
              <w:rPr>
                <w:rFonts w:asciiTheme="minorHAnsi" w:hAnsiTheme="minorHAnsi" w:cstheme="minorHAnsi"/>
                <w:spacing w:val="-2"/>
                <w:sz w:val="20"/>
              </w:rPr>
              <w:t>trained</w:t>
            </w:r>
          </w:p>
          <w:p w14:paraId="2AFE03D2" w14:textId="77777777" w:rsidR="00EB6F72" w:rsidRPr="00A04031" w:rsidRDefault="00EB6F72" w:rsidP="00A04031">
            <w:pPr>
              <w:pStyle w:val="TableParagraph"/>
              <w:spacing w:before="1"/>
              <w:ind w:left="0"/>
              <w:rPr>
                <w:rFonts w:asciiTheme="minorHAnsi" w:hAnsiTheme="minorHAnsi" w:cstheme="minorHAnsi"/>
                <w:sz w:val="20"/>
              </w:rPr>
            </w:pPr>
          </w:p>
          <w:p w14:paraId="01D8EC9C" w14:textId="77777777" w:rsidR="00EB6F72" w:rsidRPr="00A04031" w:rsidRDefault="00EB6F72" w:rsidP="00A04031">
            <w:pPr>
              <w:pStyle w:val="TableParagraph"/>
              <w:ind w:right="162"/>
              <w:rPr>
                <w:rFonts w:asciiTheme="minorHAnsi" w:hAnsiTheme="minorHAnsi" w:cstheme="minorHAnsi"/>
                <w:spacing w:val="-2"/>
                <w:sz w:val="20"/>
              </w:rPr>
            </w:pPr>
            <w:r w:rsidRPr="00A04031">
              <w:rPr>
                <w:rFonts w:asciiTheme="minorHAnsi" w:hAnsiTheme="minorHAnsi" w:cstheme="minorHAnsi"/>
                <w:sz w:val="20"/>
              </w:rPr>
              <w:t>Whenever the employer has reason to believe either</w:t>
            </w:r>
            <w:r w:rsidRPr="00A04031">
              <w:rPr>
                <w:rFonts w:asciiTheme="minorHAnsi" w:hAnsiTheme="minorHAnsi" w:cstheme="minorHAnsi"/>
                <w:spacing w:val="-10"/>
                <w:sz w:val="20"/>
              </w:rPr>
              <w:t xml:space="preserve"> </w:t>
            </w:r>
            <w:r w:rsidRPr="00A04031">
              <w:rPr>
                <w:rFonts w:asciiTheme="minorHAnsi" w:hAnsiTheme="minorHAnsi" w:cstheme="minorHAnsi"/>
                <w:sz w:val="20"/>
              </w:rPr>
              <w:t>that</w:t>
            </w:r>
            <w:r w:rsidRPr="00A04031">
              <w:rPr>
                <w:rFonts w:asciiTheme="minorHAnsi" w:hAnsiTheme="minorHAnsi" w:cstheme="minorHAnsi"/>
                <w:spacing w:val="-10"/>
                <w:sz w:val="20"/>
              </w:rPr>
              <w:t xml:space="preserve"> </w:t>
            </w:r>
            <w:r w:rsidRPr="00A04031">
              <w:rPr>
                <w:rFonts w:asciiTheme="minorHAnsi" w:hAnsiTheme="minorHAnsi" w:cstheme="minorHAnsi"/>
                <w:sz w:val="20"/>
              </w:rPr>
              <w:t>there</w:t>
            </w:r>
            <w:r w:rsidRPr="00A04031">
              <w:rPr>
                <w:rFonts w:asciiTheme="minorHAnsi" w:hAnsiTheme="minorHAnsi" w:cstheme="minorHAnsi"/>
                <w:spacing w:val="-10"/>
                <w:sz w:val="20"/>
              </w:rPr>
              <w:t xml:space="preserve"> </w:t>
            </w:r>
            <w:r w:rsidRPr="00A04031">
              <w:rPr>
                <w:rFonts w:asciiTheme="minorHAnsi" w:hAnsiTheme="minorHAnsi" w:cstheme="minorHAnsi"/>
                <w:sz w:val="20"/>
              </w:rPr>
              <w:t>are deviations</w:t>
            </w:r>
            <w:r w:rsidRPr="00A04031">
              <w:rPr>
                <w:rFonts w:asciiTheme="minorHAnsi" w:hAnsiTheme="minorHAnsi" w:cstheme="minorHAnsi"/>
                <w:spacing w:val="-13"/>
                <w:sz w:val="20"/>
              </w:rPr>
              <w:t xml:space="preserve"> </w:t>
            </w:r>
            <w:r w:rsidRPr="00A04031">
              <w:rPr>
                <w:rFonts w:asciiTheme="minorHAnsi" w:hAnsiTheme="minorHAnsi" w:cstheme="minorHAnsi"/>
                <w:sz w:val="20"/>
              </w:rPr>
              <w:t>from</w:t>
            </w:r>
            <w:r w:rsidRPr="00A04031">
              <w:rPr>
                <w:rFonts w:asciiTheme="minorHAnsi" w:hAnsiTheme="minorHAnsi" w:cstheme="minorHAnsi"/>
                <w:spacing w:val="-12"/>
                <w:sz w:val="20"/>
              </w:rPr>
              <w:t xml:space="preserve"> </w:t>
            </w:r>
            <w:r w:rsidRPr="00A04031">
              <w:rPr>
                <w:rFonts w:asciiTheme="minorHAnsi" w:hAnsiTheme="minorHAnsi" w:cstheme="minorHAnsi"/>
                <w:sz w:val="20"/>
              </w:rPr>
              <w:t>the permit space entry procedures or that there are inadequacies</w:t>
            </w:r>
            <w:r w:rsidRPr="00A04031">
              <w:rPr>
                <w:rFonts w:asciiTheme="minorHAnsi" w:hAnsiTheme="minorHAnsi" w:cstheme="minorHAnsi"/>
                <w:spacing w:val="-7"/>
                <w:sz w:val="20"/>
              </w:rPr>
              <w:t xml:space="preserve"> </w:t>
            </w:r>
            <w:r w:rsidRPr="00A04031">
              <w:rPr>
                <w:rFonts w:asciiTheme="minorHAnsi" w:hAnsiTheme="minorHAnsi" w:cstheme="minorHAnsi"/>
                <w:sz w:val="20"/>
              </w:rPr>
              <w:t>in</w:t>
            </w:r>
            <w:r w:rsidRPr="00A04031">
              <w:rPr>
                <w:rFonts w:asciiTheme="minorHAnsi" w:hAnsiTheme="minorHAnsi" w:cstheme="minorHAnsi"/>
                <w:spacing w:val="-5"/>
                <w:sz w:val="20"/>
              </w:rPr>
              <w:t xml:space="preserve"> </w:t>
            </w:r>
            <w:r w:rsidRPr="00A04031">
              <w:rPr>
                <w:rFonts w:asciiTheme="minorHAnsi" w:hAnsiTheme="minorHAnsi" w:cstheme="minorHAnsi"/>
                <w:sz w:val="20"/>
              </w:rPr>
              <w:t xml:space="preserve">the </w:t>
            </w:r>
            <w:r w:rsidRPr="00A04031">
              <w:rPr>
                <w:rFonts w:asciiTheme="minorHAnsi" w:hAnsiTheme="minorHAnsi" w:cstheme="minorHAnsi"/>
                <w:spacing w:val="-2"/>
                <w:sz w:val="20"/>
              </w:rPr>
              <w:t>employee’s knowledge</w:t>
            </w:r>
          </w:p>
          <w:p w14:paraId="7D23B0F6" w14:textId="77777777" w:rsidR="00A04031" w:rsidRPr="00A04031" w:rsidRDefault="00A04031" w:rsidP="00A04031">
            <w:pPr>
              <w:pStyle w:val="TableParagraph"/>
              <w:ind w:right="162"/>
              <w:rPr>
                <w:rFonts w:asciiTheme="minorHAnsi" w:hAnsiTheme="minorHAnsi" w:cstheme="minorHAnsi"/>
                <w:spacing w:val="-2"/>
                <w:sz w:val="20"/>
              </w:rPr>
            </w:pPr>
          </w:p>
          <w:p w14:paraId="4D7BE65B" w14:textId="77777777" w:rsidR="00A04031" w:rsidRPr="00A04031" w:rsidRDefault="00A04031" w:rsidP="00A04031">
            <w:pPr>
              <w:pStyle w:val="TableParagraph"/>
              <w:ind w:right="162"/>
              <w:rPr>
                <w:rFonts w:asciiTheme="minorHAnsi" w:hAnsiTheme="minorHAnsi" w:cstheme="minorHAnsi"/>
                <w:spacing w:val="-2"/>
                <w:sz w:val="20"/>
              </w:rPr>
            </w:pPr>
          </w:p>
          <w:p w14:paraId="4954E1DC" w14:textId="77777777" w:rsidR="00A04031" w:rsidRPr="00A04031" w:rsidRDefault="00A04031" w:rsidP="00A04031">
            <w:pPr>
              <w:pStyle w:val="TableParagraph"/>
              <w:ind w:right="162"/>
              <w:rPr>
                <w:rFonts w:asciiTheme="minorHAnsi" w:hAnsiTheme="minorHAnsi" w:cstheme="minorHAnsi"/>
                <w:spacing w:val="-2"/>
                <w:sz w:val="20"/>
              </w:rPr>
            </w:pPr>
          </w:p>
          <w:p w14:paraId="635D4E9B" w14:textId="77777777" w:rsidR="00A04031" w:rsidRPr="00A04031" w:rsidRDefault="00A04031" w:rsidP="00A04031">
            <w:pPr>
              <w:pStyle w:val="TableParagraph"/>
              <w:ind w:right="162"/>
              <w:rPr>
                <w:rFonts w:asciiTheme="minorHAnsi" w:hAnsiTheme="minorHAnsi" w:cstheme="minorHAnsi"/>
                <w:spacing w:val="-2"/>
                <w:sz w:val="20"/>
              </w:rPr>
            </w:pPr>
          </w:p>
          <w:p w14:paraId="6F00374E" w14:textId="77777777" w:rsidR="00A04031" w:rsidRPr="00A04031" w:rsidRDefault="00A04031" w:rsidP="00A04031">
            <w:pPr>
              <w:pStyle w:val="TableParagraph"/>
              <w:ind w:right="162"/>
              <w:rPr>
                <w:rFonts w:asciiTheme="minorHAnsi" w:hAnsiTheme="minorHAnsi" w:cstheme="minorHAnsi"/>
                <w:spacing w:val="-2"/>
                <w:sz w:val="20"/>
              </w:rPr>
            </w:pPr>
          </w:p>
          <w:p w14:paraId="6DE5630E" w14:textId="77777777" w:rsidR="00A04031" w:rsidRPr="00A04031" w:rsidRDefault="00A04031" w:rsidP="00A04031">
            <w:pPr>
              <w:pStyle w:val="TableParagraph"/>
              <w:ind w:right="162"/>
              <w:rPr>
                <w:rFonts w:asciiTheme="minorHAnsi" w:hAnsiTheme="minorHAnsi" w:cstheme="minorHAnsi"/>
                <w:sz w:val="20"/>
              </w:rPr>
            </w:pPr>
          </w:p>
        </w:tc>
        <w:tc>
          <w:tcPr>
            <w:tcW w:w="1613" w:type="dxa"/>
            <w:tcMar>
              <w:top w:w="43" w:type="dxa"/>
              <w:left w:w="43" w:type="dxa"/>
            </w:tcMar>
          </w:tcPr>
          <w:p w14:paraId="14161323"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Two</w:t>
            </w:r>
            <w:r w:rsidRPr="00A04031">
              <w:rPr>
                <w:rFonts w:asciiTheme="minorHAnsi" w:hAnsiTheme="minorHAnsi" w:cstheme="minorHAnsi"/>
                <w:spacing w:val="-4"/>
                <w:sz w:val="20"/>
              </w:rPr>
              <w:t xml:space="preserve"> </w:t>
            </w:r>
            <w:r w:rsidRPr="00A04031">
              <w:rPr>
                <w:rFonts w:asciiTheme="minorHAnsi" w:hAnsiTheme="minorHAnsi" w:cstheme="minorHAnsi"/>
                <w:sz w:val="20"/>
              </w:rPr>
              <w:t>to</w:t>
            </w:r>
            <w:r w:rsidRPr="00A04031">
              <w:rPr>
                <w:rFonts w:asciiTheme="minorHAnsi" w:hAnsiTheme="minorHAnsi" w:cstheme="minorHAnsi"/>
                <w:spacing w:val="-1"/>
                <w:sz w:val="20"/>
              </w:rPr>
              <w:t xml:space="preserve"> </w:t>
            </w:r>
            <w:r w:rsidRPr="00A04031">
              <w:rPr>
                <w:rFonts w:asciiTheme="minorHAnsi" w:hAnsiTheme="minorHAnsi" w:cstheme="minorHAnsi"/>
                <w:sz w:val="20"/>
              </w:rPr>
              <w:t>three</w:t>
            </w:r>
            <w:r w:rsidRPr="00A04031">
              <w:rPr>
                <w:rFonts w:asciiTheme="minorHAnsi" w:hAnsiTheme="minorHAnsi" w:cstheme="minorHAnsi"/>
                <w:spacing w:val="-4"/>
                <w:sz w:val="20"/>
              </w:rPr>
              <w:t xml:space="preserve"> days</w:t>
            </w:r>
          </w:p>
          <w:p w14:paraId="2DE8F3B7" w14:textId="77777777" w:rsidR="00EB6F72" w:rsidRPr="00A04031" w:rsidRDefault="00EB6F72" w:rsidP="00A04031">
            <w:pPr>
              <w:pStyle w:val="TableParagraph"/>
              <w:ind w:left="0"/>
              <w:rPr>
                <w:rFonts w:asciiTheme="minorHAnsi" w:hAnsiTheme="minorHAnsi" w:cstheme="minorHAnsi"/>
                <w:sz w:val="20"/>
              </w:rPr>
            </w:pPr>
          </w:p>
          <w:p w14:paraId="5CDA90B1" w14:textId="77777777" w:rsidR="00EB6F72" w:rsidRPr="00A04031" w:rsidRDefault="00EB6F72" w:rsidP="00A04031">
            <w:pPr>
              <w:pStyle w:val="TableParagraph"/>
              <w:spacing w:before="229"/>
              <w:ind w:left="0"/>
              <w:rPr>
                <w:rFonts w:asciiTheme="minorHAnsi" w:hAnsiTheme="minorHAnsi" w:cstheme="minorHAnsi"/>
                <w:sz w:val="20"/>
              </w:rPr>
            </w:pPr>
          </w:p>
          <w:p w14:paraId="47EDAEA4"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Varies</w:t>
            </w:r>
          </w:p>
          <w:p w14:paraId="0451A957" w14:textId="77777777" w:rsidR="00EB6F72" w:rsidRPr="00A04031" w:rsidRDefault="00EB6F72" w:rsidP="00A04031">
            <w:pPr>
              <w:pStyle w:val="TableParagraph"/>
              <w:ind w:left="0"/>
              <w:rPr>
                <w:rFonts w:asciiTheme="minorHAnsi" w:hAnsiTheme="minorHAnsi" w:cstheme="minorHAnsi"/>
                <w:sz w:val="20"/>
              </w:rPr>
            </w:pPr>
          </w:p>
          <w:p w14:paraId="4BDA2753" w14:textId="77777777" w:rsidR="00EB6F72" w:rsidRPr="00A04031" w:rsidRDefault="00EB6F72" w:rsidP="00A04031">
            <w:pPr>
              <w:pStyle w:val="TableParagraph"/>
              <w:spacing w:before="229"/>
              <w:ind w:left="0"/>
              <w:rPr>
                <w:rFonts w:asciiTheme="minorHAnsi" w:hAnsiTheme="minorHAnsi" w:cstheme="minorHAnsi"/>
                <w:sz w:val="20"/>
              </w:rPr>
            </w:pPr>
          </w:p>
          <w:p w14:paraId="0B238840"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Varies</w:t>
            </w:r>
          </w:p>
          <w:p w14:paraId="6D2EC4B5" w14:textId="77777777" w:rsidR="00EB6F72" w:rsidRPr="00A04031" w:rsidRDefault="00EB6F72" w:rsidP="00A04031">
            <w:pPr>
              <w:pStyle w:val="TableParagraph"/>
              <w:ind w:left="0"/>
              <w:rPr>
                <w:rFonts w:asciiTheme="minorHAnsi" w:hAnsiTheme="minorHAnsi" w:cstheme="minorHAnsi"/>
                <w:sz w:val="20"/>
              </w:rPr>
            </w:pPr>
          </w:p>
          <w:p w14:paraId="363D3C34" w14:textId="77777777" w:rsidR="00EB6F72" w:rsidRPr="00A04031" w:rsidRDefault="00EB6F72" w:rsidP="00A04031">
            <w:pPr>
              <w:pStyle w:val="TableParagraph"/>
              <w:ind w:left="0"/>
              <w:rPr>
                <w:rFonts w:asciiTheme="minorHAnsi" w:hAnsiTheme="minorHAnsi" w:cstheme="minorHAnsi"/>
                <w:sz w:val="20"/>
              </w:rPr>
            </w:pPr>
          </w:p>
          <w:p w14:paraId="663B78D2" w14:textId="77777777" w:rsidR="00EB6F72" w:rsidRPr="00A04031" w:rsidRDefault="00EB6F72" w:rsidP="00A04031">
            <w:pPr>
              <w:pStyle w:val="TableParagraph"/>
              <w:ind w:left="0"/>
              <w:rPr>
                <w:rFonts w:asciiTheme="minorHAnsi" w:hAnsiTheme="minorHAnsi" w:cstheme="minorHAnsi"/>
                <w:sz w:val="20"/>
              </w:rPr>
            </w:pPr>
          </w:p>
          <w:p w14:paraId="1296F9A4" w14:textId="77777777" w:rsidR="00EB6F72" w:rsidRPr="00A04031" w:rsidRDefault="00EB6F72" w:rsidP="00A04031">
            <w:pPr>
              <w:pStyle w:val="TableParagraph"/>
              <w:ind w:left="0"/>
              <w:rPr>
                <w:rFonts w:asciiTheme="minorHAnsi" w:hAnsiTheme="minorHAnsi" w:cstheme="minorHAnsi"/>
                <w:sz w:val="20"/>
              </w:rPr>
            </w:pPr>
          </w:p>
          <w:p w14:paraId="44F3CAE4" w14:textId="77777777" w:rsidR="00EB6F72" w:rsidRPr="00A04031" w:rsidRDefault="00EB6F72" w:rsidP="00A04031">
            <w:pPr>
              <w:pStyle w:val="TableParagraph"/>
              <w:ind w:left="0"/>
              <w:rPr>
                <w:rFonts w:asciiTheme="minorHAnsi" w:hAnsiTheme="minorHAnsi" w:cstheme="minorHAnsi"/>
                <w:sz w:val="20"/>
              </w:rPr>
            </w:pPr>
          </w:p>
          <w:p w14:paraId="57BB5D26" w14:textId="77777777" w:rsidR="00EB6F72" w:rsidRPr="00A04031" w:rsidRDefault="00EB6F72" w:rsidP="00A04031">
            <w:pPr>
              <w:pStyle w:val="TableParagraph"/>
              <w:ind w:left="0"/>
              <w:rPr>
                <w:rFonts w:asciiTheme="minorHAnsi" w:hAnsiTheme="minorHAnsi" w:cstheme="minorHAnsi"/>
                <w:sz w:val="20"/>
              </w:rPr>
            </w:pPr>
          </w:p>
          <w:p w14:paraId="49F17038" w14:textId="77777777" w:rsidR="00EB6F72" w:rsidRPr="00A04031" w:rsidRDefault="00EB6F72" w:rsidP="00A04031">
            <w:pPr>
              <w:pStyle w:val="TableParagraph"/>
              <w:ind w:left="0"/>
              <w:rPr>
                <w:rFonts w:asciiTheme="minorHAnsi" w:hAnsiTheme="minorHAnsi" w:cstheme="minorHAnsi"/>
                <w:sz w:val="20"/>
              </w:rPr>
            </w:pPr>
          </w:p>
          <w:p w14:paraId="4E6AE005" w14:textId="77777777" w:rsidR="00EB6F72" w:rsidRPr="00A04031" w:rsidRDefault="00EB6F72" w:rsidP="00A04031">
            <w:pPr>
              <w:pStyle w:val="TableParagraph"/>
              <w:spacing w:before="2"/>
              <w:ind w:left="0"/>
              <w:rPr>
                <w:rFonts w:asciiTheme="minorHAnsi" w:hAnsiTheme="minorHAnsi" w:cstheme="minorHAnsi"/>
                <w:sz w:val="20"/>
              </w:rPr>
            </w:pPr>
          </w:p>
          <w:p w14:paraId="75210B30"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Varies</w:t>
            </w:r>
          </w:p>
        </w:tc>
        <w:tc>
          <w:tcPr>
            <w:tcW w:w="2921" w:type="dxa"/>
            <w:tcMar>
              <w:top w:w="43" w:type="dxa"/>
              <w:left w:w="43" w:type="dxa"/>
            </w:tcMar>
          </w:tcPr>
          <w:p w14:paraId="0FB71572" w14:textId="77777777" w:rsidR="00EB6F72" w:rsidRPr="00A04031" w:rsidRDefault="00410B0E" w:rsidP="00A04031">
            <w:pPr>
              <w:pStyle w:val="ListParagraph"/>
              <w:pageBreakBefore/>
              <w:numPr>
                <w:ilvl w:val="0"/>
                <w:numId w:val="18"/>
              </w:numPr>
              <w:spacing w:after="0" w:line="240" w:lineRule="auto"/>
              <w:ind w:left="162" w:hanging="162"/>
              <w:rPr>
                <w:rFonts w:cstheme="minorHAnsi"/>
                <w:sz w:val="20"/>
                <w:szCs w:val="20"/>
                <w:lang w:eastAsia="ja-JP"/>
              </w:rPr>
            </w:pPr>
            <w:hyperlink r:id="rId63" w:history="1">
              <w:r w:rsidR="00EB6F72" w:rsidRPr="00A04031">
                <w:rPr>
                  <w:rStyle w:val="Hyperlink"/>
                  <w:rFonts w:cstheme="minorHAnsi"/>
                  <w:sz w:val="20"/>
                  <w:szCs w:val="20"/>
                  <w:lang w:eastAsia="ja-JP"/>
                </w:rPr>
                <w:t>29 CFR 1910.146(g)</w:t>
              </w:r>
            </w:hyperlink>
          </w:p>
          <w:p w14:paraId="7DBE6431" w14:textId="77777777" w:rsidR="00EB6F72" w:rsidRPr="00A04031" w:rsidRDefault="00410B0E" w:rsidP="00A04031">
            <w:pPr>
              <w:pStyle w:val="ListParagraph"/>
              <w:numPr>
                <w:ilvl w:val="0"/>
                <w:numId w:val="18"/>
              </w:numPr>
              <w:spacing w:after="0" w:line="240" w:lineRule="auto"/>
              <w:ind w:left="162" w:hanging="162"/>
              <w:rPr>
                <w:rFonts w:cstheme="minorHAnsi"/>
                <w:sz w:val="20"/>
                <w:szCs w:val="20"/>
                <w:lang w:eastAsia="ja-JP"/>
              </w:rPr>
            </w:pPr>
            <w:hyperlink r:id="rId64" w:history="1">
              <w:r w:rsidR="00EB6F72" w:rsidRPr="00A04031">
                <w:rPr>
                  <w:rStyle w:val="Hyperlink"/>
                  <w:rFonts w:cstheme="minorHAnsi"/>
                  <w:sz w:val="20"/>
                  <w:szCs w:val="20"/>
                  <w:lang w:eastAsia="ja-JP"/>
                </w:rPr>
                <w:t>29 CFR 1926 Subpart AA</w:t>
              </w:r>
            </w:hyperlink>
          </w:p>
          <w:p w14:paraId="0C16AB55" w14:textId="77777777" w:rsidR="00EB6F72" w:rsidRPr="00A04031" w:rsidRDefault="00410B0E" w:rsidP="00A04031">
            <w:pPr>
              <w:pStyle w:val="ListParagraph"/>
              <w:pageBreakBefore/>
              <w:numPr>
                <w:ilvl w:val="0"/>
                <w:numId w:val="18"/>
              </w:numPr>
              <w:spacing w:after="0" w:line="240" w:lineRule="auto"/>
              <w:ind w:left="162" w:hanging="162"/>
              <w:rPr>
                <w:rStyle w:val="Hyperlink"/>
                <w:rFonts w:cstheme="minorHAnsi"/>
                <w:color w:val="auto"/>
                <w:sz w:val="20"/>
                <w:szCs w:val="20"/>
                <w:u w:val="none"/>
                <w:lang w:eastAsia="ja-JP"/>
              </w:rPr>
            </w:pPr>
            <w:hyperlink r:id="rId65" w:history="1">
              <w:r w:rsidR="00EB6F72" w:rsidRPr="00A04031">
                <w:rPr>
                  <w:rStyle w:val="Hyperlink"/>
                  <w:rFonts w:cstheme="minorHAnsi"/>
                  <w:sz w:val="20"/>
                  <w:szCs w:val="20"/>
                  <w:lang w:eastAsia="ja-JP"/>
                </w:rPr>
                <w:t>SHEM Guideline 51</w:t>
              </w:r>
            </w:hyperlink>
          </w:p>
          <w:p w14:paraId="5CB79559" w14:textId="77777777" w:rsidR="00EB6F72" w:rsidRPr="00A04031" w:rsidRDefault="00EB6F72" w:rsidP="00A04031">
            <w:pPr>
              <w:pStyle w:val="ListParagraph"/>
              <w:pageBreakBefore/>
              <w:numPr>
                <w:ilvl w:val="0"/>
                <w:numId w:val="18"/>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3.14 and Table 3 of the </w:t>
            </w:r>
            <w:hyperlink r:id="rId66" w:history="1">
              <w:r w:rsidRPr="00A04031">
                <w:rPr>
                  <w:rStyle w:val="Hyperlink"/>
                  <w:rFonts w:cstheme="minorHAnsi"/>
                  <w:sz w:val="20"/>
                  <w:szCs w:val="20"/>
                  <w:lang w:eastAsia="ja-JP"/>
                </w:rPr>
                <w:t>Confined Space Safety Program chapter</w:t>
              </w:r>
            </w:hyperlink>
            <w:r w:rsidRPr="00A04031">
              <w:rPr>
                <w:rFonts w:cstheme="minorHAnsi"/>
                <w:sz w:val="20"/>
                <w:szCs w:val="20"/>
                <w:lang w:eastAsia="ja-JP"/>
              </w:rPr>
              <w:t>)</w:t>
            </w:r>
          </w:p>
          <w:p w14:paraId="09E95D63" w14:textId="77777777" w:rsidR="00EB6F72" w:rsidRPr="00A04031" w:rsidRDefault="00EB6F72" w:rsidP="00A04031">
            <w:pPr>
              <w:pStyle w:val="TableParagraph"/>
              <w:ind w:left="55" w:right="174"/>
              <w:rPr>
                <w:rFonts w:asciiTheme="minorHAnsi" w:hAnsiTheme="minorHAnsi" w:cstheme="minorHAnsi"/>
                <w:sz w:val="20"/>
                <w:szCs w:val="20"/>
                <w:lang w:eastAsia="ja-JP"/>
              </w:rPr>
            </w:pPr>
          </w:p>
          <w:p w14:paraId="58B06193" w14:textId="77777777" w:rsidR="00EB6F72" w:rsidRPr="00A04031" w:rsidRDefault="00EB6F72" w:rsidP="00A04031">
            <w:pPr>
              <w:pStyle w:val="TableParagraph"/>
              <w:ind w:left="55" w:right="174"/>
              <w:rPr>
                <w:rFonts w:asciiTheme="minorHAnsi" w:hAnsiTheme="minorHAnsi" w:cstheme="minorHAnsi"/>
                <w:sz w:val="20"/>
              </w:rPr>
            </w:pPr>
            <w:r w:rsidRPr="00A04031">
              <w:rPr>
                <w:rFonts w:asciiTheme="minorHAnsi" w:hAnsiTheme="minorHAnsi" w:cstheme="minorHAnsi"/>
                <w:sz w:val="20"/>
                <w:szCs w:val="20"/>
                <w:lang w:eastAsia="ja-JP"/>
              </w:rPr>
              <w:t>This training is only required for personnel who have been assigned the role at an emergency response site.</w:t>
            </w:r>
          </w:p>
        </w:tc>
      </w:tr>
      <w:tr w:rsidR="00EB6F72" w:rsidRPr="00A04031" w14:paraId="19B290FF" w14:textId="77777777" w:rsidTr="006247A3">
        <w:trPr>
          <w:trHeight w:val="432"/>
        </w:trPr>
        <w:tc>
          <w:tcPr>
            <w:tcW w:w="2177" w:type="dxa"/>
            <w:tcMar>
              <w:top w:w="43" w:type="dxa"/>
              <w:left w:w="43" w:type="dxa"/>
            </w:tcMar>
          </w:tcPr>
          <w:p w14:paraId="60014282"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lastRenderedPageBreak/>
              <w:t>OSHA</w:t>
            </w:r>
            <w:r w:rsidRPr="00A04031">
              <w:rPr>
                <w:rFonts w:asciiTheme="minorHAnsi" w:hAnsiTheme="minorHAnsi" w:cstheme="minorHAnsi"/>
                <w:spacing w:val="-9"/>
                <w:sz w:val="20"/>
              </w:rPr>
              <w:t xml:space="preserve"> </w:t>
            </w:r>
            <w:r w:rsidRPr="00A04031">
              <w:rPr>
                <w:rFonts w:asciiTheme="minorHAnsi" w:hAnsiTheme="minorHAnsi" w:cstheme="minorHAnsi"/>
                <w:sz w:val="20"/>
              </w:rPr>
              <w:t>10-</w:t>
            </w:r>
            <w:r w:rsidRPr="00A04031">
              <w:rPr>
                <w:rFonts w:asciiTheme="minorHAnsi" w:hAnsiTheme="minorHAnsi" w:cstheme="minorHAnsi"/>
                <w:spacing w:val="-4"/>
                <w:sz w:val="20"/>
              </w:rPr>
              <w:t>Hour</w:t>
            </w:r>
          </w:p>
          <w:p w14:paraId="2B6168C5" w14:textId="77777777" w:rsidR="00EB6F72" w:rsidRPr="00A04031" w:rsidRDefault="00EB6F72" w:rsidP="00A04031">
            <w:pPr>
              <w:pStyle w:val="TableParagraph"/>
              <w:ind w:left="47" w:hanging="1"/>
              <w:rPr>
                <w:rFonts w:asciiTheme="minorHAnsi" w:hAnsiTheme="minorHAnsi" w:cstheme="minorHAnsi"/>
                <w:sz w:val="20"/>
              </w:rPr>
            </w:pPr>
            <w:r w:rsidRPr="00A04031">
              <w:rPr>
                <w:rFonts w:asciiTheme="minorHAnsi" w:hAnsiTheme="minorHAnsi" w:cstheme="minorHAnsi"/>
                <w:sz w:val="20"/>
              </w:rPr>
              <w:t>Construction</w:t>
            </w:r>
            <w:r w:rsidRPr="00A04031">
              <w:rPr>
                <w:rFonts w:asciiTheme="minorHAnsi" w:hAnsiTheme="minorHAnsi" w:cstheme="minorHAnsi"/>
                <w:spacing w:val="-13"/>
                <w:sz w:val="20"/>
              </w:rPr>
              <w:t xml:space="preserve"> </w:t>
            </w:r>
            <w:r w:rsidRPr="00A04031">
              <w:rPr>
                <w:rFonts w:asciiTheme="minorHAnsi" w:hAnsiTheme="minorHAnsi" w:cstheme="minorHAnsi"/>
                <w:sz w:val="20"/>
              </w:rPr>
              <w:t>Safety</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and </w:t>
            </w:r>
            <w:r w:rsidRPr="00A04031">
              <w:rPr>
                <w:rFonts w:asciiTheme="minorHAnsi" w:hAnsiTheme="minorHAnsi" w:cstheme="minorHAnsi"/>
                <w:spacing w:val="-2"/>
                <w:sz w:val="20"/>
              </w:rPr>
              <w:t>Health</w:t>
            </w:r>
          </w:p>
          <w:p w14:paraId="52FD0FF4"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EPA</w:t>
            </w:r>
            <w:r w:rsidRPr="00A04031">
              <w:rPr>
                <w:rFonts w:asciiTheme="minorHAnsi" w:hAnsiTheme="minorHAnsi" w:cstheme="minorHAnsi"/>
                <w:spacing w:val="-5"/>
                <w:sz w:val="20"/>
              </w:rPr>
              <w:t xml:space="preserve"> </w:t>
            </w:r>
            <w:r w:rsidRPr="00A04031">
              <w:rPr>
                <w:rFonts w:asciiTheme="minorHAnsi" w:hAnsiTheme="minorHAnsi" w:cstheme="minorHAnsi"/>
                <w:sz w:val="20"/>
              </w:rPr>
              <w:t>Order</w:t>
            </w:r>
            <w:r w:rsidRPr="00A04031">
              <w:rPr>
                <w:rFonts w:asciiTheme="minorHAnsi" w:hAnsiTheme="minorHAnsi" w:cstheme="minorHAnsi"/>
                <w:spacing w:val="-2"/>
                <w:sz w:val="20"/>
              </w:rPr>
              <w:t xml:space="preserve"> </w:t>
            </w:r>
            <w:r w:rsidRPr="00A04031">
              <w:rPr>
                <w:rFonts w:asciiTheme="minorHAnsi" w:hAnsiTheme="minorHAnsi" w:cstheme="minorHAnsi"/>
                <w:spacing w:val="-4"/>
                <w:sz w:val="20"/>
              </w:rPr>
              <w:t>2073</w:t>
            </w:r>
          </w:p>
        </w:tc>
        <w:tc>
          <w:tcPr>
            <w:tcW w:w="2880" w:type="dxa"/>
            <w:tcMar>
              <w:top w:w="43" w:type="dxa"/>
              <w:left w:w="43" w:type="dxa"/>
            </w:tcMar>
          </w:tcPr>
          <w:p w14:paraId="5159DAEE" w14:textId="472531BF" w:rsidR="00EB6F72" w:rsidRPr="00A04031" w:rsidRDefault="00EB6F72" w:rsidP="00A04031">
            <w:pPr>
              <w:pStyle w:val="TableParagraph"/>
              <w:ind w:left="55" w:right="311" w:hanging="1"/>
              <w:jc w:val="both"/>
              <w:rPr>
                <w:rFonts w:asciiTheme="minorHAnsi" w:hAnsiTheme="minorHAnsi" w:cstheme="minorHAnsi"/>
                <w:sz w:val="20"/>
              </w:rPr>
            </w:pPr>
            <w:r w:rsidRPr="00A04031">
              <w:rPr>
                <w:rFonts w:asciiTheme="minorHAnsi" w:hAnsiTheme="minorHAnsi" w:cstheme="minorHAnsi"/>
                <w:sz w:val="20"/>
              </w:rPr>
              <w:t>Employees serving as Incident Command</w:t>
            </w:r>
            <w:r w:rsidRPr="00A04031">
              <w:rPr>
                <w:rFonts w:asciiTheme="minorHAnsi" w:hAnsiTheme="minorHAnsi" w:cstheme="minorHAnsi"/>
                <w:spacing w:val="-12"/>
                <w:sz w:val="20"/>
              </w:rPr>
              <w:t xml:space="preserve"> </w:t>
            </w:r>
            <w:r w:rsidRPr="00A04031">
              <w:rPr>
                <w:rFonts w:asciiTheme="minorHAnsi" w:hAnsiTheme="minorHAnsi" w:cstheme="minorHAnsi"/>
                <w:sz w:val="20"/>
              </w:rPr>
              <w:t>System</w:t>
            </w:r>
            <w:r w:rsidRPr="00A04031">
              <w:rPr>
                <w:rFonts w:asciiTheme="minorHAnsi" w:hAnsiTheme="minorHAnsi" w:cstheme="minorHAnsi"/>
                <w:spacing w:val="-13"/>
                <w:sz w:val="20"/>
              </w:rPr>
              <w:t xml:space="preserve"> </w:t>
            </w:r>
            <w:r w:rsidRPr="00A04031">
              <w:rPr>
                <w:rFonts w:asciiTheme="minorHAnsi" w:hAnsiTheme="minorHAnsi" w:cstheme="minorHAnsi"/>
                <w:sz w:val="20"/>
              </w:rPr>
              <w:t>(ICS)</w:t>
            </w:r>
            <w:r w:rsidR="00A04031" w:rsidRPr="00A04031">
              <w:rPr>
                <w:rFonts w:asciiTheme="minorHAnsi" w:hAnsiTheme="minorHAnsi" w:cstheme="minorHAnsi"/>
                <w:spacing w:val="-12"/>
                <w:sz w:val="20"/>
              </w:rPr>
              <w:t xml:space="preserve"> S</w:t>
            </w:r>
            <w:r w:rsidRPr="00A04031">
              <w:rPr>
                <w:rFonts w:asciiTheme="minorHAnsi" w:hAnsiTheme="minorHAnsi" w:cstheme="minorHAnsi"/>
                <w:sz w:val="20"/>
              </w:rPr>
              <w:t xml:space="preserve">afety </w:t>
            </w:r>
            <w:r w:rsidR="00A04031" w:rsidRPr="00A04031">
              <w:rPr>
                <w:rFonts w:asciiTheme="minorHAnsi" w:hAnsiTheme="minorHAnsi" w:cstheme="minorHAnsi"/>
                <w:spacing w:val="-2"/>
                <w:sz w:val="20"/>
              </w:rPr>
              <w:t>O</w:t>
            </w:r>
            <w:r w:rsidRPr="00A04031">
              <w:rPr>
                <w:rFonts w:asciiTheme="minorHAnsi" w:hAnsiTheme="minorHAnsi" w:cstheme="minorHAnsi"/>
                <w:spacing w:val="-2"/>
                <w:sz w:val="20"/>
              </w:rPr>
              <w:t>fficers</w:t>
            </w:r>
            <w:r w:rsidR="00A04031" w:rsidRPr="00A04031">
              <w:rPr>
                <w:rFonts w:asciiTheme="minorHAnsi" w:hAnsiTheme="minorHAnsi" w:cstheme="minorHAnsi"/>
                <w:spacing w:val="-2"/>
                <w:sz w:val="20"/>
              </w:rPr>
              <w:t xml:space="preserve"> and Assistant Safety Officers</w:t>
            </w:r>
          </w:p>
          <w:p w14:paraId="7F30CDC0" w14:textId="77777777" w:rsidR="00EB6F72" w:rsidRPr="00A04031" w:rsidRDefault="00EB6F72" w:rsidP="00A04031">
            <w:pPr>
              <w:pStyle w:val="TableParagraph"/>
              <w:spacing w:before="220"/>
              <w:ind w:left="55"/>
              <w:jc w:val="both"/>
              <w:rPr>
                <w:rFonts w:asciiTheme="minorHAnsi" w:hAnsiTheme="minorHAnsi" w:cstheme="minorHAnsi"/>
                <w:sz w:val="20"/>
              </w:rPr>
            </w:pPr>
            <w:r w:rsidRPr="00A04031">
              <w:rPr>
                <w:rFonts w:asciiTheme="minorHAnsi" w:hAnsiTheme="minorHAnsi" w:cstheme="minorHAnsi"/>
                <w:sz w:val="20"/>
              </w:rPr>
              <w:t>General</w:t>
            </w:r>
            <w:r w:rsidRPr="00A04031">
              <w:rPr>
                <w:rFonts w:asciiTheme="minorHAnsi" w:hAnsiTheme="minorHAnsi" w:cstheme="minorHAnsi"/>
                <w:spacing w:val="-7"/>
                <w:sz w:val="20"/>
              </w:rPr>
              <w:t xml:space="preserve"> </w:t>
            </w:r>
            <w:r w:rsidRPr="00A04031">
              <w:rPr>
                <w:rFonts w:asciiTheme="minorHAnsi" w:hAnsiTheme="minorHAnsi" w:cstheme="minorHAnsi"/>
                <w:spacing w:val="-2"/>
                <w:sz w:val="20"/>
              </w:rPr>
              <w:t>employees</w:t>
            </w:r>
          </w:p>
        </w:tc>
        <w:tc>
          <w:tcPr>
            <w:tcW w:w="2340" w:type="dxa"/>
            <w:tcMar>
              <w:top w:w="43" w:type="dxa"/>
              <w:left w:w="43" w:type="dxa"/>
            </w:tcMar>
          </w:tcPr>
          <w:p w14:paraId="0E52312B" w14:textId="77777777" w:rsidR="00EB6F72" w:rsidRPr="00A04031" w:rsidRDefault="00EB6F72" w:rsidP="00A04031">
            <w:pPr>
              <w:pStyle w:val="TableParagraph"/>
              <w:ind w:right="155"/>
              <w:rPr>
                <w:rFonts w:asciiTheme="minorHAnsi" w:hAnsiTheme="minorHAnsi" w:cstheme="minorHAnsi"/>
                <w:sz w:val="20"/>
              </w:rPr>
            </w:pPr>
            <w:r w:rsidRPr="00A04031">
              <w:rPr>
                <w:rFonts w:asciiTheme="minorHAnsi" w:hAnsiTheme="minorHAnsi" w:cstheme="minorHAnsi"/>
                <w:sz w:val="20"/>
              </w:rPr>
              <w:t>Training for general employees on the recognition, avoidance, abatement</w:t>
            </w:r>
            <w:r w:rsidRPr="00A04031">
              <w:rPr>
                <w:rFonts w:asciiTheme="minorHAnsi" w:hAnsiTheme="minorHAnsi" w:cstheme="minorHAnsi"/>
                <w:spacing w:val="-13"/>
                <w:sz w:val="20"/>
              </w:rPr>
              <w:t xml:space="preserve"> </w:t>
            </w:r>
            <w:r w:rsidRPr="00A04031">
              <w:rPr>
                <w:rFonts w:asciiTheme="minorHAnsi" w:hAnsiTheme="minorHAnsi" w:cstheme="minorHAnsi"/>
                <w:sz w:val="20"/>
              </w:rPr>
              <w:t>and</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prevention of safety and health hazards in workplaces in </w:t>
            </w:r>
            <w:r w:rsidRPr="00A04031">
              <w:rPr>
                <w:rFonts w:asciiTheme="minorHAnsi" w:hAnsiTheme="minorHAnsi" w:cstheme="minorHAnsi"/>
                <w:spacing w:val="-2"/>
                <w:sz w:val="20"/>
              </w:rPr>
              <w:t>construction</w:t>
            </w:r>
          </w:p>
          <w:p w14:paraId="02350030" w14:textId="77777777" w:rsidR="00EB6F72" w:rsidRPr="00A04031" w:rsidRDefault="00EB6F72" w:rsidP="00A04031">
            <w:pPr>
              <w:pStyle w:val="TableParagraph"/>
              <w:spacing w:before="222"/>
              <w:ind w:right="236"/>
              <w:rPr>
                <w:rFonts w:asciiTheme="minorHAnsi" w:hAnsiTheme="minorHAnsi" w:cstheme="minorHAnsi"/>
                <w:sz w:val="20"/>
              </w:rPr>
            </w:pPr>
            <w:r w:rsidRPr="00A04031">
              <w:rPr>
                <w:rFonts w:asciiTheme="minorHAnsi" w:hAnsiTheme="minorHAnsi" w:cstheme="minorHAnsi"/>
                <w:sz w:val="20"/>
              </w:rPr>
              <w:t>Must be delivered by an OSHA-authorized</w:t>
            </w:r>
            <w:r w:rsidRPr="00A04031">
              <w:rPr>
                <w:rFonts w:asciiTheme="minorHAnsi" w:hAnsiTheme="minorHAnsi" w:cstheme="minorHAnsi"/>
                <w:spacing w:val="-13"/>
                <w:sz w:val="20"/>
              </w:rPr>
              <w:t xml:space="preserve"> </w:t>
            </w:r>
            <w:r w:rsidRPr="00A04031">
              <w:rPr>
                <w:rFonts w:asciiTheme="minorHAnsi" w:hAnsiTheme="minorHAnsi" w:cstheme="minorHAnsi"/>
                <w:sz w:val="20"/>
              </w:rPr>
              <w:t>trainer</w:t>
            </w:r>
          </w:p>
        </w:tc>
        <w:tc>
          <w:tcPr>
            <w:tcW w:w="1800" w:type="dxa"/>
            <w:tcMar>
              <w:top w:w="43" w:type="dxa"/>
              <w:left w:w="43" w:type="dxa"/>
            </w:tcMar>
          </w:tcPr>
          <w:p w14:paraId="4654E271"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Upon</w:t>
            </w:r>
            <w:r w:rsidRPr="00A04031">
              <w:rPr>
                <w:rFonts w:asciiTheme="minorHAnsi" w:hAnsiTheme="minorHAnsi" w:cstheme="minorHAnsi"/>
                <w:spacing w:val="-10"/>
                <w:sz w:val="20"/>
              </w:rPr>
              <w:t xml:space="preserve"> </w:t>
            </w:r>
            <w:r w:rsidRPr="00A04031">
              <w:rPr>
                <w:rFonts w:asciiTheme="minorHAnsi" w:hAnsiTheme="minorHAnsi" w:cstheme="minorHAnsi"/>
                <w:sz w:val="20"/>
              </w:rPr>
              <w:t>initial</w:t>
            </w:r>
            <w:r w:rsidRPr="00A04031">
              <w:rPr>
                <w:rFonts w:asciiTheme="minorHAnsi" w:hAnsiTheme="minorHAnsi" w:cstheme="minorHAnsi"/>
                <w:spacing w:val="-11"/>
                <w:sz w:val="20"/>
              </w:rPr>
              <w:t xml:space="preserve"> </w:t>
            </w:r>
            <w:r w:rsidRPr="00A04031">
              <w:rPr>
                <w:rFonts w:asciiTheme="minorHAnsi" w:hAnsiTheme="minorHAnsi" w:cstheme="minorHAnsi"/>
                <w:sz w:val="20"/>
              </w:rPr>
              <w:t>hire</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or </w:t>
            </w:r>
            <w:r w:rsidRPr="00A04031">
              <w:rPr>
                <w:rFonts w:asciiTheme="minorHAnsi" w:hAnsiTheme="minorHAnsi" w:cstheme="minorHAnsi"/>
                <w:spacing w:val="-2"/>
                <w:sz w:val="20"/>
              </w:rPr>
              <w:t>assignment</w:t>
            </w:r>
          </w:p>
        </w:tc>
        <w:tc>
          <w:tcPr>
            <w:tcW w:w="1613" w:type="dxa"/>
            <w:tcMar>
              <w:top w:w="43" w:type="dxa"/>
              <w:left w:w="43" w:type="dxa"/>
            </w:tcMar>
          </w:tcPr>
          <w:p w14:paraId="417FDAF3"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10</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hours</w:t>
            </w:r>
          </w:p>
        </w:tc>
        <w:tc>
          <w:tcPr>
            <w:tcW w:w="2921" w:type="dxa"/>
            <w:tcMar>
              <w:top w:w="43" w:type="dxa"/>
              <w:left w:w="43" w:type="dxa"/>
            </w:tcMar>
          </w:tcPr>
          <w:p w14:paraId="60FF7B36" w14:textId="77777777" w:rsidR="00EB6F72" w:rsidRPr="00A04031" w:rsidRDefault="00410B0E" w:rsidP="00A04031">
            <w:pPr>
              <w:spacing w:line="240" w:lineRule="auto"/>
              <w:contextualSpacing/>
              <w:rPr>
                <w:rFonts w:cstheme="minorHAnsi"/>
                <w:sz w:val="20"/>
                <w:szCs w:val="20"/>
                <w:lang w:eastAsia="ja-JP"/>
              </w:rPr>
            </w:pPr>
            <w:hyperlink r:id="rId67" w:history="1">
              <w:r w:rsidR="00EB6F72" w:rsidRPr="00A04031">
                <w:rPr>
                  <w:rStyle w:val="Hyperlink"/>
                  <w:rFonts w:cstheme="minorHAnsi"/>
                  <w:sz w:val="20"/>
                  <w:szCs w:val="20"/>
                  <w:lang w:eastAsia="ja-JP"/>
                </w:rPr>
                <w:t>SHEM Guideline 51</w:t>
              </w:r>
            </w:hyperlink>
          </w:p>
          <w:p w14:paraId="4426A5C7"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05FADC53" w14:textId="77777777" w:rsidTr="006247A3">
        <w:trPr>
          <w:trHeight w:val="1189"/>
        </w:trPr>
        <w:tc>
          <w:tcPr>
            <w:tcW w:w="2177" w:type="dxa"/>
            <w:tcMar>
              <w:top w:w="43" w:type="dxa"/>
              <w:left w:w="43" w:type="dxa"/>
            </w:tcMar>
          </w:tcPr>
          <w:p w14:paraId="727147F9" w14:textId="77777777" w:rsidR="00EB6F72" w:rsidRPr="00A04031" w:rsidRDefault="00EB6F72" w:rsidP="00A04031">
            <w:pPr>
              <w:pStyle w:val="TableParagraph"/>
              <w:ind w:left="47" w:right="395" w:hanging="1"/>
              <w:rPr>
                <w:rFonts w:asciiTheme="minorHAnsi" w:hAnsiTheme="minorHAnsi" w:cstheme="minorHAnsi"/>
                <w:sz w:val="20"/>
              </w:rPr>
            </w:pPr>
            <w:r w:rsidRPr="00A04031">
              <w:rPr>
                <w:rFonts w:asciiTheme="minorHAnsi" w:hAnsiTheme="minorHAnsi" w:cstheme="minorHAnsi"/>
                <w:sz w:val="20"/>
              </w:rPr>
              <w:t>Driver Safety – Commercial</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Driver’s License – Annual </w:t>
            </w:r>
            <w:r w:rsidRPr="00A04031">
              <w:rPr>
                <w:rFonts w:asciiTheme="minorHAnsi" w:hAnsiTheme="minorHAnsi" w:cstheme="minorHAnsi"/>
                <w:spacing w:val="-2"/>
                <w:sz w:val="20"/>
              </w:rPr>
              <w:t>Refresher</w:t>
            </w:r>
          </w:p>
        </w:tc>
        <w:tc>
          <w:tcPr>
            <w:tcW w:w="2880" w:type="dxa"/>
            <w:tcMar>
              <w:top w:w="43" w:type="dxa"/>
              <w:left w:w="43" w:type="dxa"/>
            </w:tcMar>
          </w:tcPr>
          <w:p w14:paraId="7EE30447" w14:textId="77777777" w:rsidR="00EB6F72" w:rsidRPr="00A04031" w:rsidRDefault="00EB6F72" w:rsidP="00A04031">
            <w:pPr>
              <w:pStyle w:val="TableParagraph"/>
              <w:ind w:left="55" w:right="132" w:hanging="1"/>
              <w:rPr>
                <w:rFonts w:asciiTheme="minorHAnsi" w:hAnsiTheme="minorHAnsi" w:cstheme="minorHAnsi"/>
                <w:sz w:val="20"/>
              </w:rPr>
            </w:pPr>
            <w:r w:rsidRPr="00A04031">
              <w:rPr>
                <w:rFonts w:asciiTheme="minorHAnsi" w:hAnsiTheme="minorHAnsi" w:cstheme="minorHAnsi"/>
                <w:sz w:val="20"/>
              </w:rPr>
              <w:t>Employees who operate vehicles that require a commercial driver’s</w:t>
            </w:r>
            <w:r w:rsidRPr="00A04031">
              <w:rPr>
                <w:rFonts w:asciiTheme="minorHAnsi" w:hAnsiTheme="minorHAnsi" w:cstheme="minorHAnsi"/>
                <w:spacing w:val="-12"/>
                <w:sz w:val="20"/>
              </w:rPr>
              <w:t xml:space="preserve"> </w:t>
            </w:r>
            <w:r w:rsidRPr="00A04031">
              <w:rPr>
                <w:rFonts w:asciiTheme="minorHAnsi" w:hAnsiTheme="minorHAnsi" w:cstheme="minorHAnsi"/>
                <w:sz w:val="20"/>
              </w:rPr>
              <w:t>license</w:t>
            </w:r>
            <w:r w:rsidRPr="00A04031">
              <w:rPr>
                <w:rFonts w:asciiTheme="minorHAnsi" w:hAnsiTheme="minorHAnsi" w:cstheme="minorHAnsi"/>
                <w:spacing w:val="-11"/>
                <w:sz w:val="20"/>
              </w:rPr>
              <w:t xml:space="preserve"> </w:t>
            </w:r>
            <w:r w:rsidRPr="00A04031">
              <w:rPr>
                <w:rFonts w:asciiTheme="minorHAnsi" w:hAnsiTheme="minorHAnsi" w:cstheme="minorHAnsi"/>
                <w:sz w:val="20"/>
              </w:rPr>
              <w:t>(need</w:t>
            </w:r>
            <w:r w:rsidRPr="00A04031">
              <w:rPr>
                <w:rFonts w:asciiTheme="minorHAnsi" w:hAnsiTheme="minorHAnsi" w:cstheme="minorHAnsi"/>
                <w:spacing w:val="-10"/>
                <w:sz w:val="20"/>
              </w:rPr>
              <w:t xml:space="preserve"> </w:t>
            </w:r>
            <w:r w:rsidRPr="00A04031">
              <w:rPr>
                <w:rFonts w:asciiTheme="minorHAnsi" w:hAnsiTheme="minorHAnsi" w:cstheme="minorHAnsi"/>
                <w:sz w:val="20"/>
              </w:rPr>
              <w:t>determined by SHEMP manager)</w:t>
            </w:r>
          </w:p>
        </w:tc>
        <w:tc>
          <w:tcPr>
            <w:tcW w:w="2340" w:type="dxa"/>
            <w:tcMar>
              <w:top w:w="43" w:type="dxa"/>
              <w:left w:w="43" w:type="dxa"/>
            </w:tcMar>
          </w:tcPr>
          <w:p w14:paraId="66281C7D" w14:textId="77777777" w:rsidR="00EB6F72" w:rsidRPr="00A04031" w:rsidRDefault="00EB6F72" w:rsidP="00A04031">
            <w:pPr>
              <w:pStyle w:val="TableParagraph"/>
              <w:ind w:right="155"/>
              <w:rPr>
                <w:rFonts w:asciiTheme="minorHAnsi" w:hAnsiTheme="minorHAnsi" w:cstheme="minorHAnsi"/>
                <w:sz w:val="20"/>
              </w:rPr>
            </w:pPr>
            <w:r w:rsidRPr="00A04031">
              <w:rPr>
                <w:rFonts w:asciiTheme="minorHAnsi" w:hAnsiTheme="minorHAnsi" w:cstheme="minorHAnsi"/>
                <w:sz w:val="20"/>
              </w:rPr>
              <w:t>Course</w:t>
            </w:r>
            <w:r w:rsidRPr="00A04031">
              <w:rPr>
                <w:rFonts w:asciiTheme="minorHAnsi" w:hAnsiTheme="minorHAnsi" w:cstheme="minorHAnsi"/>
                <w:spacing w:val="-13"/>
                <w:sz w:val="20"/>
              </w:rPr>
              <w:t xml:space="preserve"> </w:t>
            </w:r>
            <w:r w:rsidRPr="00A04031">
              <w:rPr>
                <w:rFonts w:asciiTheme="minorHAnsi" w:hAnsiTheme="minorHAnsi" w:cstheme="minorHAnsi"/>
                <w:sz w:val="20"/>
              </w:rPr>
              <w:t>reviews</w:t>
            </w:r>
            <w:r w:rsidRPr="00A04031">
              <w:rPr>
                <w:rFonts w:asciiTheme="minorHAnsi" w:hAnsiTheme="minorHAnsi" w:cstheme="minorHAnsi"/>
                <w:spacing w:val="-12"/>
                <w:sz w:val="20"/>
              </w:rPr>
              <w:t xml:space="preserve"> </w:t>
            </w:r>
            <w:r w:rsidRPr="00A04031">
              <w:rPr>
                <w:rFonts w:asciiTheme="minorHAnsi" w:hAnsiTheme="minorHAnsi" w:cstheme="minorHAnsi"/>
                <w:sz w:val="20"/>
              </w:rPr>
              <w:t>specific vehicle operating characteristics and commercial driver’s license requirements</w:t>
            </w:r>
          </w:p>
        </w:tc>
        <w:tc>
          <w:tcPr>
            <w:tcW w:w="1800" w:type="dxa"/>
            <w:tcMar>
              <w:top w:w="43" w:type="dxa"/>
              <w:left w:w="43" w:type="dxa"/>
            </w:tcMar>
          </w:tcPr>
          <w:p w14:paraId="2BD9DBA0"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Annual</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refresher</w:t>
            </w:r>
          </w:p>
        </w:tc>
        <w:tc>
          <w:tcPr>
            <w:tcW w:w="1613" w:type="dxa"/>
            <w:tcMar>
              <w:top w:w="43" w:type="dxa"/>
              <w:left w:w="43" w:type="dxa"/>
            </w:tcMar>
          </w:tcPr>
          <w:p w14:paraId="5FCB5866"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1-4 </w:t>
            </w:r>
            <w:r w:rsidRPr="00A04031">
              <w:rPr>
                <w:rFonts w:asciiTheme="minorHAnsi" w:hAnsiTheme="minorHAnsi" w:cstheme="minorHAnsi"/>
                <w:spacing w:val="-2"/>
                <w:sz w:val="20"/>
              </w:rPr>
              <w:t>hours</w:t>
            </w:r>
          </w:p>
        </w:tc>
        <w:tc>
          <w:tcPr>
            <w:tcW w:w="2921" w:type="dxa"/>
            <w:tcMar>
              <w:top w:w="43" w:type="dxa"/>
              <w:left w:w="43" w:type="dxa"/>
            </w:tcMar>
          </w:tcPr>
          <w:p w14:paraId="170B21A4"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68" w:history="1">
              <w:r w:rsidR="00EB6F72" w:rsidRPr="00A04031">
                <w:rPr>
                  <w:rStyle w:val="Hyperlink"/>
                  <w:rFonts w:cstheme="minorHAnsi"/>
                  <w:sz w:val="20"/>
                  <w:szCs w:val="20"/>
                  <w:lang w:eastAsia="ja-JP"/>
                </w:rPr>
                <w:t>SHEM Guideline 31</w:t>
              </w:r>
            </w:hyperlink>
            <w:r w:rsidR="00EB6F72" w:rsidRPr="00A04031">
              <w:rPr>
                <w:rFonts w:cstheme="minorHAnsi"/>
                <w:sz w:val="20"/>
                <w:szCs w:val="20"/>
                <w:lang w:eastAsia="ja-JP"/>
              </w:rPr>
              <w:t xml:space="preserve"> </w:t>
            </w:r>
          </w:p>
          <w:p w14:paraId="2116493A"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69" w:history="1">
              <w:r w:rsidR="00EB6F72" w:rsidRPr="00A04031">
                <w:rPr>
                  <w:rStyle w:val="Hyperlink"/>
                  <w:rFonts w:cstheme="minorHAnsi"/>
                  <w:sz w:val="20"/>
                  <w:szCs w:val="20"/>
                  <w:lang w:eastAsia="ja-JP"/>
                </w:rPr>
                <w:t>SHEM Guideline 51</w:t>
              </w:r>
            </w:hyperlink>
          </w:p>
          <w:p w14:paraId="6F03F5D5"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11D40246" w14:textId="77777777" w:rsidTr="006247A3">
        <w:trPr>
          <w:trHeight w:val="1191"/>
        </w:trPr>
        <w:tc>
          <w:tcPr>
            <w:tcW w:w="2177" w:type="dxa"/>
            <w:tcMar>
              <w:top w:w="43" w:type="dxa"/>
              <w:left w:w="43" w:type="dxa"/>
            </w:tcMar>
          </w:tcPr>
          <w:p w14:paraId="03E31E05" w14:textId="77777777" w:rsidR="00EB6F72" w:rsidRPr="00A04031" w:rsidRDefault="00EB6F72" w:rsidP="00A04031">
            <w:pPr>
              <w:pStyle w:val="TableParagraph"/>
              <w:ind w:left="47" w:right="395" w:hanging="1"/>
              <w:rPr>
                <w:rFonts w:asciiTheme="minorHAnsi" w:hAnsiTheme="minorHAnsi" w:cstheme="minorHAnsi"/>
                <w:sz w:val="20"/>
              </w:rPr>
            </w:pPr>
            <w:r w:rsidRPr="00A04031">
              <w:rPr>
                <w:rFonts w:asciiTheme="minorHAnsi" w:hAnsiTheme="minorHAnsi" w:cstheme="minorHAnsi"/>
                <w:sz w:val="20"/>
              </w:rPr>
              <w:t>Driver Safety – Commercial</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Driver’s </w:t>
            </w:r>
            <w:r w:rsidRPr="00A04031">
              <w:rPr>
                <w:rFonts w:asciiTheme="minorHAnsi" w:hAnsiTheme="minorHAnsi" w:cstheme="minorHAnsi"/>
                <w:spacing w:val="-2"/>
                <w:sz w:val="20"/>
              </w:rPr>
              <w:t>License</w:t>
            </w:r>
          </w:p>
        </w:tc>
        <w:tc>
          <w:tcPr>
            <w:tcW w:w="2880" w:type="dxa"/>
            <w:tcMar>
              <w:top w:w="43" w:type="dxa"/>
              <w:left w:w="43" w:type="dxa"/>
            </w:tcMar>
          </w:tcPr>
          <w:p w14:paraId="3B034C55" w14:textId="77777777" w:rsidR="00EB6F72" w:rsidRPr="00A04031" w:rsidRDefault="00EB6F72" w:rsidP="00A04031">
            <w:pPr>
              <w:pStyle w:val="TableParagraph"/>
              <w:ind w:right="179" w:hanging="1"/>
              <w:rPr>
                <w:rFonts w:asciiTheme="minorHAnsi" w:hAnsiTheme="minorHAnsi" w:cstheme="minorHAnsi"/>
                <w:sz w:val="20"/>
              </w:rPr>
            </w:pPr>
            <w:r w:rsidRPr="00A04031">
              <w:rPr>
                <w:rFonts w:asciiTheme="minorHAnsi" w:hAnsiTheme="minorHAnsi" w:cstheme="minorHAnsi"/>
                <w:sz w:val="20"/>
              </w:rPr>
              <w:t>Employees</w:t>
            </w:r>
            <w:r w:rsidRPr="00A04031">
              <w:rPr>
                <w:rFonts w:asciiTheme="minorHAnsi" w:hAnsiTheme="minorHAnsi" w:cstheme="minorHAnsi"/>
                <w:spacing w:val="-11"/>
                <w:sz w:val="20"/>
              </w:rPr>
              <w:t xml:space="preserve"> </w:t>
            </w:r>
            <w:r w:rsidRPr="00A04031">
              <w:rPr>
                <w:rFonts w:asciiTheme="minorHAnsi" w:hAnsiTheme="minorHAnsi" w:cstheme="minorHAnsi"/>
                <w:sz w:val="20"/>
              </w:rPr>
              <w:t>who</w:t>
            </w:r>
            <w:r w:rsidRPr="00A04031">
              <w:rPr>
                <w:rFonts w:asciiTheme="minorHAnsi" w:hAnsiTheme="minorHAnsi" w:cstheme="minorHAnsi"/>
                <w:spacing w:val="-12"/>
                <w:sz w:val="20"/>
              </w:rPr>
              <w:t xml:space="preserve"> </w:t>
            </w:r>
            <w:r w:rsidRPr="00A04031">
              <w:rPr>
                <w:rFonts w:asciiTheme="minorHAnsi" w:hAnsiTheme="minorHAnsi" w:cstheme="minorHAnsi"/>
                <w:sz w:val="20"/>
              </w:rPr>
              <w:t>operate</w:t>
            </w:r>
            <w:r w:rsidRPr="00A04031">
              <w:rPr>
                <w:rFonts w:asciiTheme="minorHAnsi" w:hAnsiTheme="minorHAnsi" w:cstheme="minorHAnsi"/>
                <w:spacing w:val="-12"/>
                <w:sz w:val="20"/>
              </w:rPr>
              <w:t xml:space="preserve"> </w:t>
            </w:r>
            <w:r w:rsidRPr="00A04031">
              <w:rPr>
                <w:rFonts w:asciiTheme="minorHAnsi" w:hAnsiTheme="minorHAnsi" w:cstheme="minorHAnsi"/>
                <w:sz w:val="20"/>
              </w:rPr>
              <w:t>vehicles that require a commercial driver’s license</w:t>
            </w:r>
          </w:p>
        </w:tc>
        <w:tc>
          <w:tcPr>
            <w:tcW w:w="2340" w:type="dxa"/>
            <w:tcMar>
              <w:top w:w="43" w:type="dxa"/>
              <w:left w:w="43" w:type="dxa"/>
            </w:tcMar>
          </w:tcPr>
          <w:p w14:paraId="08941A4C" w14:textId="77777777" w:rsidR="00EB6F72" w:rsidRPr="00A04031" w:rsidRDefault="00EB6F72" w:rsidP="00A04031">
            <w:pPr>
              <w:pStyle w:val="TableParagraph"/>
              <w:ind w:right="155"/>
              <w:rPr>
                <w:rFonts w:asciiTheme="minorHAnsi" w:hAnsiTheme="minorHAnsi" w:cstheme="minorHAnsi"/>
                <w:sz w:val="20"/>
              </w:rPr>
            </w:pPr>
            <w:r w:rsidRPr="00A04031">
              <w:rPr>
                <w:rFonts w:asciiTheme="minorHAnsi" w:hAnsiTheme="minorHAnsi" w:cstheme="minorHAnsi"/>
                <w:sz w:val="20"/>
              </w:rPr>
              <w:t>Course</w:t>
            </w:r>
            <w:r w:rsidRPr="00A04031">
              <w:rPr>
                <w:rFonts w:asciiTheme="minorHAnsi" w:hAnsiTheme="minorHAnsi" w:cstheme="minorHAnsi"/>
                <w:spacing w:val="-13"/>
                <w:sz w:val="20"/>
              </w:rPr>
              <w:t xml:space="preserve"> </w:t>
            </w:r>
            <w:r w:rsidRPr="00A04031">
              <w:rPr>
                <w:rFonts w:asciiTheme="minorHAnsi" w:hAnsiTheme="minorHAnsi" w:cstheme="minorHAnsi"/>
                <w:sz w:val="20"/>
              </w:rPr>
              <w:t>reviews</w:t>
            </w:r>
            <w:r w:rsidRPr="00A04031">
              <w:rPr>
                <w:rFonts w:asciiTheme="minorHAnsi" w:hAnsiTheme="minorHAnsi" w:cstheme="minorHAnsi"/>
                <w:spacing w:val="-12"/>
                <w:sz w:val="20"/>
              </w:rPr>
              <w:t xml:space="preserve"> </w:t>
            </w:r>
            <w:r w:rsidRPr="00A04031">
              <w:rPr>
                <w:rFonts w:asciiTheme="minorHAnsi" w:hAnsiTheme="minorHAnsi" w:cstheme="minorHAnsi"/>
                <w:sz w:val="20"/>
              </w:rPr>
              <w:t>specific vehicle operating characteristics and commercial driver’s license requirements</w:t>
            </w:r>
          </w:p>
        </w:tc>
        <w:tc>
          <w:tcPr>
            <w:tcW w:w="1800" w:type="dxa"/>
            <w:tcMar>
              <w:top w:w="43" w:type="dxa"/>
              <w:left w:w="43" w:type="dxa"/>
            </w:tcMar>
          </w:tcPr>
          <w:p w14:paraId="34C178AD" w14:textId="77777777" w:rsidR="00EB6F72" w:rsidRPr="00A04031" w:rsidRDefault="00EB6F72" w:rsidP="00A04031">
            <w:pPr>
              <w:pStyle w:val="TableParagraph"/>
              <w:ind w:left="55" w:right="617" w:hanging="1"/>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to </w:t>
            </w:r>
            <w:r w:rsidRPr="00A04031">
              <w:rPr>
                <w:rFonts w:asciiTheme="minorHAnsi" w:hAnsiTheme="minorHAnsi" w:cstheme="minorHAnsi"/>
                <w:spacing w:val="-2"/>
                <w:sz w:val="20"/>
              </w:rPr>
              <w:t>duties</w:t>
            </w:r>
          </w:p>
        </w:tc>
        <w:tc>
          <w:tcPr>
            <w:tcW w:w="1613" w:type="dxa"/>
            <w:tcMar>
              <w:top w:w="43" w:type="dxa"/>
              <w:left w:w="43" w:type="dxa"/>
            </w:tcMar>
          </w:tcPr>
          <w:p w14:paraId="7D3F5EFC"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4-8 </w:t>
            </w:r>
            <w:r w:rsidRPr="00A04031">
              <w:rPr>
                <w:rFonts w:asciiTheme="minorHAnsi" w:hAnsiTheme="minorHAnsi" w:cstheme="minorHAnsi"/>
                <w:spacing w:val="-2"/>
                <w:sz w:val="20"/>
              </w:rPr>
              <w:t>hours</w:t>
            </w:r>
          </w:p>
        </w:tc>
        <w:tc>
          <w:tcPr>
            <w:tcW w:w="2921" w:type="dxa"/>
            <w:tcMar>
              <w:top w:w="43" w:type="dxa"/>
              <w:left w:w="43" w:type="dxa"/>
            </w:tcMar>
          </w:tcPr>
          <w:p w14:paraId="032BD719"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70" w:history="1">
              <w:r w:rsidR="00EB6F72" w:rsidRPr="00A04031">
                <w:rPr>
                  <w:rStyle w:val="Hyperlink"/>
                  <w:rFonts w:cstheme="minorHAnsi"/>
                  <w:sz w:val="20"/>
                  <w:szCs w:val="20"/>
                  <w:lang w:eastAsia="ja-JP"/>
                </w:rPr>
                <w:t>SHEM Guideline 31</w:t>
              </w:r>
            </w:hyperlink>
            <w:r w:rsidR="00EB6F72" w:rsidRPr="00A04031">
              <w:rPr>
                <w:rFonts w:cstheme="minorHAnsi"/>
                <w:sz w:val="20"/>
                <w:szCs w:val="20"/>
                <w:lang w:eastAsia="ja-JP"/>
              </w:rPr>
              <w:t xml:space="preserve"> </w:t>
            </w:r>
          </w:p>
          <w:p w14:paraId="43E77CC6" w14:textId="77777777" w:rsidR="00EB6F72" w:rsidRPr="00A04031" w:rsidRDefault="00410B0E" w:rsidP="00A04031">
            <w:pPr>
              <w:pStyle w:val="ListParagraph"/>
              <w:numPr>
                <w:ilvl w:val="0"/>
                <w:numId w:val="5"/>
              </w:numPr>
              <w:spacing w:after="0" w:line="240" w:lineRule="auto"/>
              <w:ind w:left="162" w:hanging="162"/>
              <w:rPr>
                <w:rStyle w:val="Hyperlink"/>
                <w:rFonts w:cstheme="minorHAnsi"/>
                <w:color w:val="auto"/>
                <w:sz w:val="20"/>
                <w:szCs w:val="20"/>
                <w:u w:val="none"/>
                <w:lang w:eastAsia="ja-JP"/>
              </w:rPr>
            </w:pPr>
            <w:hyperlink r:id="rId71" w:history="1">
              <w:r w:rsidR="00EB6F72" w:rsidRPr="00A04031">
                <w:rPr>
                  <w:rStyle w:val="Hyperlink"/>
                  <w:rFonts w:cstheme="minorHAnsi"/>
                  <w:sz w:val="20"/>
                  <w:szCs w:val="20"/>
                  <w:lang w:eastAsia="ja-JP"/>
                </w:rPr>
                <w:t>SHEM Guideline 51</w:t>
              </w:r>
            </w:hyperlink>
          </w:p>
          <w:p w14:paraId="22AA9598"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rPr>
              <w:t>EPA Order 4833.2, EPA Government Vehicle Commercial Driver’s License (CDL) Policy and Program Components</w:t>
            </w:r>
          </w:p>
          <w:p w14:paraId="0539B4A6"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502B3E6E" w14:textId="77777777" w:rsidTr="006247A3">
        <w:trPr>
          <w:trHeight w:val="1191"/>
        </w:trPr>
        <w:tc>
          <w:tcPr>
            <w:tcW w:w="2177" w:type="dxa"/>
            <w:tcMar>
              <w:top w:w="43" w:type="dxa"/>
              <w:left w:w="43" w:type="dxa"/>
            </w:tcMar>
          </w:tcPr>
          <w:p w14:paraId="0D67F33A" w14:textId="77777777" w:rsidR="00EB6F72" w:rsidRPr="00A04031" w:rsidRDefault="00EB6F72" w:rsidP="00A04031">
            <w:pPr>
              <w:pStyle w:val="TableParagraph"/>
              <w:ind w:left="47" w:hanging="1"/>
              <w:rPr>
                <w:rFonts w:asciiTheme="minorHAnsi" w:hAnsiTheme="minorHAnsi" w:cstheme="minorHAnsi"/>
                <w:b/>
                <w:sz w:val="20"/>
              </w:rPr>
            </w:pPr>
            <w:r w:rsidRPr="00A04031">
              <w:rPr>
                <w:rFonts w:asciiTheme="minorHAnsi" w:hAnsiTheme="minorHAnsi" w:cstheme="minorHAnsi"/>
                <w:b/>
                <w:sz w:val="20"/>
              </w:rPr>
              <w:t>Driver</w:t>
            </w:r>
            <w:r w:rsidRPr="00A04031">
              <w:rPr>
                <w:rFonts w:asciiTheme="minorHAnsi" w:hAnsiTheme="minorHAnsi" w:cstheme="minorHAnsi"/>
                <w:b/>
                <w:spacing w:val="-12"/>
                <w:sz w:val="20"/>
              </w:rPr>
              <w:t xml:space="preserve"> </w:t>
            </w:r>
            <w:r w:rsidRPr="00A04031">
              <w:rPr>
                <w:rFonts w:asciiTheme="minorHAnsi" w:hAnsiTheme="minorHAnsi" w:cstheme="minorHAnsi"/>
                <w:b/>
                <w:sz w:val="20"/>
              </w:rPr>
              <w:t>Safety</w:t>
            </w:r>
            <w:r w:rsidRPr="00A04031">
              <w:rPr>
                <w:rFonts w:asciiTheme="minorHAnsi" w:hAnsiTheme="minorHAnsi" w:cstheme="minorHAnsi"/>
                <w:b/>
                <w:spacing w:val="-10"/>
                <w:sz w:val="20"/>
              </w:rPr>
              <w:t xml:space="preserve"> </w:t>
            </w:r>
            <w:r w:rsidRPr="00A04031">
              <w:rPr>
                <w:rFonts w:asciiTheme="minorHAnsi" w:hAnsiTheme="minorHAnsi" w:cstheme="minorHAnsi"/>
                <w:b/>
                <w:sz w:val="20"/>
              </w:rPr>
              <w:t>–</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 xml:space="preserve">Field </w:t>
            </w:r>
            <w:r w:rsidRPr="00A04031">
              <w:rPr>
                <w:rFonts w:asciiTheme="minorHAnsi" w:hAnsiTheme="minorHAnsi" w:cstheme="minorHAnsi"/>
                <w:b/>
                <w:spacing w:val="-2"/>
                <w:sz w:val="20"/>
              </w:rPr>
              <w:t>Activities</w:t>
            </w:r>
          </w:p>
        </w:tc>
        <w:tc>
          <w:tcPr>
            <w:tcW w:w="2880" w:type="dxa"/>
            <w:tcMar>
              <w:top w:w="43" w:type="dxa"/>
              <w:left w:w="43" w:type="dxa"/>
            </w:tcMar>
          </w:tcPr>
          <w:p w14:paraId="67EAA999" w14:textId="77777777" w:rsidR="00EB6F72" w:rsidRPr="00A04031" w:rsidRDefault="00EB6F72" w:rsidP="00A04031">
            <w:pPr>
              <w:pStyle w:val="TableParagraph"/>
              <w:ind w:right="186" w:hanging="1"/>
              <w:rPr>
                <w:rFonts w:asciiTheme="minorHAnsi" w:hAnsiTheme="minorHAnsi" w:cstheme="minorHAnsi"/>
                <w:sz w:val="20"/>
              </w:rPr>
            </w:pPr>
            <w:r w:rsidRPr="00A04031">
              <w:rPr>
                <w:rFonts w:asciiTheme="minorHAnsi" w:hAnsiTheme="minorHAnsi" w:cstheme="minorHAnsi"/>
                <w:sz w:val="20"/>
              </w:rPr>
              <w:t>Field</w:t>
            </w:r>
            <w:r w:rsidRPr="00A04031">
              <w:rPr>
                <w:rFonts w:asciiTheme="minorHAnsi" w:hAnsiTheme="minorHAnsi" w:cstheme="minorHAnsi"/>
                <w:spacing w:val="-8"/>
                <w:sz w:val="20"/>
              </w:rPr>
              <w:t xml:space="preserve"> </w:t>
            </w:r>
            <w:r w:rsidRPr="00A04031">
              <w:rPr>
                <w:rFonts w:asciiTheme="minorHAnsi" w:hAnsiTheme="minorHAnsi" w:cstheme="minorHAnsi"/>
                <w:sz w:val="20"/>
              </w:rPr>
              <w:t>Safety</w:t>
            </w:r>
            <w:r w:rsidRPr="00A04031">
              <w:rPr>
                <w:rFonts w:asciiTheme="minorHAnsi" w:hAnsiTheme="minorHAnsi" w:cstheme="minorHAnsi"/>
                <w:spacing w:val="-7"/>
                <w:sz w:val="20"/>
              </w:rPr>
              <w:t xml:space="preserve"> </w:t>
            </w:r>
            <w:r w:rsidRPr="00A04031">
              <w:rPr>
                <w:rFonts w:asciiTheme="minorHAnsi" w:hAnsiTheme="minorHAnsi" w:cstheme="minorHAnsi"/>
                <w:sz w:val="20"/>
              </w:rPr>
              <w:t>and</w:t>
            </w:r>
            <w:r w:rsidRPr="00A04031">
              <w:rPr>
                <w:rFonts w:asciiTheme="minorHAnsi" w:hAnsiTheme="minorHAnsi" w:cstheme="minorHAnsi"/>
                <w:spacing w:val="-10"/>
                <w:sz w:val="20"/>
              </w:rPr>
              <w:t xml:space="preserve"> </w:t>
            </w:r>
            <w:r w:rsidRPr="00A04031">
              <w:rPr>
                <w:rFonts w:asciiTheme="minorHAnsi" w:hAnsiTheme="minorHAnsi" w:cstheme="minorHAnsi"/>
                <w:sz w:val="20"/>
              </w:rPr>
              <w:t>Health</w:t>
            </w:r>
            <w:r w:rsidRPr="00A04031">
              <w:rPr>
                <w:rFonts w:asciiTheme="minorHAnsi" w:hAnsiTheme="minorHAnsi" w:cstheme="minorHAnsi"/>
                <w:spacing w:val="-8"/>
                <w:sz w:val="20"/>
              </w:rPr>
              <w:t xml:space="preserve"> </w:t>
            </w:r>
            <w:r w:rsidRPr="00A04031">
              <w:rPr>
                <w:rFonts w:asciiTheme="minorHAnsi" w:hAnsiTheme="minorHAnsi" w:cstheme="minorHAnsi"/>
                <w:sz w:val="20"/>
              </w:rPr>
              <w:t>– required course</w:t>
            </w:r>
          </w:p>
        </w:tc>
        <w:tc>
          <w:tcPr>
            <w:tcW w:w="2340" w:type="dxa"/>
            <w:tcMar>
              <w:top w:w="43" w:type="dxa"/>
              <w:left w:w="43" w:type="dxa"/>
            </w:tcMar>
          </w:tcPr>
          <w:p w14:paraId="30792EE5"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General</w:t>
            </w:r>
            <w:r w:rsidRPr="00A04031">
              <w:rPr>
                <w:rFonts w:asciiTheme="minorHAnsi" w:hAnsiTheme="minorHAnsi" w:cstheme="minorHAnsi"/>
                <w:spacing w:val="-7"/>
                <w:sz w:val="20"/>
              </w:rPr>
              <w:t xml:space="preserve"> </w:t>
            </w:r>
            <w:r w:rsidRPr="00A04031">
              <w:rPr>
                <w:rFonts w:asciiTheme="minorHAnsi" w:hAnsiTheme="minorHAnsi" w:cstheme="minorHAnsi"/>
                <w:spacing w:val="-2"/>
                <w:sz w:val="20"/>
              </w:rPr>
              <w:t>awareness</w:t>
            </w:r>
          </w:p>
        </w:tc>
        <w:tc>
          <w:tcPr>
            <w:tcW w:w="1800" w:type="dxa"/>
            <w:tcMar>
              <w:top w:w="43" w:type="dxa"/>
              <w:left w:w="43" w:type="dxa"/>
            </w:tcMar>
          </w:tcPr>
          <w:p w14:paraId="3408D8A4" w14:textId="77777777" w:rsidR="00EB6F72" w:rsidRPr="00A04031" w:rsidRDefault="00EB6F72" w:rsidP="00A04031">
            <w:pPr>
              <w:pStyle w:val="TableParagraph"/>
              <w:ind w:left="55" w:right="617" w:hanging="1"/>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to </w:t>
            </w:r>
            <w:r w:rsidRPr="00A04031">
              <w:rPr>
                <w:rFonts w:asciiTheme="minorHAnsi" w:hAnsiTheme="minorHAnsi" w:cstheme="minorHAnsi"/>
                <w:spacing w:val="-2"/>
                <w:sz w:val="20"/>
              </w:rPr>
              <w:t>duties</w:t>
            </w:r>
          </w:p>
          <w:p w14:paraId="526BD010" w14:textId="77777777" w:rsidR="00EB6F72" w:rsidRPr="00A04031" w:rsidRDefault="00EB6F72" w:rsidP="00A04031">
            <w:pPr>
              <w:pStyle w:val="TableParagraph"/>
              <w:spacing w:before="223"/>
              <w:rPr>
                <w:rFonts w:asciiTheme="minorHAnsi" w:hAnsiTheme="minorHAnsi" w:cstheme="minorHAnsi"/>
                <w:sz w:val="20"/>
              </w:rPr>
            </w:pPr>
            <w:r w:rsidRPr="00A04031">
              <w:rPr>
                <w:rFonts w:asciiTheme="minorHAnsi" w:hAnsiTheme="minorHAnsi" w:cstheme="minorHAnsi"/>
                <w:sz w:val="20"/>
              </w:rPr>
              <w:t>Annual</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refresher</w:t>
            </w:r>
          </w:p>
        </w:tc>
        <w:tc>
          <w:tcPr>
            <w:tcW w:w="1613" w:type="dxa"/>
            <w:tcMar>
              <w:top w:w="43" w:type="dxa"/>
              <w:left w:w="43" w:type="dxa"/>
            </w:tcMar>
          </w:tcPr>
          <w:p w14:paraId="0D19D067"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325CCA0C" w14:textId="77777777" w:rsidR="00EB6F72" w:rsidRPr="00A04031" w:rsidRDefault="00EB6F72" w:rsidP="00A04031">
            <w:pPr>
              <w:pStyle w:val="TableParagraph"/>
              <w:ind w:left="0"/>
              <w:rPr>
                <w:rFonts w:asciiTheme="minorHAnsi" w:hAnsiTheme="minorHAnsi" w:cstheme="minorHAnsi"/>
                <w:sz w:val="20"/>
              </w:rPr>
            </w:pPr>
          </w:p>
          <w:p w14:paraId="2CC004E7" w14:textId="77777777" w:rsidR="00EB6F72" w:rsidRPr="00A04031" w:rsidRDefault="00EB6F72" w:rsidP="00A04031">
            <w:pPr>
              <w:pStyle w:val="TableParagraph"/>
              <w:ind w:left="0"/>
              <w:rPr>
                <w:rFonts w:asciiTheme="minorHAnsi" w:hAnsiTheme="minorHAnsi" w:cstheme="minorHAnsi"/>
                <w:sz w:val="20"/>
              </w:rPr>
            </w:pPr>
          </w:p>
          <w:p w14:paraId="5D88E3E3" w14:textId="77777777" w:rsidR="00EB6F72" w:rsidRPr="00A04031" w:rsidRDefault="00EB6F72" w:rsidP="00A04031">
            <w:pPr>
              <w:pStyle w:val="TableParagraph"/>
              <w:spacing w:before="1"/>
              <w:ind w:left="0"/>
              <w:rPr>
                <w:rFonts w:asciiTheme="minorHAnsi" w:hAnsiTheme="minorHAnsi" w:cstheme="minorHAnsi"/>
                <w:sz w:val="20"/>
              </w:rPr>
            </w:pPr>
          </w:p>
          <w:p w14:paraId="679B70BA"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514073AC"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72" w:history="1">
              <w:r w:rsidR="00EB6F72" w:rsidRPr="00A04031">
                <w:rPr>
                  <w:rStyle w:val="Hyperlink"/>
                  <w:rFonts w:cstheme="minorHAnsi"/>
                  <w:sz w:val="20"/>
                  <w:szCs w:val="20"/>
                  <w:lang w:eastAsia="ja-JP"/>
                </w:rPr>
                <w:t>SHEM Guideline 31</w:t>
              </w:r>
            </w:hyperlink>
            <w:r w:rsidR="00EB6F72" w:rsidRPr="00A04031">
              <w:rPr>
                <w:rFonts w:cstheme="minorHAnsi"/>
                <w:sz w:val="20"/>
                <w:szCs w:val="20"/>
                <w:lang w:eastAsia="ja-JP"/>
              </w:rPr>
              <w:t xml:space="preserve"> </w:t>
            </w:r>
          </w:p>
          <w:p w14:paraId="30A2811A"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73" w:history="1">
              <w:r w:rsidR="00EB6F72" w:rsidRPr="00A04031">
                <w:rPr>
                  <w:rStyle w:val="Hyperlink"/>
                  <w:rFonts w:cstheme="minorHAnsi"/>
                  <w:sz w:val="20"/>
                  <w:szCs w:val="20"/>
                  <w:lang w:eastAsia="ja-JP"/>
                </w:rPr>
                <w:t>SHEM Guideline 51</w:t>
              </w:r>
            </w:hyperlink>
          </w:p>
          <w:p w14:paraId="653F8056"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4EB590FA" w14:textId="77777777" w:rsidTr="006247A3">
        <w:trPr>
          <w:trHeight w:val="961"/>
        </w:trPr>
        <w:tc>
          <w:tcPr>
            <w:tcW w:w="2177" w:type="dxa"/>
            <w:tcMar>
              <w:top w:w="43" w:type="dxa"/>
              <w:left w:w="43" w:type="dxa"/>
            </w:tcMar>
          </w:tcPr>
          <w:p w14:paraId="2606DDFA" w14:textId="77777777" w:rsidR="00EB6F72" w:rsidRPr="00A04031" w:rsidRDefault="00EB6F72" w:rsidP="00A04031">
            <w:pPr>
              <w:pStyle w:val="TableParagraph"/>
              <w:ind w:left="47" w:hanging="1"/>
              <w:rPr>
                <w:rFonts w:asciiTheme="minorHAnsi" w:hAnsiTheme="minorHAnsi" w:cstheme="minorHAnsi"/>
                <w:sz w:val="20"/>
              </w:rPr>
            </w:pPr>
            <w:r w:rsidRPr="00A04031">
              <w:rPr>
                <w:rFonts w:asciiTheme="minorHAnsi" w:hAnsiTheme="minorHAnsi" w:cstheme="minorHAnsi"/>
                <w:sz w:val="20"/>
              </w:rPr>
              <w:t>Driver</w:t>
            </w:r>
            <w:r w:rsidRPr="00A04031">
              <w:rPr>
                <w:rFonts w:asciiTheme="minorHAnsi" w:hAnsiTheme="minorHAnsi" w:cstheme="minorHAnsi"/>
                <w:spacing w:val="-13"/>
                <w:sz w:val="20"/>
              </w:rPr>
              <w:t xml:space="preserve"> </w:t>
            </w:r>
            <w:r w:rsidRPr="00A04031">
              <w:rPr>
                <w:rFonts w:asciiTheme="minorHAnsi" w:hAnsiTheme="minorHAnsi" w:cstheme="minorHAnsi"/>
                <w:sz w:val="20"/>
              </w:rPr>
              <w:t>Safety/Defensive Driving Program</w:t>
            </w:r>
          </w:p>
        </w:tc>
        <w:tc>
          <w:tcPr>
            <w:tcW w:w="2880" w:type="dxa"/>
            <w:tcMar>
              <w:top w:w="43" w:type="dxa"/>
              <w:left w:w="43" w:type="dxa"/>
            </w:tcMar>
          </w:tcPr>
          <w:p w14:paraId="707E7564" w14:textId="77777777" w:rsidR="00EB6F72" w:rsidRPr="00A04031" w:rsidRDefault="00EB6F72" w:rsidP="00A04031">
            <w:pPr>
              <w:pStyle w:val="TableParagraph"/>
              <w:ind w:right="186"/>
              <w:rPr>
                <w:rFonts w:asciiTheme="minorHAnsi" w:hAnsiTheme="minorHAnsi" w:cstheme="minorHAnsi"/>
                <w:sz w:val="20"/>
              </w:rPr>
            </w:pPr>
            <w:r w:rsidRPr="00A04031">
              <w:rPr>
                <w:rFonts w:asciiTheme="minorHAnsi" w:hAnsiTheme="minorHAnsi" w:cstheme="minorHAnsi"/>
                <w:sz w:val="20"/>
              </w:rPr>
              <w:t>Employees</w:t>
            </w:r>
            <w:r w:rsidRPr="00A04031">
              <w:rPr>
                <w:rFonts w:asciiTheme="minorHAnsi" w:hAnsiTheme="minorHAnsi" w:cstheme="minorHAnsi"/>
                <w:spacing w:val="-8"/>
                <w:sz w:val="20"/>
              </w:rPr>
              <w:t xml:space="preserve"> </w:t>
            </w:r>
            <w:r w:rsidRPr="00A04031">
              <w:rPr>
                <w:rFonts w:asciiTheme="minorHAnsi" w:hAnsiTheme="minorHAnsi" w:cstheme="minorHAnsi"/>
                <w:sz w:val="20"/>
              </w:rPr>
              <w:t>who</w:t>
            </w:r>
            <w:r w:rsidRPr="00A04031">
              <w:rPr>
                <w:rFonts w:asciiTheme="minorHAnsi" w:hAnsiTheme="minorHAnsi" w:cstheme="minorHAnsi"/>
                <w:spacing w:val="-8"/>
                <w:sz w:val="20"/>
              </w:rPr>
              <w:t xml:space="preserve"> </w:t>
            </w:r>
            <w:r w:rsidRPr="00A04031">
              <w:rPr>
                <w:rFonts w:asciiTheme="minorHAnsi" w:hAnsiTheme="minorHAnsi" w:cstheme="minorHAnsi"/>
                <w:sz w:val="20"/>
              </w:rPr>
              <w:t>drive</w:t>
            </w:r>
            <w:r w:rsidRPr="00A04031">
              <w:rPr>
                <w:rFonts w:asciiTheme="minorHAnsi" w:hAnsiTheme="minorHAnsi" w:cstheme="minorHAnsi"/>
                <w:spacing w:val="-10"/>
                <w:sz w:val="20"/>
              </w:rPr>
              <w:t xml:space="preserve"> </w:t>
            </w:r>
            <w:r w:rsidRPr="00A04031">
              <w:rPr>
                <w:rFonts w:asciiTheme="minorHAnsi" w:hAnsiTheme="minorHAnsi" w:cstheme="minorHAnsi"/>
                <w:sz w:val="20"/>
              </w:rPr>
              <w:t>for</w:t>
            </w:r>
            <w:r w:rsidRPr="00A04031">
              <w:rPr>
                <w:rFonts w:asciiTheme="minorHAnsi" w:hAnsiTheme="minorHAnsi" w:cstheme="minorHAnsi"/>
                <w:spacing w:val="-10"/>
                <w:sz w:val="20"/>
              </w:rPr>
              <w:t xml:space="preserve"> </w:t>
            </w:r>
            <w:r w:rsidRPr="00A04031">
              <w:rPr>
                <w:rFonts w:asciiTheme="minorHAnsi" w:hAnsiTheme="minorHAnsi" w:cstheme="minorHAnsi"/>
                <w:sz w:val="20"/>
              </w:rPr>
              <w:t>EPA business an average of two or more times per month must complete the training</w:t>
            </w:r>
          </w:p>
        </w:tc>
        <w:tc>
          <w:tcPr>
            <w:tcW w:w="2340" w:type="dxa"/>
            <w:tcMar>
              <w:top w:w="43" w:type="dxa"/>
              <w:left w:w="43" w:type="dxa"/>
            </w:tcMar>
          </w:tcPr>
          <w:p w14:paraId="3E6A78A9" w14:textId="77777777" w:rsidR="00EB6F72" w:rsidRPr="00A04031" w:rsidRDefault="00EB6F72" w:rsidP="00A04031">
            <w:pPr>
              <w:pStyle w:val="TableParagraph"/>
              <w:ind w:left="55" w:right="158" w:hanging="1"/>
              <w:rPr>
                <w:rFonts w:asciiTheme="minorHAnsi" w:hAnsiTheme="minorHAnsi" w:cstheme="minorHAnsi"/>
                <w:sz w:val="20"/>
              </w:rPr>
            </w:pPr>
            <w:r w:rsidRPr="00A04031">
              <w:rPr>
                <w:rFonts w:asciiTheme="minorHAnsi" w:hAnsiTheme="minorHAnsi" w:cstheme="minorHAnsi"/>
                <w:sz w:val="20"/>
              </w:rPr>
              <w:t>SOHSD-provided</w:t>
            </w:r>
            <w:r w:rsidRPr="00A04031">
              <w:rPr>
                <w:rFonts w:asciiTheme="minorHAnsi" w:hAnsiTheme="minorHAnsi" w:cstheme="minorHAnsi"/>
                <w:spacing w:val="-13"/>
                <w:sz w:val="20"/>
              </w:rPr>
              <w:t xml:space="preserve"> </w:t>
            </w:r>
            <w:r w:rsidRPr="00A04031">
              <w:rPr>
                <w:rFonts w:asciiTheme="minorHAnsi" w:hAnsiTheme="minorHAnsi" w:cstheme="minorHAnsi"/>
                <w:sz w:val="20"/>
              </w:rPr>
              <w:t>training course (e.g., National Safety Council, GSA)</w:t>
            </w:r>
          </w:p>
        </w:tc>
        <w:tc>
          <w:tcPr>
            <w:tcW w:w="1800" w:type="dxa"/>
            <w:tcMar>
              <w:top w:w="43" w:type="dxa"/>
              <w:left w:w="43" w:type="dxa"/>
            </w:tcMar>
          </w:tcPr>
          <w:p w14:paraId="15A3C4A3" w14:textId="77777777" w:rsidR="00EB6F72" w:rsidRPr="00A04031" w:rsidRDefault="00EB6F72" w:rsidP="00A04031">
            <w:pPr>
              <w:pStyle w:val="TableParagraph"/>
              <w:ind w:left="55" w:hanging="1"/>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w:t>
            </w:r>
          </w:p>
          <w:p w14:paraId="46BB6181" w14:textId="77777777" w:rsidR="00EB6F72" w:rsidRPr="00A04031" w:rsidRDefault="00EB6F72" w:rsidP="00A04031">
            <w:pPr>
              <w:pStyle w:val="TableParagraph"/>
              <w:spacing w:before="220"/>
              <w:rPr>
                <w:rFonts w:asciiTheme="minorHAnsi" w:hAnsiTheme="minorHAnsi" w:cstheme="minorHAnsi"/>
                <w:sz w:val="20"/>
              </w:rPr>
            </w:pPr>
            <w:r w:rsidRPr="00A04031">
              <w:rPr>
                <w:rFonts w:asciiTheme="minorHAnsi" w:hAnsiTheme="minorHAnsi" w:cstheme="minorHAnsi"/>
                <w:sz w:val="20"/>
              </w:rPr>
              <w:t>Every</w:t>
            </w:r>
            <w:r w:rsidRPr="00A04031">
              <w:rPr>
                <w:rFonts w:asciiTheme="minorHAnsi" w:hAnsiTheme="minorHAnsi" w:cstheme="minorHAnsi"/>
                <w:spacing w:val="-5"/>
                <w:sz w:val="20"/>
              </w:rPr>
              <w:t xml:space="preserve"> </w:t>
            </w:r>
            <w:r w:rsidRPr="00A04031">
              <w:rPr>
                <w:rFonts w:asciiTheme="minorHAnsi" w:hAnsiTheme="minorHAnsi" w:cstheme="minorHAnsi"/>
                <w:sz w:val="20"/>
              </w:rPr>
              <w:t xml:space="preserve">3 </w:t>
            </w:r>
            <w:r w:rsidRPr="00A04031">
              <w:rPr>
                <w:rFonts w:asciiTheme="minorHAnsi" w:hAnsiTheme="minorHAnsi" w:cstheme="minorHAnsi"/>
                <w:spacing w:val="-2"/>
                <w:sz w:val="20"/>
              </w:rPr>
              <w:t>years</w:t>
            </w:r>
          </w:p>
        </w:tc>
        <w:tc>
          <w:tcPr>
            <w:tcW w:w="1613" w:type="dxa"/>
            <w:tcMar>
              <w:top w:w="43" w:type="dxa"/>
              <w:left w:w="43" w:type="dxa"/>
            </w:tcMar>
          </w:tcPr>
          <w:p w14:paraId="1D9865DC"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4 </w:t>
            </w:r>
            <w:r w:rsidRPr="00A04031">
              <w:rPr>
                <w:rFonts w:asciiTheme="minorHAnsi" w:hAnsiTheme="minorHAnsi" w:cstheme="minorHAnsi"/>
                <w:spacing w:val="-2"/>
                <w:sz w:val="20"/>
              </w:rPr>
              <w:t>hours</w:t>
            </w:r>
          </w:p>
          <w:p w14:paraId="7A887426" w14:textId="77777777" w:rsidR="00EB6F72" w:rsidRPr="00A04031" w:rsidRDefault="00EB6F72" w:rsidP="00A04031">
            <w:pPr>
              <w:pStyle w:val="TableParagraph"/>
              <w:spacing w:before="228"/>
              <w:ind w:left="0"/>
              <w:rPr>
                <w:rFonts w:asciiTheme="minorHAnsi" w:hAnsiTheme="minorHAnsi" w:cstheme="minorHAnsi"/>
                <w:sz w:val="20"/>
              </w:rPr>
            </w:pPr>
          </w:p>
          <w:p w14:paraId="5FDCBDBB" w14:textId="77777777" w:rsidR="00EB6F72" w:rsidRPr="00A04031" w:rsidRDefault="00EB6F72" w:rsidP="00A04031">
            <w:pPr>
              <w:pStyle w:val="TableParagraph"/>
              <w:spacing w:before="1"/>
              <w:rPr>
                <w:rFonts w:asciiTheme="minorHAnsi" w:hAnsiTheme="minorHAnsi" w:cstheme="minorHAnsi"/>
                <w:sz w:val="20"/>
              </w:rPr>
            </w:pPr>
            <w:r w:rsidRPr="00A04031">
              <w:rPr>
                <w:rFonts w:asciiTheme="minorHAnsi" w:hAnsiTheme="minorHAnsi" w:cstheme="minorHAnsi"/>
                <w:sz w:val="20"/>
              </w:rPr>
              <w:t xml:space="preserve">4 </w:t>
            </w:r>
            <w:r w:rsidRPr="00A04031">
              <w:rPr>
                <w:rFonts w:asciiTheme="minorHAnsi" w:hAnsiTheme="minorHAnsi" w:cstheme="minorHAnsi"/>
                <w:spacing w:val="-2"/>
                <w:sz w:val="20"/>
              </w:rPr>
              <w:t>hours</w:t>
            </w:r>
          </w:p>
        </w:tc>
        <w:tc>
          <w:tcPr>
            <w:tcW w:w="2921" w:type="dxa"/>
            <w:tcMar>
              <w:top w:w="43" w:type="dxa"/>
              <w:left w:w="43" w:type="dxa"/>
            </w:tcMar>
          </w:tcPr>
          <w:p w14:paraId="32678660"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74" w:history="1">
              <w:r w:rsidR="00EB6F72" w:rsidRPr="00A04031">
                <w:rPr>
                  <w:rStyle w:val="Hyperlink"/>
                  <w:rFonts w:cstheme="minorHAnsi"/>
                  <w:sz w:val="20"/>
                  <w:szCs w:val="20"/>
                  <w:lang w:eastAsia="ja-JP"/>
                </w:rPr>
                <w:t>SHEM Guideline 31</w:t>
              </w:r>
            </w:hyperlink>
            <w:r w:rsidR="00EB6F72" w:rsidRPr="00A04031">
              <w:rPr>
                <w:rFonts w:cstheme="minorHAnsi"/>
                <w:sz w:val="20"/>
                <w:szCs w:val="20"/>
                <w:lang w:eastAsia="ja-JP"/>
              </w:rPr>
              <w:t xml:space="preserve"> </w:t>
            </w:r>
          </w:p>
          <w:p w14:paraId="489AE9BD"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75" w:history="1">
              <w:r w:rsidR="00EB6F72" w:rsidRPr="00A04031">
                <w:rPr>
                  <w:rStyle w:val="Hyperlink"/>
                  <w:rFonts w:cstheme="minorHAnsi"/>
                  <w:sz w:val="20"/>
                  <w:szCs w:val="20"/>
                  <w:lang w:eastAsia="ja-JP"/>
                </w:rPr>
                <w:t>SHEM Guideline 51</w:t>
              </w:r>
            </w:hyperlink>
          </w:p>
          <w:p w14:paraId="7A05E1D5"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4D459648" w14:textId="77777777" w:rsidTr="006247A3">
        <w:trPr>
          <w:trHeight w:val="1650"/>
        </w:trPr>
        <w:tc>
          <w:tcPr>
            <w:tcW w:w="2177" w:type="dxa"/>
            <w:tcMar>
              <w:top w:w="43" w:type="dxa"/>
              <w:left w:w="43" w:type="dxa"/>
            </w:tcMar>
          </w:tcPr>
          <w:p w14:paraId="2687B68A" w14:textId="77777777" w:rsidR="00EB6F72" w:rsidRPr="00A04031" w:rsidRDefault="00EB6F72" w:rsidP="00A04031">
            <w:pPr>
              <w:pStyle w:val="TableParagraph"/>
              <w:ind w:left="47" w:right="161" w:hanging="1"/>
              <w:rPr>
                <w:rFonts w:asciiTheme="minorHAnsi" w:hAnsiTheme="minorHAnsi" w:cstheme="minorHAnsi"/>
                <w:b/>
                <w:sz w:val="20"/>
              </w:rPr>
            </w:pPr>
            <w:r w:rsidRPr="00A04031">
              <w:rPr>
                <w:rFonts w:asciiTheme="minorHAnsi" w:hAnsiTheme="minorHAnsi" w:cstheme="minorHAnsi"/>
                <w:b/>
                <w:sz w:val="20"/>
              </w:rPr>
              <w:lastRenderedPageBreak/>
              <w:t>Field Safety and Health – General Awareness</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(24</w:t>
            </w:r>
            <w:r w:rsidRPr="00A04031">
              <w:rPr>
                <w:rFonts w:asciiTheme="minorHAnsi" w:hAnsiTheme="minorHAnsi" w:cstheme="minorHAnsi"/>
                <w:b/>
                <w:spacing w:val="-12"/>
                <w:sz w:val="20"/>
              </w:rPr>
              <w:t xml:space="preserve"> </w:t>
            </w:r>
            <w:r w:rsidRPr="00A04031">
              <w:rPr>
                <w:rFonts w:asciiTheme="minorHAnsi" w:hAnsiTheme="minorHAnsi" w:cstheme="minorHAnsi"/>
                <w:b/>
                <w:sz w:val="20"/>
              </w:rPr>
              <w:t xml:space="preserve">Hour </w:t>
            </w:r>
            <w:r w:rsidRPr="00A04031">
              <w:rPr>
                <w:rFonts w:asciiTheme="minorHAnsi" w:hAnsiTheme="minorHAnsi" w:cstheme="minorHAnsi"/>
                <w:b/>
                <w:spacing w:val="-2"/>
                <w:sz w:val="20"/>
              </w:rPr>
              <w:t>Initial)</w:t>
            </w:r>
          </w:p>
          <w:p w14:paraId="3F729F4E" w14:textId="77777777" w:rsidR="00EB6F72" w:rsidRPr="00A04031" w:rsidRDefault="00EB6F72" w:rsidP="00A04031">
            <w:pPr>
              <w:pStyle w:val="TableParagraph"/>
              <w:ind w:left="47"/>
              <w:rPr>
                <w:rFonts w:asciiTheme="minorHAnsi" w:hAnsiTheme="minorHAnsi" w:cstheme="minorHAnsi"/>
                <w:b/>
                <w:sz w:val="20"/>
              </w:rPr>
            </w:pPr>
            <w:r w:rsidRPr="00A04031">
              <w:rPr>
                <w:rFonts w:asciiTheme="minorHAnsi" w:hAnsiTheme="minorHAnsi" w:cstheme="minorHAnsi"/>
                <w:b/>
                <w:sz w:val="20"/>
              </w:rPr>
              <w:t>EPA</w:t>
            </w:r>
            <w:r w:rsidRPr="00A04031">
              <w:rPr>
                <w:rFonts w:asciiTheme="minorHAnsi" w:hAnsiTheme="minorHAnsi" w:cstheme="minorHAnsi"/>
                <w:b/>
                <w:spacing w:val="-5"/>
                <w:sz w:val="20"/>
              </w:rPr>
              <w:t xml:space="preserve"> </w:t>
            </w:r>
            <w:r w:rsidRPr="00A04031">
              <w:rPr>
                <w:rFonts w:asciiTheme="minorHAnsi" w:hAnsiTheme="minorHAnsi" w:cstheme="minorHAnsi"/>
                <w:b/>
                <w:sz w:val="20"/>
              </w:rPr>
              <w:t>Order</w:t>
            </w:r>
            <w:r w:rsidRPr="00A04031">
              <w:rPr>
                <w:rFonts w:asciiTheme="minorHAnsi" w:hAnsiTheme="minorHAnsi" w:cstheme="minorHAnsi"/>
                <w:b/>
                <w:spacing w:val="-7"/>
                <w:sz w:val="20"/>
              </w:rPr>
              <w:t xml:space="preserve"> </w:t>
            </w:r>
            <w:r w:rsidRPr="00A04031">
              <w:rPr>
                <w:rFonts w:asciiTheme="minorHAnsi" w:hAnsiTheme="minorHAnsi" w:cstheme="minorHAnsi"/>
                <w:b/>
                <w:spacing w:val="-2"/>
                <w:sz w:val="20"/>
              </w:rPr>
              <w:t>1440.2</w:t>
            </w:r>
          </w:p>
        </w:tc>
        <w:tc>
          <w:tcPr>
            <w:tcW w:w="2880" w:type="dxa"/>
            <w:tcMar>
              <w:top w:w="43" w:type="dxa"/>
              <w:left w:w="43" w:type="dxa"/>
            </w:tcMar>
          </w:tcPr>
          <w:p w14:paraId="2B563EA4" w14:textId="77777777" w:rsidR="00EB6F72" w:rsidRPr="00A04031" w:rsidRDefault="00EB6F72" w:rsidP="00A04031">
            <w:pPr>
              <w:pStyle w:val="TableParagraph"/>
              <w:ind w:right="179" w:hanging="1"/>
              <w:rPr>
                <w:rFonts w:asciiTheme="minorHAnsi" w:hAnsiTheme="minorHAnsi" w:cstheme="minorHAnsi"/>
                <w:sz w:val="20"/>
              </w:rPr>
            </w:pPr>
            <w:r w:rsidRPr="00A04031">
              <w:rPr>
                <w:rFonts w:asciiTheme="minorHAnsi" w:hAnsiTheme="minorHAnsi" w:cstheme="minorHAnsi"/>
                <w:sz w:val="20"/>
              </w:rPr>
              <w:t>Employees</w:t>
            </w:r>
            <w:r w:rsidRPr="00A04031">
              <w:rPr>
                <w:rFonts w:asciiTheme="minorHAnsi" w:hAnsiTheme="minorHAnsi" w:cstheme="minorHAnsi"/>
                <w:spacing w:val="-12"/>
                <w:sz w:val="20"/>
              </w:rPr>
              <w:t xml:space="preserve"> </w:t>
            </w:r>
            <w:r w:rsidRPr="00A04031">
              <w:rPr>
                <w:rFonts w:asciiTheme="minorHAnsi" w:hAnsiTheme="minorHAnsi" w:cstheme="minorHAnsi"/>
                <w:sz w:val="20"/>
              </w:rPr>
              <w:t>participating</w:t>
            </w:r>
            <w:r w:rsidRPr="00A04031">
              <w:rPr>
                <w:rFonts w:asciiTheme="minorHAnsi" w:hAnsiTheme="minorHAnsi" w:cstheme="minorHAnsi"/>
                <w:spacing w:val="-11"/>
                <w:sz w:val="20"/>
              </w:rPr>
              <w:t xml:space="preserve"> </w:t>
            </w:r>
            <w:r w:rsidRPr="00A04031">
              <w:rPr>
                <w:rFonts w:asciiTheme="minorHAnsi" w:hAnsiTheme="minorHAnsi" w:cstheme="minorHAnsi"/>
                <w:sz w:val="20"/>
              </w:rPr>
              <w:t>in</w:t>
            </w:r>
            <w:r w:rsidRPr="00A04031">
              <w:rPr>
                <w:rFonts w:asciiTheme="minorHAnsi" w:hAnsiTheme="minorHAnsi" w:cstheme="minorHAnsi"/>
                <w:spacing w:val="-11"/>
                <w:sz w:val="20"/>
              </w:rPr>
              <w:t xml:space="preserve"> </w:t>
            </w:r>
            <w:r w:rsidRPr="00A04031">
              <w:rPr>
                <w:rFonts w:asciiTheme="minorHAnsi" w:hAnsiTheme="minorHAnsi" w:cstheme="minorHAnsi"/>
                <w:sz w:val="20"/>
              </w:rPr>
              <w:t>field activities as defined by EPA Order 1440.2</w:t>
            </w:r>
          </w:p>
        </w:tc>
        <w:tc>
          <w:tcPr>
            <w:tcW w:w="2340" w:type="dxa"/>
            <w:tcMar>
              <w:top w:w="43" w:type="dxa"/>
              <w:left w:w="43" w:type="dxa"/>
            </w:tcMar>
          </w:tcPr>
          <w:p w14:paraId="26ADE21C"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See</w:t>
            </w:r>
            <w:r w:rsidRPr="00A04031">
              <w:rPr>
                <w:rFonts w:asciiTheme="minorHAnsi" w:hAnsiTheme="minorHAnsi" w:cstheme="minorHAnsi"/>
                <w:spacing w:val="-6"/>
                <w:sz w:val="20"/>
              </w:rPr>
              <w:t xml:space="preserve"> </w:t>
            </w:r>
            <w:r w:rsidRPr="00A04031">
              <w:rPr>
                <w:rFonts w:asciiTheme="minorHAnsi" w:hAnsiTheme="minorHAnsi" w:cstheme="minorHAnsi"/>
                <w:sz w:val="20"/>
              </w:rPr>
              <w:t>Section</w:t>
            </w:r>
            <w:r w:rsidRPr="00A04031">
              <w:rPr>
                <w:rFonts w:asciiTheme="minorHAnsi" w:hAnsiTheme="minorHAnsi" w:cstheme="minorHAnsi"/>
                <w:spacing w:val="-3"/>
                <w:sz w:val="20"/>
              </w:rPr>
              <w:t xml:space="preserve"> </w:t>
            </w:r>
            <w:r w:rsidRPr="00A04031">
              <w:rPr>
                <w:rFonts w:asciiTheme="minorHAnsi" w:hAnsiTheme="minorHAnsi" w:cstheme="minorHAnsi"/>
                <w:sz w:val="20"/>
              </w:rPr>
              <w:t>51-</w:t>
            </w:r>
            <w:r w:rsidRPr="00A04031">
              <w:rPr>
                <w:rFonts w:asciiTheme="minorHAnsi" w:hAnsiTheme="minorHAnsi" w:cstheme="minorHAnsi"/>
                <w:spacing w:val="-5"/>
                <w:sz w:val="20"/>
              </w:rPr>
              <w:t>04</w:t>
            </w:r>
          </w:p>
          <w:p w14:paraId="77C81F6A" w14:textId="77777777" w:rsidR="00EB6F72" w:rsidRPr="00A04031" w:rsidRDefault="00EB6F72" w:rsidP="00A04031">
            <w:pPr>
              <w:pStyle w:val="TableParagraph"/>
              <w:ind w:left="0"/>
              <w:rPr>
                <w:rFonts w:asciiTheme="minorHAnsi" w:hAnsiTheme="minorHAnsi" w:cstheme="minorHAnsi"/>
                <w:sz w:val="20"/>
              </w:rPr>
            </w:pPr>
          </w:p>
          <w:p w14:paraId="536A1E24" w14:textId="77777777" w:rsidR="00EB6F72" w:rsidRPr="00A04031" w:rsidRDefault="00EB6F72" w:rsidP="00A04031">
            <w:pPr>
              <w:pStyle w:val="TableParagraph"/>
              <w:ind w:right="99"/>
              <w:rPr>
                <w:rFonts w:asciiTheme="minorHAnsi" w:hAnsiTheme="minorHAnsi" w:cstheme="minorHAnsi"/>
                <w:sz w:val="20"/>
              </w:rPr>
            </w:pPr>
            <w:r w:rsidRPr="00A04031">
              <w:rPr>
                <w:rFonts w:asciiTheme="minorHAnsi" w:hAnsiTheme="minorHAnsi" w:cstheme="minorHAnsi"/>
                <w:sz w:val="20"/>
              </w:rPr>
              <w:t>OJT (three days) under experienced employee required</w:t>
            </w:r>
            <w:r w:rsidRPr="00A04031">
              <w:rPr>
                <w:rFonts w:asciiTheme="minorHAnsi" w:hAnsiTheme="minorHAnsi" w:cstheme="minorHAnsi"/>
                <w:spacing w:val="-13"/>
                <w:sz w:val="20"/>
              </w:rPr>
              <w:t xml:space="preserve"> </w:t>
            </w:r>
            <w:r w:rsidRPr="00A04031">
              <w:rPr>
                <w:rFonts w:asciiTheme="minorHAnsi" w:hAnsiTheme="minorHAnsi" w:cstheme="minorHAnsi"/>
                <w:sz w:val="20"/>
              </w:rPr>
              <w:t>within</w:t>
            </w:r>
            <w:r w:rsidRPr="00A04031">
              <w:rPr>
                <w:rFonts w:asciiTheme="minorHAnsi" w:hAnsiTheme="minorHAnsi" w:cstheme="minorHAnsi"/>
                <w:spacing w:val="-11"/>
                <w:sz w:val="20"/>
              </w:rPr>
              <w:t xml:space="preserve"> </w:t>
            </w:r>
            <w:r w:rsidRPr="00A04031">
              <w:rPr>
                <w:rFonts w:asciiTheme="minorHAnsi" w:hAnsiTheme="minorHAnsi" w:cstheme="minorHAnsi"/>
                <w:sz w:val="20"/>
              </w:rPr>
              <w:t>six</w:t>
            </w:r>
            <w:r w:rsidRPr="00A04031">
              <w:rPr>
                <w:rFonts w:asciiTheme="minorHAnsi" w:hAnsiTheme="minorHAnsi" w:cstheme="minorHAnsi"/>
                <w:spacing w:val="-10"/>
                <w:sz w:val="20"/>
              </w:rPr>
              <w:t xml:space="preserve"> </w:t>
            </w:r>
            <w:r w:rsidRPr="00A04031">
              <w:rPr>
                <w:rFonts w:asciiTheme="minorHAnsi" w:hAnsiTheme="minorHAnsi" w:cstheme="minorHAnsi"/>
                <w:sz w:val="20"/>
              </w:rPr>
              <w:t>months of completing initial field safety training</w:t>
            </w:r>
          </w:p>
        </w:tc>
        <w:tc>
          <w:tcPr>
            <w:tcW w:w="1800" w:type="dxa"/>
            <w:tcMar>
              <w:top w:w="43" w:type="dxa"/>
              <w:left w:w="43" w:type="dxa"/>
            </w:tcMar>
          </w:tcPr>
          <w:p w14:paraId="29133601"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w:t>
            </w:r>
          </w:p>
        </w:tc>
        <w:tc>
          <w:tcPr>
            <w:tcW w:w="1613" w:type="dxa"/>
            <w:tcMar>
              <w:top w:w="43" w:type="dxa"/>
              <w:left w:w="43" w:type="dxa"/>
            </w:tcMar>
          </w:tcPr>
          <w:p w14:paraId="610B7F8E"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24</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hours</w:t>
            </w:r>
          </w:p>
        </w:tc>
        <w:tc>
          <w:tcPr>
            <w:tcW w:w="2921" w:type="dxa"/>
            <w:tcMar>
              <w:top w:w="43" w:type="dxa"/>
              <w:left w:w="43" w:type="dxa"/>
            </w:tcMar>
          </w:tcPr>
          <w:p w14:paraId="11295776" w14:textId="77777777" w:rsidR="00EB6F72" w:rsidRPr="00A04031" w:rsidRDefault="00410B0E" w:rsidP="00A04031">
            <w:pPr>
              <w:pStyle w:val="ListParagraph"/>
              <w:pageBreakBefore/>
              <w:numPr>
                <w:ilvl w:val="0"/>
                <w:numId w:val="5"/>
              </w:numPr>
              <w:spacing w:after="0" w:line="240" w:lineRule="auto"/>
              <w:ind w:left="162" w:hanging="162"/>
              <w:rPr>
                <w:rFonts w:cstheme="minorHAnsi"/>
                <w:sz w:val="20"/>
                <w:szCs w:val="20"/>
                <w:lang w:eastAsia="ja-JP"/>
              </w:rPr>
            </w:pPr>
            <w:hyperlink r:id="rId76" w:history="1">
              <w:r w:rsidR="00EB6F72" w:rsidRPr="00A04031">
                <w:rPr>
                  <w:rStyle w:val="Hyperlink"/>
                  <w:rFonts w:cstheme="minorHAnsi"/>
                  <w:sz w:val="20"/>
                  <w:szCs w:val="20"/>
                  <w:lang w:eastAsia="ja-JP"/>
                </w:rPr>
                <w:t>EPA Order 1440.2</w:t>
              </w:r>
            </w:hyperlink>
            <w:r w:rsidR="00EB6F72" w:rsidRPr="00A04031">
              <w:rPr>
                <w:rFonts w:cstheme="minorHAnsi"/>
                <w:sz w:val="20"/>
                <w:szCs w:val="20"/>
                <w:lang w:eastAsia="ja-JP"/>
              </w:rPr>
              <w:t xml:space="preserve"> (see Section 8[c][1])</w:t>
            </w:r>
          </w:p>
          <w:p w14:paraId="7A0CFA6B" w14:textId="77777777" w:rsidR="00EB6F72" w:rsidRPr="00A04031" w:rsidRDefault="00410B0E" w:rsidP="00A04031">
            <w:pPr>
              <w:pStyle w:val="ListParagraph"/>
              <w:pageBreakBefore/>
              <w:numPr>
                <w:ilvl w:val="0"/>
                <w:numId w:val="5"/>
              </w:numPr>
              <w:spacing w:after="0" w:line="240" w:lineRule="auto"/>
              <w:ind w:left="162" w:hanging="162"/>
              <w:rPr>
                <w:rFonts w:cstheme="minorHAnsi"/>
                <w:sz w:val="20"/>
                <w:szCs w:val="20"/>
                <w:lang w:eastAsia="ja-JP"/>
              </w:rPr>
            </w:pPr>
            <w:hyperlink r:id="rId77" w:history="1">
              <w:r w:rsidR="00EB6F72" w:rsidRPr="00A04031">
                <w:rPr>
                  <w:rStyle w:val="Hyperlink"/>
                  <w:rFonts w:cstheme="minorHAnsi"/>
                  <w:sz w:val="20"/>
                  <w:szCs w:val="20"/>
                  <w:lang w:eastAsia="ja-JP"/>
                </w:rPr>
                <w:t>SHEM Guideline 51</w:t>
              </w:r>
            </w:hyperlink>
            <w:r w:rsidR="00EB6F72" w:rsidRPr="00A04031">
              <w:rPr>
                <w:rFonts w:cstheme="minorHAnsi"/>
                <w:sz w:val="20"/>
                <w:szCs w:val="20"/>
                <w:lang w:eastAsia="ja-JP"/>
              </w:rPr>
              <w:t xml:space="preserve"> </w:t>
            </w:r>
          </w:p>
          <w:p w14:paraId="5EEFCFAF" w14:textId="77777777" w:rsidR="00EB6F72" w:rsidRPr="00A04031" w:rsidRDefault="00EB6F72" w:rsidP="00A04031">
            <w:pPr>
              <w:pStyle w:val="TableParagraph"/>
              <w:ind w:left="0"/>
              <w:rPr>
                <w:rFonts w:asciiTheme="minorHAnsi" w:hAnsiTheme="minorHAnsi" w:cstheme="minorHAnsi"/>
                <w:sz w:val="20"/>
                <w:szCs w:val="20"/>
              </w:rPr>
            </w:pPr>
          </w:p>
          <w:p w14:paraId="30FF4D4F" w14:textId="77777777" w:rsidR="00EB6F72" w:rsidRPr="00A04031" w:rsidRDefault="00EB6F72" w:rsidP="00A04031">
            <w:pPr>
              <w:pStyle w:val="TableParagraph"/>
              <w:ind w:left="0"/>
              <w:rPr>
                <w:rFonts w:asciiTheme="minorHAnsi" w:hAnsiTheme="minorHAnsi" w:cstheme="minorHAnsi"/>
                <w:sz w:val="18"/>
              </w:rPr>
            </w:pPr>
            <w:r w:rsidRPr="00A04031">
              <w:rPr>
                <w:rFonts w:asciiTheme="minorHAnsi" w:hAnsiTheme="minorHAnsi" w:cstheme="minorHAnsi"/>
                <w:sz w:val="20"/>
                <w:szCs w:val="20"/>
              </w:rPr>
              <w:t xml:space="preserve">SHEMP Managers may determine if employees who have taken 40-hour HAZWOPER training have already satisfied all the elements listed in the </w:t>
            </w:r>
            <w:r w:rsidRPr="00A04031">
              <w:rPr>
                <w:rFonts w:asciiTheme="minorHAnsi" w:hAnsiTheme="minorHAnsi" w:cstheme="minorHAnsi"/>
                <w:sz w:val="20"/>
                <w:szCs w:val="20"/>
                <w:lang w:eastAsia="ja-JP"/>
              </w:rPr>
              <w:t>Field Safety and Health – General Awareness (24 Hour Initial) training course. If so, SHEMP Managers may give employees credit for this training requirement.</w:t>
            </w:r>
          </w:p>
        </w:tc>
      </w:tr>
      <w:tr w:rsidR="00EB6F72" w:rsidRPr="00A04031" w14:paraId="3D30FC4D" w14:textId="77777777" w:rsidTr="006247A3">
        <w:trPr>
          <w:trHeight w:val="2352"/>
        </w:trPr>
        <w:tc>
          <w:tcPr>
            <w:tcW w:w="2177" w:type="dxa"/>
            <w:tcMar>
              <w:top w:w="43" w:type="dxa"/>
              <w:left w:w="43" w:type="dxa"/>
            </w:tcMar>
          </w:tcPr>
          <w:p w14:paraId="01A3260C" w14:textId="77777777" w:rsidR="00EB6F72" w:rsidRPr="00A04031" w:rsidRDefault="00EB6F72" w:rsidP="00A04031">
            <w:pPr>
              <w:pStyle w:val="TableParagraph"/>
              <w:ind w:left="47" w:right="395"/>
              <w:rPr>
                <w:rFonts w:asciiTheme="minorHAnsi" w:hAnsiTheme="minorHAnsi" w:cstheme="minorHAnsi"/>
                <w:b/>
                <w:sz w:val="20"/>
              </w:rPr>
            </w:pPr>
            <w:r w:rsidRPr="00A04031">
              <w:rPr>
                <w:rFonts w:asciiTheme="minorHAnsi" w:hAnsiTheme="minorHAnsi" w:cstheme="minorHAnsi"/>
                <w:b/>
                <w:sz w:val="20"/>
              </w:rPr>
              <w:t>Field Safety and Health – Annual Refresher</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(8</w:t>
            </w:r>
            <w:r w:rsidRPr="00A04031">
              <w:rPr>
                <w:rFonts w:asciiTheme="minorHAnsi" w:hAnsiTheme="minorHAnsi" w:cstheme="minorHAnsi"/>
                <w:b/>
                <w:spacing w:val="-12"/>
                <w:sz w:val="20"/>
              </w:rPr>
              <w:t xml:space="preserve"> </w:t>
            </w:r>
            <w:r w:rsidRPr="00A04031">
              <w:rPr>
                <w:rFonts w:asciiTheme="minorHAnsi" w:hAnsiTheme="minorHAnsi" w:cstheme="minorHAnsi"/>
                <w:b/>
                <w:sz w:val="20"/>
              </w:rPr>
              <w:t>hours)</w:t>
            </w:r>
          </w:p>
          <w:p w14:paraId="6AF73E53" w14:textId="77777777" w:rsidR="00EB6F72" w:rsidRPr="00A04031" w:rsidRDefault="00EB6F72" w:rsidP="00A04031">
            <w:pPr>
              <w:pStyle w:val="TableParagraph"/>
              <w:ind w:left="47"/>
              <w:rPr>
                <w:rFonts w:asciiTheme="minorHAnsi" w:hAnsiTheme="minorHAnsi" w:cstheme="minorHAnsi"/>
                <w:b/>
                <w:sz w:val="20"/>
              </w:rPr>
            </w:pPr>
            <w:r w:rsidRPr="00A04031">
              <w:rPr>
                <w:rFonts w:asciiTheme="minorHAnsi" w:hAnsiTheme="minorHAnsi" w:cstheme="minorHAnsi"/>
                <w:b/>
                <w:sz w:val="20"/>
              </w:rPr>
              <w:t>EPA</w:t>
            </w:r>
            <w:r w:rsidRPr="00A04031">
              <w:rPr>
                <w:rFonts w:asciiTheme="minorHAnsi" w:hAnsiTheme="minorHAnsi" w:cstheme="minorHAnsi"/>
                <w:b/>
                <w:spacing w:val="-5"/>
                <w:sz w:val="20"/>
              </w:rPr>
              <w:t xml:space="preserve"> </w:t>
            </w:r>
            <w:r w:rsidRPr="00A04031">
              <w:rPr>
                <w:rFonts w:asciiTheme="minorHAnsi" w:hAnsiTheme="minorHAnsi" w:cstheme="minorHAnsi"/>
                <w:b/>
                <w:sz w:val="20"/>
              </w:rPr>
              <w:t>Order</w:t>
            </w:r>
            <w:r w:rsidRPr="00A04031">
              <w:rPr>
                <w:rFonts w:asciiTheme="minorHAnsi" w:hAnsiTheme="minorHAnsi" w:cstheme="minorHAnsi"/>
                <w:b/>
                <w:spacing w:val="-7"/>
                <w:sz w:val="20"/>
              </w:rPr>
              <w:t xml:space="preserve"> </w:t>
            </w:r>
            <w:r w:rsidRPr="00A04031">
              <w:rPr>
                <w:rFonts w:asciiTheme="minorHAnsi" w:hAnsiTheme="minorHAnsi" w:cstheme="minorHAnsi"/>
                <w:b/>
                <w:spacing w:val="-2"/>
                <w:sz w:val="20"/>
              </w:rPr>
              <w:t>1440.2</w:t>
            </w:r>
          </w:p>
        </w:tc>
        <w:tc>
          <w:tcPr>
            <w:tcW w:w="2880" w:type="dxa"/>
            <w:tcMar>
              <w:top w:w="43" w:type="dxa"/>
              <w:left w:w="43" w:type="dxa"/>
            </w:tcMar>
          </w:tcPr>
          <w:p w14:paraId="2A1ED730" w14:textId="77777777" w:rsidR="00EB6F72" w:rsidRPr="00A04031" w:rsidRDefault="00EB6F72" w:rsidP="00A04031">
            <w:pPr>
              <w:pStyle w:val="TableParagraph"/>
              <w:ind w:right="186"/>
              <w:rPr>
                <w:rFonts w:asciiTheme="minorHAnsi" w:hAnsiTheme="minorHAnsi" w:cstheme="minorHAnsi"/>
                <w:sz w:val="20"/>
              </w:rPr>
            </w:pPr>
            <w:r w:rsidRPr="00A04031">
              <w:rPr>
                <w:rFonts w:asciiTheme="minorHAnsi" w:hAnsiTheme="minorHAnsi" w:cstheme="minorHAnsi"/>
                <w:sz w:val="20"/>
              </w:rPr>
              <w:t>Employees</w:t>
            </w:r>
            <w:r w:rsidRPr="00A04031">
              <w:rPr>
                <w:rFonts w:asciiTheme="minorHAnsi" w:hAnsiTheme="minorHAnsi" w:cstheme="minorHAnsi"/>
                <w:spacing w:val="-12"/>
                <w:sz w:val="20"/>
              </w:rPr>
              <w:t xml:space="preserve"> </w:t>
            </w:r>
            <w:r w:rsidRPr="00A04031">
              <w:rPr>
                <w:rFonts w:asciiTheme="minorHAnsi" w:hAnsiTheme="minorHAnsi" w:cstheme="minorHAnsi"/>
                <w:sz w:val="20"/>
              </w:rPr>
              <w:t>participating</w:t>
            </w:r>
            <w:r w:rsidRPr="00A04031">
              <w:rPr>
                <w:rFonts w:asciiTheme="minorHAnsi" w:hAnsiTheme="minorHAnsi" w:cstheme="minorHAnsi"/>
                <w:spacing w:val="-11"/>
                <w:sz w:val="20"/>
              </w:rPr>
              <w:t xml:space="preserve"> </w:t>
            </w:r>
            <w:r w:rsidRPr="00A04031">
              <w:rPr>
                <w:rFonts w:asciiTheme="minorHAnsi" w:hAnsiTheme="minorHAnsi" w:cstheme="minorHAnsi"/>
                <w:sz w:val="20"/>
              </w:rPr>
              <w:t>in</w:t>
            </w:r>
            <w:r w:rsidRPr="00A04031">
              <w:rPr>
                <w:rFonts w:asciiTheme="minorHAnsi" w:hAnsiTheme="minorHAnsi" w:cstheme="minorHAnsi"/>
                <w:spacing w:val="-12"/>
                <w:sz w:val="20"/>
              </w:rPr>
              <w:t xml:space="preserve"> </w:t>
            </w:r>
            <w:r w:rsidRPr="00A04031">
              <w:rPr>
                <w:rFonts w:asciiTheme="minorHAnsi" w:hAnsiTheme="minorHAnsi" w:cstheme="minorHAnsi"/>
                <w:sz w:val="20"/>
              </w:rPr>
              <w:t>field activities as defined by EPA Order 1440.2</w:t>
            </w:r>
          </w:p>
        </w:tc>
        <w:tc>
          <w:tcPr>
            <w:tcW w:w="2340" w:type="dxa"/>
            <w:tcMar>
              <w:top w:w="43" w:type="dxa"/>
              <w:left w:w="43" w:type="dxa"/>
            </w:tcMar>
          </w:tcPr>
          <w:p w14:paraId="7C321424" w14:textId="77777777" w:rsidR="00EB6F72" w:rsidRPr="00A04031" w:rsidRDefault="00EB6F72" w:rsidP="00A04031">
            <w:pPr>
              <w:pStyle w:val="TableParagraph"/>
              <w:ind w:right="461"/>
              <w:jc w:val="both"/>
              <w:rPr>
                <w:rFonts w:asciiTheme="minorHAnsi" w:hAnsiTheme="minorHAnsi" w:cstheme="minorHAnsi"/>
                <w:sz w:val="20"/>
              </w:rPr>
            </w:pPr>
            <w:r w:rsidRPr="00A04031">
              <w:rPr>
                <w:rFonts w:asciiTheme="minorHAnsi" w:hAnsiTheme="minorHAnsi" w:cstheme="minorHAnsi"/>
                <w:sz w:val="20"/>
              </w:rPr>
              <w:t>Review</w:t>
            </w:r>
            <w:r w:rsidRPr="00A04031">
              <w:rPr>
                <w:rFonts w:asciiTheme="minorHAnsi" w:hAnsiTheme="minorHAnsi" w:cstheme="minorHAnsi"/>
                <w:spacing w:val="-13"/>
                <w:sz w:val="20"/>
              </w:rPr>
              <w:t xml:space="preserve"> </w:t>
            </w:r>
            <w:r w:rsidRPr="00A04031">
              <w:rPr>
                <w:rFonts w:asciiTheme="minorHAnsi" w:hAnsiTheme="minorHAnsi" w:cstheme="minorHAnsi"/>
                <w:sz w:val="20"/>
              </w:rPr>
              <w:t>of</w:t>
            </w:r>
            <w:r w:rsidRPr="00A04031">
              <w:rPr>
                <w:rFonts w:asciiTheme="minorHAnsi" w:hAnsiTheme="minorHAnsi" w:cstheme="minorHAnsi"/>
                <w:spacing w:val="-12"/>
                <w:sz w:val="20"/>
              </w:rPr>
              <w:t xml:space="preserve"> </w:t>
            </w:r>
            <w:r w:rsidRPr="00A04031">
              <w:rPr>
                <w:rFonts w:asciiTheme="minorHAnsi" w:hAnsiTheme="minorHAnsi" w:cstheme="minorHAnsi"/>
                <w:sz w:val="20"/>
              </w:rPr>
              <w:t>field</w:t>
            </w:r>
            <w:r w:rsidRPr="00A04031">
              <w:rPr>
                <w:rFonts w:asciiTheme="minorHAnsi" w:hAnsiTheme="minorHAnsi" w:cstheme="minorHAnsi"/>
                <w:spacing w:val="-11"/>
                <w:sz w:val="20"/>
              </w:rPr>
              <w:t xml:space="preserve"> </w:t>
            </w:r>
            <w:r w:rsidRPr="00A04031">
              <w:rPr>
                <w:rFonts w:asciiTheme="minorHAnsi" w:hAnsiTheme="minorHAnsi" w:cstheme="minorHAnsi"/>
                <w:sz w:val="20"/>
              </w:rPr>
              <w:t xml:space="preserve">Safety hazards, concepts and </w:t>
            </w:r>
            <w:r w:rsidRPr="00A04031">
              <w:rPr>
                <w:rFonts w:asciiTheme="minorHAnsi" w:hAnsiTheme="minorHAnsi" w:cstheme="minorHAnsi"/>
                <w:spacing w:val="-2"/>
                <w:sz w:val="20"/>
              </w:rPr>
              <w:t>standards</w:t>
            </w:r>
          </w:p>
          <w:p w14:paraId="283BA2C3" w14:textId="77777777" w:rsidR="00EB6F72" w:rsidRPr="00A04031" w:rsidRDefault="00EB6F72" w:rsidP="00A04031">
            <w:pPr>
              <w:pStyle w:val="TableParagraph"/>
              <w:spacing w:before="223"/>
              <w:ind w:right="369"/>
              <w:rPr>
                <w:rFonts w:asciiTheme="minorHAnsi" w:hAnsiTheme="minorHAnsi" w:cstheme="minorHAnsi"/>
                <w:sz w:val="20"/>
              </w:rPr>
            </w:pPr>
            <w:r w:rsidRPr="00A04031">
              <w:rPr>
                <w:rFonts w:asciiTheme="minorHAnsi" w:hAnsiTheme="minorHAnsi" w:cstheme="minorHAnsi"/>
                <w:sz w:val="20"/>
              </w:rPr>
              <w:t>May be broken into smaller training components</w:t>
            </w:r>
            <w:r w:rsidRPr="00A04031">
              <w:rPr>
                <w:rFonts w:asciiTheme="minorHAnsi" w:hAnsiTheme="minorHAnsi" w:cstheme="minorHAnsi"/>
                <w:spacing w:val="-13"/>
                <w:sz w:val="20"/>
              </w:rPr>
              <w:t xml:space="preserve"> </w:t>
            </w:r>
            <w:r w:rsidRPr="00A04031">
              <w:rPr>
                <w:rFonts w:asciiTheme="minorHAnsi" w:hAnsiTheme="minorHAnsi" w:cstheme="minorHAnsi"/>
                <w:sz w:val="20"/>
              </w:rPr>
              <w:t>throughout the</w:t>
            </w:r>
            <w:r w:rsidRPr="00A04031">
              <w:rPr>
                <w:rFonts w:asciiTheme="minorHAnsi" w:hAnsiTheme="minorHAnsi" w:cstheme="minorHAnsi"/>
                <w:spacing w:val="-6"/>
                <w:sz w:val="20"/>
              </w:rPr>
              <w:t xml:space="preserve"> </w:t>
            </w:r>
            <w:r w:rsidRPr="00A04031">
              <w:rPr>
                <w:rFonts w:asciiTheme="minorHAnsi" w:hAnsiTheme="minorHAnsi" w:cstheme="minorHAnsi"/>
                <w:sz w:val="20"/>
              </w:rPr>
              <w:t>year</w:t>
            </w:r>
            <w:r w:rsidRPr="00A04031">
              <w:rPr>
                <w:rFonts w:asciiTheme="minorHAnsi" w:hAnsiTheme="minorHAnsi" w:cstheme="minorHAnsi"/>
                <w:spacing w:val="-7"/>
                <w:sz w:val="20"/>
              </w:rPr>
              <w:t xml:space="preserve"> </w:t>
            </w:r>
            <w:r w:rsidRPr="00A04031">
              <w:rPr>
                <w:rFonts w:asciiTheme="minorHAnsi" w:hAnsiTheme="minorHAnsi" w:cstheme="minorHAnsi"/>
                <w:sz w:val="20"/>
              </w:rPr>
              <w:t>or</w:t>
            </w:r>
            <w:r w:rsidRPr="00A04031">
              <w:rPr>
                <w:rFonts w:asciiTheme="minorHAnsi" w:hAnsiTheme="minorHAnsi" w:cstheme="minorHAnsi"/>
                <w:spacing w:val="-7"/>
                <w:sz w:val="20"/>
              </w:rPr>
              <w:t xml:space="preserve"> </w:t>
            </w:r>
            <w:r w:rsidRPr="00A04031">
              <w:rPr>
                <w:rFonts w:asciiTheme="minorHAnsi" w:hAnsiTheme="minorHAnsi" w:cstheme="minorHAnsi"/>
                <w:sz w:val="20"/>
              </w:rPr>
              <w:t>taken</w:t>
            </w:r>
            <w:r w:rsidRPr="00A04031">
              <w:rPr>
                <w:rFonts w:asciiTheme="minorHAnsi" w:hAnsiTheme="minorHAnsi" w:cstheme="minorHAnsi"/>
                <w:spacing w:val="-8"/>
                <w:sz w:val="20"/>
              </w:rPr>
              <w:t xml:space="preserve"> </w:t>
            </w:r>
            <w:r w:rsidRPr="00A04031">
              <w:rPr>
                <w:rFonts w:asciiTheme="minorHAnsi" w:hAnsiTheme="minorHAnsi" w:cstheme="minorHAnsi"/>
                <w:sz w:val="20"/>
              </w:rPr>
              <w:t>as</w:t>
            </w:r>
            <w:r w:rsidRPr="00A04031">
              <w:rPr>
                <w:rFonts w:asciiTheme="minorHAnsi" w:hAnsiTheme="minorHAnsi" w:cstheme="minorHAnsi"/>
                <w:spacing w:val="-7"/>
                <w:sz w:val="20"/>
              </w:rPr>
              <w:t xml:space="preserve"> </w:t>
            </w:r>
            <w:r w:rsidRPr="00A04031">
              <w:rPr>
                <w:rFonts w:asciiTheme="minorHAnsi" w:hAnsiTheme="minorHAnsi" w:cstheme="minorHAnsi"/>
                <w:sz w:val="20"/>
              </w:rPr>
              <w:t>one complete course; see Section 51-04</w:t>
            </w:r>
          </w:p>
        </w:tc>
        <w:tc>
          <w:tcPr>
            <w:tcW w:w="1800" w:type="dxa"/>
            <w:tcMar>
              <w:top w:w="43" w:type="dxa"/>
              <w:left w:w="43" w:type="dxa"/>
            </w:tcMar>
          </w:tcPr>
          <w:p w14:paraId="12DFEC15"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Annual</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refresher</w:t>
            </w:r>
          </w:p>
        </w:tc>
        <w:tc>
          <w:tcPr>
            <w:tcW w:w="1613" w:type="dxa"/>
            <w:tcMar>
              <w:top w:w="43" w:type="dxa"/>
              <w:left w:w="43" w:type="dxa"/>
            </w:tcMar>
          </w:tcPr>
          <w:p w14:paraId="3370A1EB"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8 </w:t>
            </w:r>
            <w:r w:rsidRPr="00A04031">
              <w:rPr>
                <w:rFonts w:asciiTheme="minorHAnsi" w:hAnsiTheme="minorHAnsi" w:cstheme="minorHAnsi"/>
                <w:spacing w:val="-2"/>
                <w:sz w:val="20"/>
              </w:rPr>
              <w:t>hours</w:t>
            </w:r>
          </w:p>
        </w:tc>
        <w:tc>
          <w:tcPr>
            <w:tcW w:w="2921" w:type="dxa"/>
            <w:tcMar>
              <w:top w:w="43" w:type="dxa"/>
              <w:left w:w="43" w:type="dxa"/>
            </w:tcMar>
          </w:tcPr>
          <w:p w14:paraId="0300885F" w14:textId="77777777" w:rsidR="00EB6F72" w:rsidRPr="00A04031" w:rsidRDefault="00410B0E" w:rsidP="00A04031">
            <w:pPr>
              <w:pStyle w:val="ListParagraph"/>
              <w:pageBreakBefore/>
              <w:numPr>
                <w:ilvl w:val="0"/>
                <w:numId w:val="5"/>
              </w:numPr>
              <w:spacing w:after="0" w:line="240" w:lineRule="auto"/>
              <w:ind w:left="162" w:hanging="162"/>
              <w:rPr>
                <w:rFonts w:cstheme="minorHAnsi"/>
                <w:sz w:val="20"/>
                <w:szCs w:val="20"/>
                <w:lang w:eastAsia="ja-JP"/>
              </w:rPr>
            </w:pPr>
            <w:hyperlink r:id="rId78" w:history="1">
              <w:r w:rsidR="00EB6F72" w:rsidRPr="00A04031">
                <w:rPr>
                  <w:rStyle w:val="Hyperlink"/>
                  <w:rFonts w:cstheme="minorHAnsi"/>
                  <w:sz w:val="20"/>
                  <w:szCs w:val="20"/>
                  <w:lang w:eastAsia="ja-JP"/>
                </w:rPr>
                <w:t>EPA Order 1440.2</w:t>
              </w:r>
            </w:hyperlink>
            <w:r w:rsidR="00EB6F72" w:rsidRPr="00A04031">
              <w:rPr>
                <w:rFonts w:cstheme="minorHAnsi"/>
                <w:sz w:val="20"/>
                <w:szCs w:val="20"/>
                <w:lang w:eastAsia="ja-JP"/>
              </w:rPr>
              <w:t xml:space="preserve"> (see Section 8[c][1])</w:t>
            </w:r>
          </w:p>
          <w:p w14:paraId="467C4960" w14:textId="77777777" w:rsidR="00EB6F72" w:rsidRPr="00A04031" w:rsidRDefault="00410B0E" w:rsidP="00A04031">
            <w:pPr>
              <w:pStyle w:val="ListParagraph"/>
              <w:pageBreakBefore/>
              <w:numPr>
                <w:ilvl w:val="0"/>
                <w:numId w:val="5"/>
              </w:numPr>
              <w:spacing w:after="0" w:line="240" w:lineRule="auto"/>
              <w:ind w:left="162" w:hanging="162"/>
              <w:rPr>
                <w:rFonts w:cstheme="minorHAnsi"/>
                <w:sz w:val="20"/>
                <w:szCs w:val="20"/>
                <w:lang w:eastAsia="ja-JP"/>
              </w:rPr>
            </w:pPr>
            <w:hyperlink r:id="rId79" w:history="1">
              <w:r w:rsidR="00EB6F72" w:rsidRPr="00A04031">
                <w:rPr>
                  <w:rStyle w:val="Hyperlink"/>
                  <w:rFonts w:cstheme="minorHAnsi"/>
                  <w:sz w:val="20"/>
                  <w:szCs w:val="20"/>
                  <w:lang w:eastAsia="ja-JP"/>
                </w:rPr>
                <w:t>SHEM Guideline 51</w:t>
              </w:r>
            </w:hyperlink>
            <w:r w:rsidR="00EB6F72" w:rsidRPr="00A04031">
              <w:rPr>
                <w:rFonts w:cstheme="minorHAnsi"/>
                <w:sz w:val="20"/>
                <w:szCs w:val="20"/>
                <w:lang w:eastAsia="ja-JP"/>
              </w:rPr>
              <w:t xml:space="preserve"> </w:t>
            </w:r>
          </w:p>
          <w:p w14:paraId="2917CFCE" w14:textId="77777777" w:rsidR="00EB6F72" w:rsidRPr="00A04031" w:rsidRDefault="00EB6F72" w:rsidP="00A04031">
            <w:pPr>
              <w:pStyle w:val="TableParagraph"/>
              <w:ind w:left="0"/>
              <w:rPr>
                <w:rFonts w:asciiTheme="minorHAnsi" w:hAnsiTheme="minorHAnsi" w:cstheme="minorHAnsi"/>
                <w:sz w:val="20"/>
                <w:szCs w:val="20"/>
              </w:rPr>
            </w:pPr>
          </w:p>
          <w:p w14:paraId="118BD9D8" w14:textId="77777777" w:rsidR="00EB6F72" w:rsidRPr="00A04031" w:rsidRDefault="00EB6F72" w:rsidP="00A04031">
            <w:pPr>
              <w:pStyle w:val="TableParagraph"/>
              <w:ind w:left="0"/>
              <w:rPr>
                <w:rFonts w:asciiTheme="minorHAnsi" w:hAnsiTheme="minorHAnsi" w:cstheme="minorHAnsi"/>
                <w:sz w:val="18"/>
              </w:rPr>
            </w:pPr>
            <w:r w:rsidRPr="00A04031">
              <w:rPr>
                <w:rFonts w:asciiTheme="minorHAnsi" w:hAnsiTheme="minorHAnsi" w:cstheme="minorHAnsi"/>
                <w:sz w:val="20"/>
                <w:szCs w:val="20"/>
              </w:rPr>
              <w:t>The SHEMP Manager may opt to satisfy this training requirement with 8-hour HAZWOPER refresher training.</w:t>
            </w:r>
          </w:p>
        </w:tc>
      </w:tr>
      <w:tr w:rsidR="00EB6F72" w:rsidRPr="00A04031" w14:paraId="643BC6BE" w14:textId="77777777" w:rsidTr="006247A3">
        <w:trPr>
          <w:trHeight w:val="2110"/>
        </w:trPr>
        <w:tc>
          <w:tcPr>
            <w:tcW w:w="2177" w:type="dxa"/>
            <w:tcMar>
              <w:top w:w="43" w:type="dxa"/>
              <w:left w:w="43" w:type="dxa"/>
            </w:tcMar>
          </w:tcPr>
          <w:p w14:paraId="1B4BDEBB" w14:textId="77777777" w:rsidR="00EB6F72" w:rsidRPr="00A04031" w:rsidRDefault="00EB6F72" w:rsidP="00A04031">
            <w:pPr>
              <w:pStyle w:val="TableParagraph"/>
              <w:ind w:left="49" w:hanging="1"/>
              <w:rPr>
                <w:rFonts w:asciiTheme="minorHAnsi" w:hAnsiTheme="minorHAnsi" w:cstheme="minorHAnsi"/>
                <w:sz w:val="20"/>
              </w:rPr>
            </w:pPr>
            <w:r w:rsidRPr="00A04031">
              <w:rPr>
                <w:rFonts w:asciiTheme="minorHAnsi" w:hAnsiTheme="minorHAnsi" w:cstheme="minorHAnsi"/>
                <w:sz w:val="20"/>
              </w:rPr>
              <w:t>Field</w:t>
            </w:r>
            <w:r w:rsidRPr="00A04031">
              <w:rPr>
                <w:rFonts w:asciiTheme="minorHAnsi" w:hAnsiTheme="minorHAnsi" w:cstheme="minorHAnsi"/>
                <w:spacing w:val="-12"/>
                <w:sz w:val="20"/>
              </w:rPr>
              <w:t xml:space="preserve"> </w:t>
            </w:r>
            <w:r w:rsidRPr="00A04031">
              <w:rPr>
                <w:rFonts w:asciiTheme="minorHAnsi" w:hAnsiTheme="minorHAnsi" w:cstheme="minorHAnsi"/>
                <w:sz w:val="20"/>
              </w:rPr>
              <w:t>Safety</w:t>
            </w:r>
            <w:r w:rsidRPr="00A04031">
              <w:rPr>
                <w:rFonts w:asciiTheme="minorHAnsi" w:hAnsiTheme="minorHAnsi" w:cstheme="minorHAnsi"/>
                <w:spacing w:val="-11"/>
                <w:sz w:val="20"/>
              </w:rPr>
              <w:t xml:space="preserve"> </w:t>
            </w:r>
            <w:r w:rsidRPr="00A04031">
              <w:rPr>
                <w:rFonts w:asciiTheme="minorHAnsi" w:hAnsiTheme="minorHAnsi" w:cstheme="minorHAnsi"/>
                <w:sz w:val="20"/>
              </w:rPr>
              <w:t>–</w:t>
            </w:r>
            <w:r w:rsidRPr="00A04031">
              <w:rPr>
                <w:rFonts w:asciiTheme="minorHAnsi" w:hAnsiTheme="minorHAnsi" w:cstheme="minorHAnsi"/>
                <w:spacing w:val="-12"/>
                <w:sz w:val="20"/>
              </w:rPr>
              <w:t xml:space="preserve"> </w:t>
            </w:r>
            <w:r w:rsidRPr="00A04031">
              <w:rPr>
                <w:rFonts w:asciiTheme="minorHAnsi" w:hAnsiTheme="minorHAnsi" w:cstheme="minorHAnsi"/>
                <w:sz w:val="20"/>
              </w:rPr>
              <w:t>Specific Hazard Training</w:t>
            </w:r>
          </w:p>
        </w:tc>
        <w:tc>
          <w:tcPr>
            <w:tcW w:w="2880" w:type="dxa"/>
            <w:tcMar>
              <w:top w:w="43" w:type="dxa"/>
              <w:left w:w="43" w:type="dxa"/>
            </w:tcMar>
          </w:tcPr>
          <w:p w14:paraId="48AC6DB8" w14:textId="77777777" w:rsidR="00EB6F72" w:rsidRPr="00A04031" w:rsidRDefault="00EB6F72" w:rsidP="00A04031">
            <w:pPr>
              <w:pStyle w:val="TableParagraph"/>
              <w:ind w:left="56" w:right="186" w:hanging="1"/>
              <w:rPr>
                <w:rFonts w:asciiTheme="minorHAnsi" w:hAnsiTheme="minorHAnsi" w:cstheme="minorHAnsi"/>
                <w:sz w:val="20"/>
              </w:rPr>
            </w:pPr>
            <w:r w:rsidRPr="00A04031">
              <w:rPr>
                <w:rFonts w:asciiTheme="minorHAnsi" w:hAnsiTheme="minorHAnsi" w:cstheme="minorHAnsi"/>
                <w:sz w:val="20"/>
              </w:rPr>
              <w:t>Employees</w:t>
            </w:r>
            <w:r w:rsidRPr="00A04031">
              <w:rPr>
                <w:rFonts w:asciiTheme="minorHAnsi" w:hAnsiTheme="minorHAnsi" w:cstheme="minorHAnsi"/>
                <w:spacing w:val="-12"/>
                <w:sz w:val="20"/>
              </w:rPr>
              <w:t xml:space="preserve"> </w:t>
            </w:r>
            <w:r w:rsidRPr="00A04031">
              <w:rPr>
                <w:rFonts w:asciiTheme="minorHAnsi" w:hAnsiTheme="minorHAnsi" w:cstheme="minorHAnsi"/>
                <w:sz w:val="20"/>
              </w:rPr>
              <w:t>participating</w:t>
            </w:r>
            <w:r w:rsidRPr="00A04031">
              <w:rPr>
                <w:rFonts w:asciiTheme="minorHAnsi" w:hAnsiTheme="minorHAnsi" w:cstheme="minorHAnsi"/>
                <w:spacing w:val="-11"/>
                <w:sz w:val="20"/>
              </w:rPr>
              <w:t xml:space="preserve"> </w:t>
            </w:r>
            <w:r w:rsidRPr="00A04031">
              <w:rPr>
                <w:rFonts w:asciiTheme="minorHAnsi" w:hAnsiTheme="minorHAnsi" w:cstheme="minorHAnsi"/>
                <w:sz w:val="20"/>
              </w:rPr>
              <w:t>in</w:t>
            </w:r>
            <w:r w:rsidRPr="00A04031">
              <w:rPr>
                <w:rFonts w:asciiTheme="minorHAnsi" w:hAnsiTheme="minorHAnsi" w:cstheme="minorHAnsi"/>
                <w:spacing w:val="-11"/>
                <w:sz w:val="20"/>
              </w:rPr>
              <w:t xml:space="preserve"> </w:t>
            </w:r>
            <w:r w:rsidRPr="00A04031">
              <w:rPr>
                <w:rFonts w:asciiTheme="minorHAnsi" w:hAnsiTheme="minorHAnsi" w:cstheme="minorHAnsi"/>
                <w:sz w:val="20"/>
              </w:rPr>
              <w:t>field activities as defined by EPA Order 1440.2</w:t>
            </w:r>
          </w:p>
        </w:tc>
        <w:tc>
          <w:tcPr>
            <w:tcW w:w="2340" w:type="dxa"/>
            <w:tcMar>
              <w:top w:w="43" w:type="dxa"/>
              <w:left w:w="43" w:type="dxa"/>
            </w:tcMar>
          </w:tcPr>
          <w:p w14:paraId="19FA181E" w14:textId="77777777" w:rsidR="00EB6F72" w:rsidRPr="00A04031" w:rsidRDefault="00EB6F72" w:rsidP="00A04031">
            <w:pPr>
              <w:pStyle w:val="TableParagraph"/>
              <w:ind w:right="190" w:firstLine="2"/>
              <w:rPr>
                <w:rFonts w:asciiTheme="minorHAnsi" w:hAnsiTheme="minorHAnsi" w:cstheme="minorHAnsi"/>
                <w:sz w:val="20"/>
              </w:rPr>
            </w:pPr>
            <w:r w:rsidRPr="00A04031">
              <w:rPr>
                <w:rFonts w:asciiTheme="minorHAnsi" w:hAnsiTheme="minorHAnsi" w:cstheme="minorHAnsi"/>
                <w:sz w:val="20"/>
              </w:rPr>
              <w:t>Generic training description to be used when providing field- related</w:t>
            </w:r>
            <w:r w:rsidRPr="00A04031">
              <w:rPr>
                <w:rFonts w:asciiTheme="minorHAnsi" w:hAnsiTheme="minorHAnsi" w:cstheme="minorHAnsi"/>
                <w:spacing w:val="-2"/>
                <w:sz w:val="20"/>
              </w:rPr>
              <w:t xml:space="preserve"> </w:t>
            </w:r>
            <w:r w:rsidRPr="00A04031">
              <w:rPr>
                <w:rFonts w:asciiTheme="minorHAnsi" w:hAnsiTheme="minorHAnsi" w:cstheme="minorHAnsi"/>
                <w:sz w:val="20"/>
              </w:rPr>
              <w:t>hazard</w:t>
            </w:r>
            <w:r w:rsidRPr="00A04031">
              <w:rPr>
                <w:rFonts w:asciiTheme="minorHAnsi" w:hAnsiTheme="minorHAnsi" w:cstheme="minorHAnsi"/>
                <w:spacing w:val="-4"/>
                <w:sz w:val="20"/>
              </w:rPr>
              <w:t xml:space="preserve"> </w:t>
            </w:r>
            <w:r w:rsidRPr="00A04031">
              <w:rPr>
                <w:rFonts w:asciiTheme="minorHAnsi" w:hAnsiTheme="minorHAnsi" w:cstheme="minorHAnsi"/>
                <w:sz w:val="20"/>
              </w:rPr>
              <w:t>training</w:t>
            </w:r>
            <w:r w:rsidRPr="00A04031">
              <w:rPr>
                <w:rFonts w:asciiTheme="minorHAnsi" w:hAnsiTheme="minorHAnsi" w:cstheme="minorHAnsi"/>
                <w:spacing w:val="-5"/>
                <w:sz w:val="20"/>
              </w:rPr>
              <w:t xml:space="preserve"> </w:t>
            </w:r>
            <w:r w:rsidRPr="00A04031">
              <w:rPr>
                <w:rFonts w:asciiTheme="minorHAnsi" w:hAnsiTheme="minorHAnsi" w:cstheme="minorHAnsi"/>
                <w:sz w:val="20"/>
              </w:rPr>
              <w:t xml:space="preserve">on a location-specific/topic- </w:t>
            </w:r>
            <w:r w:rsidRPr="00A04031">
              <w:rPr>
                <w:rFonts w:asciiTheme="minorHAnsi" w:hAnsiTheme="minorHAnsi" w:cstheme="minorHAnsi"/>
                <w:spacing w:val="-2"/>
                <w:sz w:val="20"/>
              </w:rPr>
              <w:t xml:space="preserve">specific/OSHA-chemical- </w:t>
            </w:r>
            <w:r w:rsidRPr="00A04031">
              <w:rPr>
                <w:rFonts w:asciiTheme="minorHAnsi" w:hAnsiTheme="minorHAnsi" w:cstheme="minorHAnsi"/>
                <w:sz w:val="20"/>
              </w:rPr>
              <w:t>specific standard not otherwise described by another listed title</w:t>
            </w:r>
          </w:p>
        </w:tc>
        <w:tc>
          <w:tcPr>
            <w:tcW w:w="1800" w:type="dxa"/>
            <w:tcMar>
              <w:top w:w="43" w:type="dxa"/>
              <w:left w:w="43" w:type="dxa"/>
            </w:tcMar>
          </w:tcPr>
          <w:p w14:paraId="2A7BFC6F" w14:textId="77777777" w:rsidR="00EB6F72" w:rsidRPr="00A04031" w:rsidRDefault="00EB6F72" w:rsidP="00A04031">
            <w:pPr>
              <w:pStyle w:val="TableParagraph"/>
              <w:ind w:left="56"/>
              <w:rPr>
                <w:rFonts w:asciiTheme="minorHAnsi" w:hAnsiTheme="minorHAnsi" w:cstheme="minorHAnsi"/>
                <w:sz w:val="20"/>
              </w:rPr>
            </w:pPr>
            <w:r w:rsidRPr="00A04031">
              <w:rPr>
                <w:rFonts w:asciiTheme="minorHAnsi" w:hAnsiTheme="minorHAnsi" w:cstheme="minorHAnsi"/>
                <w:spacing w:val="-2"/>
                <w:sz w:val="20"/>
              </w:rPr>
              <w:t>Varies</w:t>
            </w:r>
          </w:p>
        </w:tc>
        <w:tc>
          <w:tcPr>
            <w:tcW w:w="1613" w:type="dxa"/>
            <w:tcMar>
              <w:top w:w="43" w:type="dxa"/>
              <w:left w:w="43" w:type="dxa"/>
            </w:tcMar>
          </w:tcPr>
          <w:p w14:paraId="718FF760" w14:textId="77777777" w:rsidR="00EB6F72" w:rsidRPr="00A04031" w:rsidRDefault="00EB6F72" w:rsidP="00A04031">
            <w:pPr>
              <w:pStyle w:val="TableParagraph"/>
              <w:ind w:left="56"/>
              <w:rPr>
                <w:rFonts w:asciiTheme="minorHAnsi" w:hAnsiTheme="minorHAnsi" w:cstheme="minorHAnsi"/>
                <w:sz w:val="20"/>
              </w:rPr>
            </w:pPr>
            <w:r w:rsidRPr="00A04031">
              <w:rPr>
                <w:rFonts w:asciiTheme="minorHAnsi" w:hAnsiTheme="minorHAnsi" w:cstheme="minorHAnsi"/>
                <w:spacing w:val="-2"/>
                <w:sz w:val="20"/>
              </w:rPr>
              <w:t>Varies</w:t>
            </w:r>
          </w:p>
        </w:tc>
        <w:tc>
          <w:tcPr>
            <w:tcW w:w="2921" w:type="dxa"/>
            <w:tcMar>
              <w:top w:w="43" w:type="dxa"/>
              <w:left w:w="43" w:type="dxa"/>
            </w:tcMar>
          </w:tcPr>
          <w:p w14:paraId="3B1221E6" w14:textId="77777777" w:rsidR="00EB6F72" w:rsidRPr="00A04031" w:rsidRDefault="00410B0E" w:rsidP="00A04031">
            <w:pPr>
              <w:pageBreakBefore/>
              <w:spacing w:line="240" w:lineRule="auto"/>
              <w:contextualSpacing/>
              <w:rPr>
                <w:rFonts w:cstheme="minorHAnsi"/>
                <w:sz w:val="20"/>
                <w:szCs w:val="20"/>
                <w:lang w:eastAsia="ja-JP"/>
              </w:rPr>
            </w:pPr>
            <w:hyperlink r:id="rId80" w:history="1">
              <w:r w:rsidR="00EB6F72" w:rsidRPr="00A04031">
                <w:rPr>
                  <w:rStyle w:val="Hyperlink"/>
                  <w:rFonts w:cstheme="minorHAnsi"/>
                  <w:sz w:val="20"/>
                  <w:szCs w:val="20"/>
                  <w:lang w:eastAsia="ja-JP"/>
                </w:rPr>
                <w:t>SHEM Guideline 51</w:t>
              </w:r>
            </w:hyperlink>
            <w:r w:rsidR="00EB6F72" w:rsidRPr="00A04031">
              <w:rPr>
                <w:rFonts w:cstheme="minorHAnsi"/>
                <w:sz w:val="20"/>
                <w:szCs w:val="20"/>
                <w:lang w:eastAsia="ja-JP"/>
              </w:rPr>
              <w:t xml:space="preserve"> </w:t>
            </w:r>
          </w:p>
          <w:p w14:paraId="41AB507E"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205A8833" w14:textId="77777777" w:rsidTr="006247A3">
        <w:trPr>
          <w:trHeight w:val="3168"/>
        </w:trPr>
        <w:tc>
          <w:tcPr>
            <w:tcW w:w="2177" w:type="dxa"/>
            <w:tcMar>
              <w:top w:w="43" w:type="dxa"/>
              <w:left w:w="43" w:type="dxa"/>
            </w:tcMar>
          </w:tcPr>
          <w:p w14:paraId="6444401C" w14:textId="77777777" w:rsidR="00EB6F72" w:rsidRPr="00A04031" w:rsidRDefault="00EB6F72" w:rsidP="00A04031">
            <w:pPr>
              <w:pStyle w:val="TableParagraph"/>
              <w:ind w:left="47" w:right="239"/>
              <w:rPr>
                <w:rFonts w:asciiTheme="minorHAnsi" w:hAnsiTheme="minorHAnsi" w:cstheme="minorHAnsi"/>
                <w:sz w:val="20"/>
              </w:rPr>
            </w:pPr>
            <w:r w:rsidRPr="00A04031">
              <w:rPr>
                <w:rFonts w:asciiTheme="minorHAnsi" w:hAnsiTheme="minorHAnsi" w:cstheme="minorHAnsi"/>
                <w:sz w:val="20"/>
              </w:rPr>
              <w:lastRenderedPageBreak/>
              <w:t>First</w:t>
            </w:r>
            <w:r w:rsidRPr="00A04031">
              <w:rPr>
                <w:rFonts w:asciiTheme="minorHAnsi" w:hAnsiTheme="minorHAnsi" w:cstheme="minorHAnsi"/>
                <w:spacing w:val="-13"/>
                <w:sz w:val="20"/>
              </w:rPr>
              <w:t xml:space="preserve"> </w:t>
            </w:r>
            <w:r w:rsidRPr="00A04031">
              <w:rPr>
                <w:rFonts w:asciiTheme="minorHAnsi" w:hAnsiTheme="minorHAnsi" w:cstheme="minorHAnsi"/>
                <w:sz w:val="20"/>
              </w:rPr>
              <w:t>Aid</w:t>
            </w:r>
            <w:r w:rsidRPr="00A04031">
              <w:rPr>
                <w:rFonts w:asciiTheme="minorHAnsi" w:hAnsiTheme="minorHAnsi" w:cstheme="minorHAnsi"/>
                <w:spacing w:val="-12"/>
                <w:sz w:val="20"/>
              </w:rPr>
              <w:t xml:space="preserve"> </w:t>
            </w:r>
            <w:r w:rsidRPr="00A04031">
              <w:rPr>
                <w:rFonts w:asciiTheme="minorHAnsi" w:hAnsiTheme="minorHAnsi" w:cstheme="minorHAnsi"/>
                <w:sz w:val="20"/>
              </w:rPr>
              <w:t>Certification 29 CFR 1910.151</w:t>
            </w:r>
          </w:p>
        </w:tc>
        <w:tc>
          <w:tcPr>
            <w:tcW w:w="2880" w:type="dxa"/>
            <w:tcMar>
              <w:top w:w="43" w:type="dxa"/>
              <w:left w:w="43" w:type="dxa"/>
            </w:tcMar>
          </w:tcPr>
          <w:p w14:paraId="295C7141" w14:textId="31406E56" w:rsidR="00EB6F72" w:rsidRPr="00A04031" w:rsidRDefault="00EB6F72" w:rsidP="00A04031">
            <w:pPr>
              <w:pStyle w:val="TableParagraph"/>
              <w:ind w:right="186"/>
              <w:rPr>
                <w:rFonts w:asciiTheme="minorHAnsi" w:hAnsiTheme="minorHAnsi" w:cstheme="minorHAnsi"/>
                <w:sz w:val="20"/>
              </w:rPr>
            </w:pPr>
            <w:r w:rsidRPr="00A04031">
              <w:rPr>
                <w:rFonts w:asciiTheme="minorHAnsi" w:hAnsiTheme="minorHAnsi" w:cstheme="minorHAnsi"/>
                <w:sz w:val="20"/>
              </w:rPr>
              <w:t>EPA</w:t>
            </w:r>
            <w:r w:rsidRPr="00A04031">
              <w:rPr>
                <w:rFonts w:asciiTheme="minorHAnsi" w:hAnsiTheme="minorHAnsi" w:cstheme="minorHAnsi"/>
                <w:spacing w:val="-9"/>
                <w:sz w:val="20"/>
              </w:rPr>
              <w:t xml:space="preserve"> </w:t>
            </w:r>
            <w:r w:rsidRPr="00A04031">
              <w:rPr>
                <w:rFonts w:asciiTheme="minorHAnsi" w:hAnsiTheme="minorHAnsi" w:cstheme="minorHAnsi"/>
                <w:sz w:val="20"/>
              </w:rPr>
              <w:t>divers</w:t>
            </w:r>
            <w:r w:rsidRPr="00A04031">
              <w:rPr>
                <w:rFonts w:asciiTheme="minorHAnsi" w:hAnsiTheme="minorHAnsi" w:cstheme="minorHAnsi"/>
                <w:spacing w:val="-10"/>
                <w:sz w:val="20"/>
              </w:rPr>
              <w:t xml:space="preserve"> </w:t>
            </w:r>
            <w:r w:rsidRPr="00A04031">
              <w:rPr>
                <w:rFonts w:asciiTheme="minorHAnsi" w:hAnsiTheme="minorHAnsi" w:cstheme="minorHAnsi"/>
                <w:sz w:val="20"/>
              </w:rPr>
              <w:t>and</w:t>
            </w:r>
            <w:r w:rsidRPr="00A04031">
              <w:rPr>
                <w:rFonts w:asciiTheme="minorHAnsi" w:hAnsiTheme="minorHAnsi" w:cstheme="minorHAnsi"/>
                <w:spacing w:val="-9"/>
                <w:sz w:val="20"/>
              </w:rPr>
              <w:t xml:space="preserve"> </w:t>
            </w:r>
            <w:r w:rsidRPr="00A04031">
              <w:rPr>
                <w:rFonts w:asciiTheme="minorHAnsi" w:hAnsiTheme="minorHAnsi" w:cstheme="minorHAnsi"/>
                <w:sz w:val="20"/>
              </w:rPr>
              <w:t>vessel</w:t>
            </w:r>
            <w:r w:rsidRPr="00A04031">
              <w:rPr>
                <w:rFonts w:asciiTheme="minorHAnsi" w:hAnsiTheme="minorHAnsi" w:cstheme="minorHAnsi"/>
                <w:spacing w:val="-8"/>
                <w:sz w:val="20"/>
              </w:rPr>
              <w:t xml:space="preserve"> </w:t>
            </w:r>
            <w:r w:rsidRPr="00A04031">
              <w:rPr>
                <w:rFonts w:asciiTheme="minorHAnsi" w:hAnsiTheme="minorHAnsi" w:cstheme="minorHAnsi"/>
                <w:sz w:val="20"/>
              </w:rPr>
              <w:t>operators – required certification</w:t>
            </w:r>
            <w:r w:rsidR="00387B9C">
              <w:rPr>
                <w:rFonts w:asciiTheme="minorHAnsi" w:hAnsiTheme="minorHAnsi" w:cstheme="minorHAnsi"/>
                <w:sz w:val="20"/>
              </w:rPr>
              <w:t>.</w:t>
            </w:r>
          </w:p>
          <w:p w14:paraId="5A71807C" w14:textId="77777777" w:rsidR="00EB6F72" w:rsidRPr="00A04031" w:rsidRDefault="00EB6F72" w:rsidP="00A04031">
            <w:pPr>
              <w:pStyle w:val="TableParagraph"/>
              <w:spacing w:before="220"/>
              <w:ind w:right="130"/>
              <w:rPr>
                <w:rFonts w:asciiTheme="minorHAnsi" w:hAnsiTheme="minorHAnsi" w:cstheme="minorHAnsi"/>
                <w:sz w:val="20"/>
              </w:rPr>
            </w:pPr>
            <w:r w:rsidRPr="00A04031">
              <w:rPr>
                <w:rFonts w:asciiTheme="minorHAnsi" w:hAnsiTheme="minorHAnsi" w:cstheme="minorHAnsi"/>
                <w:sz w:val="20"/>
              </w:rPr>
              <w:t>Any employee who is</w:t>
            </w:r>
            <w:r w:rsidRPr="00A04031">
              <w:rPr>
                <w:rFonts w:asciiTheme="minorHAnsi" w:hAnsiTheme="minorHAnsi" w:cstheme="minorHAnsi"/>
                <w:spacing w:val="40"/>
                <w:sz w:val="20"/>
              </w:rPr>
              <w:t xml:space="preserve"> </w:t>
            </w:r>
            <w:r w:rsidRPr="00A04031">
              <w:rPr>
                <w:rFonts w:asciiTheme="minorHAnsi" w:hAnsiTheme="minorHAnsi" w:cstheme="minorHAnsi"/>
                <w:sz w:val="20"/>
              </w:rPr>
              <w:t>responsible</w:t>
            </w:r>
            <w:r w:rsidRPr="00A04031">
              <w:rPr>
                <w:rFonts w:asciiTheme="minorHAnsi" w:hAnsiTheme="minorHAnsi" w:cstheme="minorHAnsi"/>
                <w:spacing w:val="-9"/>
                <w:sz w:val="20"/>
              </w:rPr>
              <w:t xml:space="preserve"> </w:t>
            </w:r>
            <w:r w:rsidRPr="00A04031">
              <w:rPr>
                <w:rFonts w:asciiTheme="minorHAnsi" w:hAnsiTheme="minorHAnsi" w:cstheme="minorHAnsi"/>
                <w:sz w:val="20"/>
              </w:rPr>
              <w:t>for</w:t>
            </w:r>
            <w:r w:rsidRPr="00A04031">
              <w:rPr>
                <w:rFonts w:asciiTheme="minorHAnsi" w:hAnsiTheme="minorHAnsi" w:cstheme="minorHAnsi"/>
                <w:spacing w:val="-9"/>
                <w:sz w:val="20"/>
              </w:rPr>
              <w:t xml:space="preserve"> </w:t>
            </w:r>
            <w:r w:rsidRPr="00A04031">
              <w:rPr>
                <w:rFonts w:asciiTheme="minorHAnsi" w:hAnsiTheme="minorHAnsi" w:cstheme="minorHAnsi"/>
                <w:sz w:val="20"/>
              </w:rPr>
              <w:t>rendering</w:t>
            </w:r>
            <w:r w:rsidRPr="00A04031">
              <w:rPr>
                <w:rFonts w:asciiTheme="minorHAnsi" w:hAnsiTheme="minorHAnsi" w:cstheme="minorHAnsi"/>
                <w:spacing w:val="-9"/>
                <w:sz w:val="20"/>
              </w:rPr>
              <w:t xml:space="preserve"> </w:t>
            </w:r>
            <w:r w:rsidRPr="00A04031">
              <w:rPr>
                <w:rFonts w:asciiTheme="minorHAnsi" w:hAnsiTheme="minorHAnsi" w:cstheme="minorHAnsi"/>
                <w:sz w:val="20"/>
              </w:rPr>
              <w:t>first</w:t>
            </w:r>
            <w:r w:rsidRPr="00A04031">
              <w:rPr>
                <w:rFonts w:asciiTheme="minorHAnsi" w:hAnsiTheme="minorHAnsi" w:cstheme="minorHAnsi"/>
                <w:spacing w:val="-8"/>
                <w:sz w:val="20"/>
              </w:rPr>
              <w:t xml:space="preserve"> </w:t>
            </w:r>
            <w:r w:rsidRPr="00A04031">
              <w:rPr>
                <w:rFonts w:asciiTheme="minorHAnsi" w:hAnsiTheme="minorHAnsi" w:cstheme="minorHAnsi"/>
                <w:sz w:val="20"/>
              </w:rPr>
              <w:t>aid in the absence of a nearby infirmary, clinic or hospital</w:t>
            </w:r>
          </w:p>
          <w:p w14:paraId="4F5B05E3" w14:textId="77777777" w:rsidR="00EB6F72" w:rsidRPr="00A04031" w:rsidRDefault="00EB6F72" w:rsidP="00A04031">
            <w:pPr>
              <w:pStyle w:val="TableParagraph"/>
              <w:spacing w:before="229"/>
              <w:ind w:left="55" w:right="186" w:hanging="1"/>
              <w:rPr>
                <w:rFonts w:asciiTheme="minorHAnsi" w:hAnsiTheme="minorHAnsi" w:cstheme="minorHAnsi"/>
                <w:sz w:val="20"/>
              </w:rPr>
            </w:pPr>
            <w:r w:rsidRPr="00A04031">
              <w:rPr>
                <w:rFonts w:asciiTheme="minorHAnsi" w:hAnsiTheme="minorHAnsi" w:cstheme="minorHAnsi"/>
                <w:sz w:val="20"/>
              </w:rPr>
              <w:t>Based on OSHA guidance, at field sites without medical service</w:t>
            </w:r>
            <w:r w:rsidRPr="00A04031">
              <w:rPr>
                <w:rFonts w:asciiTheme="minorHAnsi" w:hAnsiTheme="minorHAnsi" w:cstheme="minorHAnsi"/>
                <w:spacing w:val="-9"/>
                <w:sz w:val="20"/>
              </w:rPr>
              <w:t xml:space="preserve"> </w:t>
            </w:r>
            <w:r w:rsidRPr="00A04031">
              <w:rPr>
                <w:rFonts w:asciiTheme="minorHAnsi" w:hAnsiTheme="minorHAnsi" w:cstheme="minorHAnsi"/>
                <w:sz w:val="20"/>
              </w:rPr>
              <w:t>availability,</w:t>
            </w:r>
            <w:r w:rsidRPr="00A04031">
              <w:rPr>
                <w:rFonts w:asciiTheme="minorHAnsi" w:hAnsiTheme="minorHAnsi" w:cstheme="minorHAnsi"/>
                <w:spacing w:val="-10"/>
                <w:sz w:val="20"/>
              </w:rPr>
              <w:t xml:space="preserve"> </w:t>
            </w:r>
            <w:r w:rsidRPr="00A04031">
              <w:rPr>
                <w:rFonts w:asciiTheme="minorHAnsi" w:hAnsiTheme="minorHAnsi" w:cstheme="minorHAnsi"/>
                <w:sz w:val="20"/>
              </w:rPr>
              <w:t>at</w:t>
            </w:r>
            <w:r w:rsidRPr="00A04031">
              <w:rPr>
                <w:rFonts w:asciiTheme="minorHAnsi" w:hAnsiTheme="minorHAnsi" w:cstheme="minorHAnsi"/>
                <w:spacing w:val="-9"/>
                <w:sz w:val="20"/>
              </w:rPr>
              <w:t xml:space="preserve"> </w:t>
            </w:r>
            <w:r w:rsidRPr="00A04031">
              <w:rPr>
                <w:rFonts w:asciiTheme="minorHAnsi" w:hAnsiTheme="minorHAnsi" w:cstheme="minorHAnsi"/>
                <w:sz w:val="20"/>
              </w:rPr>
              <w:t>least</w:t>
            </w:r>
            <w:r w:rsidRPr="00A04031">
              <w:rPr>
                <w:rFonts w:asciiTheme="minorHAnsi" w:hAnsiTheme="minorHAnsi" w:cstheme="minorHAnsi"/>
                <w:spacing w:val="-9"/>
                <w:sz w:val="20"/>
              </w:rPr>
              <w:t xml:space="preserve"> </w:t>
            </w:r>
            <w:r w:rsidRPr="00A04031">
              <w:rPr>
                <w:rFonts w:asciiTheme="minorHAnsi" w:hAnsiTheme="minorHAnsi" w:cstheme="minorHAnsi"/>
                <w:sz w:val="20"/>
              </w:rPr>
              <w:t>one person shall be trained in first aid, CPR and AED use</w:t>
            </w:r>
          </w:p>
        </w:tc>
        <w:tc>
          <w:tcPr>
            <w:tcW w:w="2340" w:type="dxa"/>
            <w:tcMar>
              <w:top w:w="43" w:type="dxa"/>
              <w:left w:w="43" w:type="dxa"/>
            </w:tcMar>
          </w:tcPr>
          <w:p w14:paraId="71FDC46E" w14:textId="0FD5A705" w:rsidR="00EB6F72" w:rsidRPr="00A04031" w:rsidRDefault="00EB6F72" w:rsidP="00A04031">
            <w:pPr>
              <w:pStyle w:val="TableParagraph"/>
              <w:ind w:right="155"/>
              <w:rPr>
                <w:rFonts w:asciiTheme="minorHAnsi" w:hAnsiTheme="minorHAnsi" w:cstheme="minorHAnsi"/>
                <w:sz w:val="20"/>
              </w:rPr>
            </w:pPr>
            <w:r w:rsidRPr="00A04031">
              <w:rPr>
                <w:rFonts w:asciiTheme="minorHAnsi" w:hAnsiTheme="minorHAnsi" w:cstheme="minorHAnsi"/>
                <w:sz w:val="20"/>
              </w:rPr>
              <w:t>Specific training:</w:t>
            </w:r>
            <w:r w:rsidRPr="00A04031">
              <w:rPr>
                <w:rFonts w:asciiTheme="minorHAnsi" w:hAnsiTheme="minorHAnsi" w:cstheme="minorHAnsi"/>
                <w:spacing w:val="-2"/>
                <w:sz w:val="20"/>
              </w:rPr>
              <w:t xml:space="preserve"> </w:t>
            </w:r>
            <w:r w:rsidRPr="00A04031">
              <w:rPr>
                <w:rFonts w:asciiTheme="minorHAnsi" w:hAnsiTheme="minorHAnsi" w:cstheme="minorHAnsi"/>
                <w:sz w:val="20"/>
              </w:rPr>
              <w:t>first</w:t>
            </w:r>
            <w:r w:rsidRPr="00A04031">
              <w:rPr>
                <w:rFonts w:asciiTheme="minorHAnsi" w:hAnsiTheme="minorHAnsi" w:cstheme="minorHAnsi"/>
                <w:spacing w:val="-1"/>
                <w:sz w:val="20"/>
              </w:rPr>
              <w:t xml:space="preserve"> </w:t>
            </w:r>
            <w:r w:rsidRPr="00A04031">
              <w:rPr>
                <w:rFonts w:asciiTheme="minorHAnsi" w:hAnsiTheme="minorHAnsi" w:cstheme="minorHAnsi"/>
                <w:sz w:val="20"/>
              </w:rPr>
              <w:t>aid facilities (e.g., health units) shall maintain a person trained to administer first aid and shall</w:t>
            </w:r>
            <w:r w:rsidRPr="00A04031">
              <w:rPr>
                <w:rFonts w:asciiTheme="minorHAnsi" w:hAnsiTheme="minorHAnsi" w:cstheme="minorHAnsi"/>
                <w:spacing w:val="-13"/>
                <w:sz w:val="20"/>
              </w:rPr>
              <w:t xml:space="preserve"> </w:t>
            </w:r>
            <w:r w:rsidRPr="00A04031">
              <w:rPr>
                <w:rFonts w:asciiTheme="minorHAnsi" w:hAnsiTheme="minorHAnsi" w:cstheme="minorHAnsi"/>
                <w:sz w:val="20"/>
              </w:rPr>
              <w:t>be</w:t>
            </w:r>
            <w:r w:rsidRPr="00A04031">
              <w:rPr>
                <w:rFonts w:asciiTheme="minorHAnsi" w:hAnsiTheme="minorHAnsi" w:cstheme="minorHAnsi"/>
                <w:spacing w:val="-12"/>
                <w:sz w:val="20"/>
              </w:rPr>
              <w:t xml:space="preserve"> </w:t>
            </w:r>
            <w:r w:rsidRPr="00A04031">
              <w:rPr>
                <w:rFonts w:asciiTheme="minorHAnsi" w:hAnsiTheme="minorHAnsi" w:cstheme="minorHAnsi"/>
                <w:sz w:val="20"/>
              </w:rPr>
              <w:t>readily</w:t>
            </w:r>
            <w:r w:rsidRPr="00A04031">
              <w:rPr>
                <w:rFonts w:asciiTheme="minorHAnsi" w:hAnsiTheme="minorHAnsi" w:cstheme="minorHAnsi"/>
                <w:spacing w:val="-10"/>
                <w:sz w:val="20"/>
              </w:rPr>
              <w:t xml:space="preserve"> </w:t>
            </w:r>
            <w:r w:rsidRPr="00A04031">
              <w:rPr>
                <w:rFonts w:asciiTheme="minorHAnsi" w:hAnsiTheme="minorHAnsi" w:cstheme="minorHAnsi"/>
                <w:sz w:val="20"/>
              </w:rPr>
              <w:t>accessible for use at all times</w:t>
            </w:r>
            <w:r w:rsidR="00387B9C">
              <w:rPr>
                <w:rFonts w:asciiTheme="minorHAnsi" w:hAnsiTheme="minorHAnsi" w:cstheme="minorHAnsi"/>
                <w:sz w:val="20"/>
              </w:rPr>
              <w:t>.</w:t>
            </w:r>
          </w:p>
          <w:p w14:paraId="2F65B08A" w14:textId="77777777" w:rsidR="00EB6F72" w:rsidRPr="00A04031" w:rsidRDefault="00EB6F72" w:rsidP="00A04031">
            <w:pPr>
              <w:pStyle w:val="TableParagraph"/>
              <w:spacing w:before="219"/>
              <w:ind w:right="171"/>
              <w:rPr>
                <w:rFonts w:asciiTheme="minorHAnsi" w:hAnsiTheme="minorHAnsi" w:cstheme="minorHAnsi"/>
                <w:sz w:val="20"/>
              </w:rPr>
            </w:pPr>
          </w:p>
        </w:tc>
        <w:tc>
          <w:tcPr>
            <w:tcW w:w="1800" w:type="dxa"/>
            <w:tcMar>
              <w:top w:w="43" w:type="dxa"/>
              <w:left w:w="43" w:type="dxa"/>
            </w:tcMar>
          </w:tcPr>
          <w:p w14:paraId="6B326C48" w14:textId="77777777" w:rsidR="00EB6F72" w:rsidRPr="00A04031" w:rsidRDefault="00EB6F72" w:rsidP="00A04031">
            <w:pPr>
              <w:pStyle w:val="TableParagraph"/>
              <w:ind w:right="618"/>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to </w:t>
            </w:r>
            <w:r w:rsidRPr="00A04031">
              <w:rPr>
                <w:rFonts w:asciiTheme="minorHAnsi" w:hAnsiTheme="minorHAnsi" w:cstheme="minorHAnsi"/>
                <w:spacing w:val="-2"/>
                <w:sz w:val="20"/>
              </w:rPr>
              <w:t>duties</w:t>
            </w:r>
          </w:p>
          <w:p w14:paraId="0870F14F" w14:textId="77777777" w:rsidR="00EB6F72" w:rsidRPr="00A04031" w:rsidRDefault="00EB6F72" w:rsidP="00A04031">
            <w:pPr>
              <w:pStyle w:val="TableParagraph"/>
              <w:spacing w:before="220"/>
              <w:ind w:right="125"/>
              <w:rPr>
                <w:rFonts w:asciiTheme="minorHAnsi" w:hAnsiTheme="minorHAnsi" w:cstheme="minorHAnsi"/>
                <w:sz w:val="20"/>
              </w:rPr>
            </w:pPr>
            <w:r w:rsidRPr="00A04031">
              <w:rPr>
                <w:rFonts w:asciiTheme="minorHAnsi" w:hAnsiTheme="minorHAnsi" w:cstheme="minorHAnsi"/>
                <w:sz w:val="20"/>
              </w:rPr>
              <w:t>Refresher training as</w:t>
            </w:r>
            <w:r w:rsidRPr="00A04031">
              <w:rPr>
                <w:rFonts w:asciiTheme="minorHAnsi" w:hAnsiTheme="minorHAnsi" w:cstheme="minorHAnsi"/>
                <w:spacing w:val="-13"/>
                <w:sz w:val="20"/>
              </w:rPr>
              <w:t xml:space="preserve"> </w:t>
            </w:r>
            <w:r w:rsidRPr="00A04031">
              <w:rPr>
                <w:rFonts w:asciiTheme="minorHAnsi" w:hAnsiTheme="minorHAnsi" w:cstheme="minorHAnsi"/>
                <w:sz w:val="20"/>
              </w:rPr>
              <w:t>recommended</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by the American Red </w:t>
            </w:r>
            <w:r w:rsidRPr="00A04031">
              <w:rPr>
                <w:rFonts w:asciiTheme="minorHAnsi" w:hAnsiTheme="minorHAnsi" w:cstheme="minorHAnsi"/>
                <w:spacing w:val="-2"/>
                <w:sz w:val="20"/>
              </w:rPr>
              <w:t>Cross</w:t>
            </w:r>
          </w:p>
        </w:tc>
        <w:tc>
          <w:tcPr>
            <w:tcW w:w="1613" w:type="dxa"/>
            <w:tcMar>
              <w:top w:w="43" w:type="dxa"/>
              <w:left w:w="43" w:type="dxa"/>
            </w:tcMar>
          </w:tcPr>
          <w:p w14:paraId="6FE60D95"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4 </w:t>
            </w:r>
            <w:r w:rsidRPr="00A04031">
              <w:rPr>
                <w:rFonts w:asciiTheme="minorHAnsi" w:hAnsiTheme="minorHAnsi" w:cstheme="minorHAnsi"/>
                <w:spacing w:val="-2"/>
                <w:sz w:val="20"/>
              </w:rPr>
              <w:t>hours</w:t>
            </w:r>
          </w:p>
          <w:p w14:paraId="67A3FB92" w14:textId="77777777" w:rsidR="00EB6F72" w:rsidRPr="00A04031" w:rsidRDefault="00EB6F72" w:rsidP="00A04031">
            <w:pPr>
              <w:pStyle w:val="TableParagraph"/>
              <w:ind w:left="0"/>
              <w:rPr>
                <w:rFonts w:asciiTheme="minorHAnsi" w:hAnsiTheme="minorHAnsi" w:cstheme="minorHAnsi"/>
                <w:sz w:val="20"/>
              </w:rPr>
            </w:pPr>
          </w:p>
          <w:p w14:paraId="18F7065B" w14:textId="77777777" w:rsidR="00EB6F72" w:rsidRPr="00A04031" w:rsidRDefault="00EB6F72" w:rsidP="00A04031">
            <w:pPr>
              <w:pStyle w:val="TableParagraph"/>
              <w:spacing w:before="229"/>
              <w:ind w:left="0"/>
              <w:rPr>
                <w:rFonts w:asciiTheme="minorHAnsi" w:hAnsiTheme="minorHAnsi" w:cstheme="minorHAnsi"/>
                <w:sz w:val="20"/>
              </w:rPr>
            </w:pPr>
          </w:p>
          <w:p w14:paraId="57BB7D44"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Varies</w:t>
            </w:r>
          </w:p>
        </w:tc>
        <w:tc>
          <w:tcPr>
            <w:tcW w:w="2921" w:type="dxa"/>
            <w:tcMar>
              <w:top w:w="43" w:type="dxa"/>
              <w:left w:w="43" w:type="dxa"/>
            </w:tcMar>
          </w:tcPr>
          <w:p w14:paraId="4EC179FC" w14:textId="77777777" w:rsidR="00EB6F72" w:rsidRPr="00A04031" w:rsidRDefault="00410B0E" w:rsidP="00A04031">
            <w:pPr>
              <w:pStyle w:val="ListParagraph"/>
              <w:numPr>
                <w:ilvl w:val="0"/>
                <w:numId w:val="8"/>
              </w:numPr>
              <w:spacing w:after="0" w:line="240" w:lineRule="auto"/>
              <w:ind w:left="162" w:hanging="162"/>
              <w:rPr>
                <w:rFonts w:cstheme="minorHAnsi"/>
                <w:sz w:val="20"/>
                <w:szCs w:val="20"/>
                <w:lang w:eastAsia="ja-JP"/>
              </w:rPr>
            </w:pPr>
            <w:hyperlink r:id="rId81" w:history="1">
              <w:r w:rsidR="00EB6F72" w:rsidRPr="00A04031">
                <w:rPr>
                  <w:rStyle w:val="Hyperlink"/>
                  <w:rFonts w:cstheme="minorHAnsi"/>
                  <w:sz w:val="20"/>
                  <w:szCs w:val="20"/>
                  <w:lang w:eastAsia="ja-JP"/>
                </w:rPr>
                <w:t>29 CFR 1910.151</w:t>
              </w:r>
            </w:hyperlink>
            <w:r w:rsidR="00EB6F72" w:rsidRPr="00A04031">
              <w:rPr>
                <w:rFonts w:cstheme="minorHAnsi"/>
                <w:sz w:val="20"/>
                <w:szCs w:val="20"/>
              </w:rPr>
              <w:t xml:space="preserve"> and </w:t>
            </w:r>
            <w:hyperlink r:id="rId82" w:history="1">
              <w:r w:rsidR="00EB6F72" w:rsidRPr="00A04031">
                <w:rPr>
                  <w:rStyle w:val="Hyperlink"/>
                  <w:rFonts w:cstheme="minorHAnsi"/>
                  <w:sz w:val="20"/>
                  <w:szCs w:val="20"/>
                  <w:lang w:eastAsia="ja-JP"/>
                </w:rPr>
                <w:t>29 CFR 1926.21(b)(4)</w:t>
              </w:r>
            </w:hyperlink>
            <w:r w:rsidR="00EB6F72" w:rsidRPr="00A04031">
              <w:rPr>
                <w:rFonts w:cstheme="minorHAnsi"/>
                <w:sz w:val="20"/>
                <w:szCs w:val="20"/>
                <w:lang w:eastAsia="ja-JP"/>
              </w:rPr>
              <w:t xml:space="preserve"> </w:t>
            </w:r>
          </w:p>
          <w:p w14:paraId="6F71A20B" w14:textId="77777777" w:rsidR="00EB6F72" w:rsidRPr="00A04031" w:rsidRDefault="00410B0E" w:rsidP="00A04031">
            <w:pPr>
              <w:pStyle w:val="ListParagraph"/>
              <w:numPr>
                <w:ilvl w:val="0"/>
                <w:numId w:val="8"/>
              </w:numPr>
              <w:spacing w:after="0" w:line="240" w:lineRule="auto"/>
              <w:ind w:left="162" w:hanging="162"/>
              <w:rPr>
                <w:rFonts w:cstheme="minorHAnsi"/>
                <w:sz w:val="20"/>
                <w:szCs w:val="20"/>
                <w:lang w:eastAsia="ja-JP"/>
              </w:rPr>
            </w:pPr>
            <w:hyperlink r:id="rId83" w:history="1">
              <w:r w:rsidR="00EB6F72" w:rsidRPr="00A04031">
                <w:rPr>
                  <w:rStyle w:val="Hyperlink"/>
                  <w:rFonts w:cstheme="minorHAnsi"/>
                  <w:i/>
                  <w:iCs/>
                </w:rPr>
                <w:t>Training Requirements and Professional Development Guidelines for U.S. EPA On-Scene Coordinators</w:t>
              </w:r>
            </w:hyperlink>
            <w:r w:rsidR="00EB6F72" w:rsidRPr="00A04031" w:rsidDel="0030186D">
              <w:rPr>
                <w:rStyle w:val="Hyperlink"/>
                <w:rFonts w:cstheme="minorHAnsi"/>
                <w:i/>
              </w:rPr>
              <w:t xml:space="preserve"> </w:t>
            </w:r>
            <w:r w:rsidR="00EB6F72" w:rsidRPr="00A04031">
              <w:rPr>
                <w:rStyle w:val="Hyperlink"/>
                <w:rFonts w:cstheme="minorHAnsi"/>
                <w:i/>
              </w:rPr>
              <w:t xml:space="preserve"> </w:t>
            </w:r>
            <w:r w:rsidR="00EB6F72" w:rsidRPr="00A04031">
              <w:rPr>
                <w:rStyle w:val="Hyperlink"/>
                <w:rFonts w:cstheme="minorHAnsi"/>
              </w:rPr>
              <w:t>(July 2022)</w:t>
            </w:r>
          </w:p>
          <w:p w14:paraId="7562769B" w14:textId="77777777" w:rsidR="00EB6F72" w:rsidRPr="00A04031" w:rsidRDefault="00410B0E" w:rsidP="00A04031">
            <w:pPr>
              <w:pStyle w:val="ListParagraph"/>
              <w:numPr>
                <w:ilvl w:val="0"/>
                <w:numId w:val="5"/>
              </w:numPr>
              <w:spacing w:after="0" w:line="240" w:lineRule="auto"/>
              <w:ind w:left="162" w:hanging="162"/>
              <w:rPr>
                <w:rStyle w:val="Hyperlink"/>
                <w:rFonts w:cstheme="minorHAnsi"/>
                <w:color w:val="auto"/>
                <w:sz w:val="20"/>
                <w:szCs w:val="20"/>
                <w:u w:val="none"/>
                <w:lang w:eastAsia="ja-JP"/>
              </w:rPr>
            </w:pPr>
            <w:hyperlink r:id="rId84" w:history="1">
              <w:r w:rsidR="00EB6F72" w:rsidRPr="00A04031">
                <w:rPr>
                  <w:rStyle w:val="Hyperlink"/>
                  <w:rFonts w:cstheme="minorHAnsi"/>
                  <w:sz w:val="20"/>
                  <w:szCs w:val="20"/>
                  <w:lang w:eastAsia="ja-JP"/>
                </w:rPr>
                <w:t>SHEM Guideline 51</w:t>
              </w:r>
            </w:hyperlink>
          </w:p>
          <w:p w14:paraId="5D6D06D4" w14:textId="77777777" w:rsidR="00EB6F72" w:rsidRPr="00A04031" w:rsidRDefault="00EB6F72" w:rsidP="00A04031">
            <w:pPr>
              <w:spacing w:line="240" w:lineRule="auto"/>
              <w:contextualSpacing/>
              <w:rPr>
                <w:rFonts w:cstheme="minorHAnsi"/>
                <w:sz w:val="20"/>
                <w:szCs w:val="20"/>
                <w:lang w:eastAsia="ja-JP"/>
              </w:rPr>
            </w:pPr>
          </w:p>
          <w:p w14:paraId="3AABC9DC" w14:textId="77777777" w:rsidR="00EB6F72" w:rsidRPr="00A04031" w:rsidRDefault="00EB6F72" w:rsidP="00A04031">
            <w:pPr>
              <w:spacing w:line="240" w:lineRule="auto"/>
              <w:contextualSpacing/>
              <w:rPr>
                <w:rFonts w:cstheme="minorHAnsi"/>
                <w:sz w:val="20"/>
                <w:szCs w:val="20"/>
                <w:lang w:eastAsia="ja-JP"/>
              </w:rPr>
            </w:pPr>
            <w:r w:rsidRPr="00A04031">
              <w:rPr>
                <w:rFonts w:cstheme="minorHAnsi"/>
                <w:sz w:val="20"/>
                <w:szCs w:val="20"/>
              </w:rPr>
              <w:t>First aid and CPR training are frequently combined with a short session on AED training.</w:t>
            </w:r>
          </w:p>
          <w:p w14:paraId="6B6BC467"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3F085A1B" w14:textId="77777777" w:rsidTr="006247A3">
        <w:trPr>
          <w:trHeight w:val="2370"/>
        </w:trPr>
        <w:tc>
          <w:tcPr>
            <w:tcW w:w="2177" w:type="dxa"/>
            <w:tcMar>
              <w:top w:w="43" w:type="dxa"/>
              <w:left w:w="43" w:type="dxa"/>
            </w:tcMar>
          </w:tcPr>
          <w:p w14:paraId="4C27CBD7" w14:textId="77777777" w:rsidR="00EB6F72" w:rsidRPr="00A04031" w:rsidRDefault="00EB6F72" w:rsidP="00A04031">
            <w:pPr>
              <w:pStyle w:val="TableParagraph"/>
              <w:spacing w:before="20"/>
              <w:ind w:left="47" w:right="101"/>
              <w:rPr>
                <w:rFonts w:asciiTheme="minorHAnsi" w:hAnsiTheme="minorHAnsi" w:cstheme="minorHAnsi"/>
                <w:sz w:val="20"/>
              </w:rPr>
            </w:pPr>
            <w:r w:rsidRPr="00A04031">
              <w:rPr>
                <w:rFonts w:asciiTheme="minorHAnsi" w:hAnsiTheme="minorHAnsi" w:cstheme="minorHAnsi"/>
                <w:sz w:val="20"/>
              </w:rPr>
              <w:t>OSHA</w:t>
            </w:r>
            <w:r w:rsidRPr="00A04031">
              <w:rPr>
                <w:rFonts w:asciiTheme="minorHAnsi" w:hAnsiTheme="minorHAnsi" w:cstheme="minorHAnsi"/>
                <w:spacing w:val="-13"/>
                <w:sz w:val="20"/>
              </w:rPr>
              <w:t xml:space="preserve"> </w:t>
            </w:r>
            <w:r w:rsidRPr="00A04031">
              <w:rPr>
                <w:rFonts w:asciiTheme="minorHAnsi" w:hAnsiTheme="minorHAnsi" w:cstheme="minorHAnsi"/>
                <w:sz w:val="20"/>
              </w:rPr>
              <w:t>10-Hour</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General Industry Safety and </w:t>
            </w:r>
            <w:r w:rsidRPr="00A04031">
              <w:rPr>
                <w:rFonts w:asciiTheme="minorHAnsi" w:hAnsiTheme="minorHAnsi" w:cstheme="minorHAnsi"/>
                <w:spacing w:val="-2"/>
                <w:sz w:val="20"/>
              </w:rPr>
              <w:t>Health</w:t>
            </w:r>
          </w:p>
          <w:p w14:paraId="2DC3E39A" w14:textId="77777777" w:rsidR="00EB6F72" w:rsidRPr="00A04031" w:rsidRDefault="00EB6F72" w:rsidP="00A04031">
            <w:pPr>
              <w:pStyle w:val="TableParagraph"/>
              <w:spacing w:before="1"/>
              <w:ind w:left="47"/>
              <w:rPr>
                <w:rFonts w:asciiTheme="minorHAnsi" w:hAnsiTheme="minorHAnsi" w:cstheme="minorHAnsi"/>
                <w:sz w:val="20"/>
              </w:rPr>
            </w:pPr>
            <w:r w:rsidRPr="00A04031">
              <w:rPr>
                <w:rFonts w:asciiTheme="minorHAnsi" w:hAnsiTheme="minorHAnsi" w:cstheme="minorHAnsi"/>
                <w:sz w:val="20"/>
              </w:rPr>
              <w:t>EPA</w:t>
            </w:r>
            <w:r w:rsidRPr="00A04031">
              <w:rPr>
                <w:rFonts w:asciiTheme="minorHAnsi" w:hAnsiTheme="minorHAnsi" w:cstheme="minorHAnsi"/>
                <w:spacing w:val="-5"/>
                <w:sz w:val="20"/>
              </w:rPr>
              <w:t xml:space="preserve"> </w:t>
            </w:r>
            <w:r w:rsidRPr="00A04031">
              <w:rPr>
                <w:rFonts w:asciiTheme="minorHAnsi" w:hAnsiTheme="minorHAnsi" w:cstheme="minorHAnsi"/>
                <w:sz w:val="20"/>
              </w:rPr>
              <w:t>Order</w:t>
            </w:r>
            <w:r w:rsidRPr="00A04031">
              <w:rPr>
                <w:rFonts w:asciiTheme="minorHAnsi" w:hAnsiTheme="minorHAnsi" w:cstheme="minorHAnsi"/>
                <w:spacing w:val="-2"/>
                <w:sz w:val="20"/>
              </w:rPr>
              <w:t xml:space="preserve"> </w:t>
            </w:r>
            <w:r w:rsidRPr="00A04031">
              <w:rPr>
                <w:rFonts w:asciiTheme="minorHAnsi" w:hAnsiTheme="minorHAnsi" w:cstheme="minorHAnsi"/>
                <w:spacing w:val="-4"/>
                <w:sz w:val="20"/>
              </w:rPr>
              <w:t>2073</w:t>
            </w:r>
          </w:p>
        </w:tc>
        <w:tc>
          <w:tcPr>
            <w:tcW w:w="2880" w:type="dxa"/>
            <w:tcMar>
              <w:top w:w="43" w:type="dxa"/>
              <w:left w:w="43" w:type="dxa"/>
            </w:tcMar>
          </w:tcPr>
          <w:p w14:paraId="4EFF6562" w14:textId="77777777" w:rsidR="00EB6F72" w:rsidRPr="00A04031" w:rsidRDefault="00EB6F72" w:rsidP="00A04031">
            <w:pPr>
              <w:pStyle w:val="TableParagraph"/>
              <w:spacing w:before="20"/>
              <w:ind w:left="55" w:hanging="1"/>
              <w:rPr>
                <w:rFonts w:asciiTheme="minorHAnsi" w:hAnsiTheme="minorHAnsi" w:cstheme="minorHAnsi"/>
                <w:sz w:val="20"/>
              </w:rPr>
            </w:pPr>
            <w:r w:rsidRPr="00A04031">
              <w:rPr>
                <w:rFonts w:asciiTheme="minorHAnsi" w:hAnsiTheme="minorHAnsi" w:cstheme="minorHAnsi"/>
                <w:sz w:val="20"/>
              </w:rPr>
              <w:t>Employees</w:t>
            </w:r>
            <w:r w:rsidRPr="00A04031">
              <w:rPr>
                <w:rFonts w:asciiTheme="minorHAnsi" w:hAnsiTheme="minorHAnsi" w:cstheme="minorHAnsi"/>
                <w:spacing w:val="-9"/>
                <w:sz w:val="20"/>
              </w:rPr>
              <w:t xml:space="preserve"> </w:t>
            </w:r>
            <w:r w:rsidRPr="00A04031">
              <w:rPr>
                <w:rFonts w:asciiTheme="minorHAnsi" w:hAnsiTheme="minorHAnsi" w:cstheme="minorHAnsi"/>
                <w:sz w:val="20"/>
              </w:rPr>
              <w:t>serving</w:t>
            </w:r>
            <w:r w:rsidRPr="00A04031">
              <w:rPr>
                <w:rFonts w:asciiTheme="minorHAnsi" w:hAnsiTheme="minorHAnsi" w:cstheme="minorHAnsi"/>
                <w:spacing w:val="-8"/>
                <w:sz w:val="20"/>
              </w:rPr>
              <w:t xml:space="preserve"> </w:t>
            </w:r>
            <w:r w:rsidRPr="00A04031">
              <w:rPr>
                <w:rFonts w:asciiTheme="minorHAnsi" w:hAnsiTheme="minorHAnsi" w:cstheme="minorHAnsi"/>
                <w:sz w:val="20"/>
              </w:rPr>
              <w:t>as</w:t>
            </w:r>
            <w:r w:rsidRPr="00A04031">
              <w:rPr>
                <w:rFonts w:asciiTheme="minorHAnsi" w:hAnsiTheme="minorHAnsi" w:cstheme="minorHAnsi"/>
                <w:spacing w:val="-9"/>
                <w:sz w:val="20"/>
              </w:rPr>
              <w:t xml:space="preserve"> </w:t>
            </w:r>
            <w:r w:rsidRPr="00A04031">
              <w:rPr>
                <w:rFonts w:asciiTheme="minorHAnsi" w:hAnsiTheme="minorHAnsi" w:cstheme="minorHAnsi"/>
                <w:sz w:val="20"/>
              </w:rPr>
              <w:t>ICS</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safety </w:t>
            </w:r>
            <w:r w:rsidRPr="00A04031">
              <w:rPr>
                <w:rFonts w:asciiTheme="minorHAnsi" w:hAnsiTheme="minorHAnsi" w:cstheme="minorHAnsi"/>
                <w:spacing w:val="-2"/>
                <w:sz w:val="20"/>
              </w:rPr>
              <w:t>officers</w:t>
            </w:r>
          </w:p>
          <w:p w14:paraId="36E143A8" w14:textId="77777777" w:rsidR="00EB6F72" w:rsidRPr="00A04031" w:rsidRDefault="00EB6F72" w:rsidP="00A04031">
            <w:pPr>
              <w:pStyle w:val="TableParagraph"/>
              <w:spacing w:before="1"/>
              <w:ind w:left="0"/>
              <w:rPr>
                <w:rFonts w:asciiTheme="minorHAnsi" w:hAnsiTheme="minorHAnsi" w:cstheme="minorHAnsi"/>
                <w:sz w:val="20"/>
              </w:rPr>
            </w:pPr>
          </w:p>
          <w:p w14:paraId="7AED62D0"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General</w:t>
            </w:r>
            <w:r w:rsidRPr="00A04031">
              <w:rPr>
                <w:rFonts w:asciiTheme="minorHAnsi" w:hAnsiTheme="minorHAnsi" w:cstheme="minorHAnsi"/>
                <w:spacing w:val="-7"/>
                <w:sz w:val="20"/>
              </w:rPr>
              <w:t xml:space="preserve"> </w:t>
            </w:r>
            <w:r w:rsidRPr="00A04031">
              <w:rPr>
                <w:rFonts w:asciiTheme="minorHAnsi" w:hAnsiTheme="minorHAnsi" w:cstheme="minorHAnsi"/>
                <w:spacing w:val="-2"/>
                <w:sz w:val="20"/>
              </w:rPr>
              <w:t>employees</w:t>
            </w:r>
          </w:p>
        </w:tc>
        <w:tc>
          <w:tcPr>
            <w:tcW w:w="2340" w:type="dxa"/>
            <w:tcMar>
              <w:top w:w="43" w:type="dxa"/>
              <w:left w:w="43" w:type="dxa"/>
            </w:tcMar>
          </w:tcPr>
          <w:p w14:paraId="7FF4BD25" w14:textId="77777777" w:rsidR="00EB6F72" w:rsidRPr="00A04031" w:rsidRDefault="00EB6F72" w:rsidP="00A04031">
            <w:pPr>
              <w:pStyle w:val="TableParagraph"/>
              <w:spacing w:before="20"/>
              <w:ind w:right="155"/>
              <w:rPr>
                <w:rFonts w:asciiTheme="minorHAnsi" w:hAnsiTheme="minorHAnsi" w:cstheme="minorHAnsi"/>
                <w:sz w:val="20"/>
              </w:rPr>
            </w:pPr>
            <w:r w:rsidRPr="00A04031">
              <w:rPr>
                <w:rFonts w:asciiTheme="minorHAnsi" w:hAnsiTheme="minorHAnsi" w:cstheme="minorHAnsi"/>
                <w:sz w:val="20"/>
              </w:rPr>
              <w:t>Training for general employees on the recognition, avoidance, abatement</w:t>
            </w:r>
            <w:r w:rsidRPr="00A04031">
              <w:rPr>
                <w:rFonts w:asciiTheme="minorHAnsi" w:hAnsiTheme="minorHAnsi" w:cstheme="minorHAnsi"/>
                <w:spacing w:val="-13"/>
                <w:sz w:val="20"/>
              </w:rPr>
              <w:t xml:space="preserve"> </w:t>
            </w:r>
            <w:r w:rsidRPr="00A04031">
              <w:rPr>
                <w:rFonts w:asciiTheme="minorHAnsi" w:hAnsiTheme="minorHAnsi" w:cstheme="minorHAnsi"/>
                <w:sz w:val="20"/>
              </w:rPr>
              <w:t>and</w:t>
            </w:r>
            <w:r w:rsidRPr="00A04031">
              <w:rPr>
                <w:rFonts w:asciiTheme="minorHAnsi" w:hAnsiTheme="minorHAnsi" w:cstheme="minorHAnsi"/>
                <w:spacing w:val="-12"/>
                <w:sz w:val="20"/>
              </w:rPr>
              <w:t xml:space="preserve"> </w:t>
            </w:r>
            <w:r w:rsidRPr="00A04031">
              <w:rPr>
                <w:rFonts w:asciiTheme="minorHAnsi" w:hAnsiTheme="minorHAnsi" w:cstheme="minorHAnsi"/>
                <w:sz w:val="20"/>
              </w:rPr>
              <w:t>prevention of safety and health hazards in workplaces in general industry</w:t>
            </w:r>
          </w:p>
          <w:p w14:paraId="6B0930BF" w14:textId="77777777" w:rsidR="00EB6F72" w:rsidRPr="00A04031" w:rsidRDefault="00EB6F72" w:rsidP="00A04031">
            <w:pPr>
              <w:pStyle w:val="TableParagraph"/>
              <w:ind w:left="0"/>
              <w:rPr>
                <w:rFonts w:asciiTheme="minorHAnsi" w:hAnsiTheme="minorHAnsi" w:cstheme="minorHAnsi"/>
                <w:sz w:val="20"/>
              </w:rPr>
            </w:pPr>
          </w:p>
          <w:p w14:paraId="5A9FF669" w14:textId="77777777" w:rsidR="00EB6F72" w:rsidRPr="00A04031" w:rsidRDefault="00EB6F72" w:rsidP="00A04031">
            <w:pPr>
              <w:pStyle w:val="TableParagraph"/>
              <w:ind w:right="236"/>
              <w:rPr>
                <w:rFonts w:asciiTheme="minorHAnsi" w:hAnsiTheme="minorHAnsi" w:cstheme="minorHAnsi"/>
                <w:sz w:val="20"/>
              </w:rPr>
            </w:pPr>
            <w:r w:rsidRPr="00A04031">
              <w:rPr>
                <w:rFonts w:asciiTheme="minorHAnsi" w:hAnsiTheme="minorHAnsi" w:cstheme="minorHAnsi"/>
                <w:sz w:val="20"/>
              </w:rPr>
              <w:t>Must be delivered by an OSHA-authorized</w:t>
            </w:r>
            <w:r w:rsidRPr="00A04031">
              <w:rPr>
                <w:rFonts w:asciiTheme="minorHAnsi" w:hAnsiTheme="minorHAnsi" w:cstheme="minorHAnsi"/>
                <w:spacing w:val="-13"/>
                <w:sz w:val="20"/>
              </w:rPr>
              <w:t xml:space="preserve"> </w:t>
            </w:r>
            <w:r w:rsidRPr="00A04031">
              <w:rPr>
                <w:rFonts w:asciiTheme="minorHAnsi" w:hAnsiTheme="minorHAnsi" w:cstheme="minorHAnsi"/>
                <w:sz w:val="20"/>
              </w:rPr>
              <w:t>trainer</w:t>
            </w:r>
          </w:p>
        </w:tc>
        <w:tc>
          <w:tcPr>
            <w:tcW w:w="1800" w:type="dxa"/>
            <w:tcMar>
              <w:top w:w="43" w:type="dxa"/>
              <w:left w:w="43" w:type="dxa"/>
            </w:tcMar>
          </w:tcPr>
          <w:p w14:paraId="45BD110E" w14:textId="77777777" w:rsidR="00EB6F72" w:rsidRPr="00A04031" w:rsidRDefault="00EB6F72" w:rsidP="00A04031">
            <w:pPr>
              <w:pStyle w:val="TableParagraph"/>
              <w:spacing w:before="20"/>
              <w:rPr>
                <w:rFonts w:asciiTheme="minorHAnsi" w:hAnsiTheme="minorHAnsi" w:cstheme="minorHAnsi"/>
                <w:sz w:val="20"/>
              </w:rPr>
            </w:pPr>
            <w:r w:rsidRPr="00A04031">
              <w:rPr>
                <w:rFonts w:asciiTheme="minorHAnsi" w:hAnsiTheme="minorHAnsi" w:cstheme="minorHAnsi"/>
                <w:sz w:val="20"/>
              </w:rPr>
              <w:t>As</w:t>
            </w:r>
            <w:r w:rsidRPr="00A04031">
              <w:rPr>
                <w:rFonts w:asciiTheme="minorHAnsi" w:hAnsiTheme="minorHAnsi" w:cstheme="minorHAnsi"/>
                <w:spacing w:val="-5"/>
                <w:sz w:val="20"/>
              </w:rPr>
              <w:t xml:space="preserve"> </w:t>
            </w:r>
            <w:r w:rsidRPr="00A04031">
              <w:rPr>
                <w:rFonts w:asciiTheme="minorHAnsi" w:hAnsiTheme="minorHAnsi" w:cstheme="minorHAnsi"/>
                <w:spacing w:val="-2"/>
                <w:sz w:val="20"/>
              </w:rPr>
              <w:t>needed</w:t>
            </w:r>
          </w:p>
        </w:tc>
        <w:tc>
          <w:tcPr>
            <w:tcW w:w="1613" w:type="dxa"/>
            <w:tcMar>
              <w:top w:w="43" w:type="dxa"/>
              <w:left w:w="43" w:type="dxa"/>
            </w:tcMar>
          </w:tcPr>
          <w:p w14:paraId="01442A0B" w14:textId="77777777" w:rsidR="00EB6F72" w:rsidRPr="00A04031" w:rsidRDefault="00EB6F72" w:rsidP="00A04031">
            <w:pPr>
              <w:pStyle w:val="TableParagraph"/>
              <w:spacing w:before="20"/>
              <w:ind w:left="56"/>
              <w:rPr>
                <w:rFonts w:asciiTheme="minorHAnsi" w:hAnsiTheme="minorHAnsi" w:cstheme="minorHAnsi"/>
                <w:sz w:val="20"/>
              </w:rPr>
            </w:pPr>
            <w:r w:rsidRPr="00A04031">
              <w:rPr>
                <w:rFonts w:asciiTheme="minorHAnsi" w:hAnsiTheme="minorHAnsi" w:cstheme="minorHAnsi"/>
                <w:noProof/>
              </w:rPr>
              <mc:AlternateContent>
                <mc:Choice Requires="wpg">
                  <w:drawing>
                    <wp:anchor distT="0" distB="0" distL="0" distR="0" simplePos="0" relativeHeight="251663360" behindDoc="1" locked="0" layoutInCell="1" allowOverlap="1" wp14:anchorId="77ACB1D6" wp14:editId="372F5FEB">
                      <wp:simplePos x="0" y="0"/>
                      <wp:positionH relativeFrom="column">
                        <wp:posOffset>1028700</wp:posOffset>
                      </wp:positionH>
                      <wp:positionV relativeFrom="paragraph">
                        <wp:posOffset>-33325</wp:posOffset>
                      </wp:positionV>
                      <wp:extent cx="1416050" cy="457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6050" cy="45720"/>
                                <a:chOff x="0" y="0"/>
                                <a:chExt cx="1416050" cy="45720"/>
                              </a:xfrm>
                            </wpg:grpSpPr>
                            <pic:pic xmlns:pic="http://schemas.openxmlformats.org/drawingml/2006/picture">
                              <pic:nvPicPr>
                                <pic:cNvPr id="5" name="Image 29"/>
                                <pic:cNvPicPr/>
                              </pic:nvPicPr>
                              <pic:blipFill>
                                <a:blip r:embed="rId85" cstate="print"/>
                                <a:stretch>
                                  <a:fillRect/>
                                </a:stretch>
                              </pic:blipFill>
                              <pic:spPr>
                                <a:xfrm>
                                  <a:off x="0" y="0"/>
                                  <a:ext cx="1415795" cy="45720"/>
                                </a:xfrm>
                                <a:prstGeom prst="rect">
                                  <a:avLst/>
                                </a:prstGeom>
                              </pic:spPr>
                            </pic:pic>
                          </wpg:wgp>
                        </a:graphicData>
                      </a:graphic>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2CF7BBC6">
                    <v:group id="Group 4" style="position:absolute;margin-left:81pt;margin-top:-2.6pt;width:111.5pt;height:3.6pt;z-index:-251653120;mso-wrap-distance-left:0;mso-wrap-distance-right:0" coordsize="14160,457" o:spid="_x0000_s1026" w14:anchorId="01FF6C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">
                      <v:shape id="Image 29" style="position:absolute;width:14157;height:45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">
                        <v:imagedata o:title="" r:id="rId86"/>
                      </v:shape>
                    </v:group>
                  </w:pict>
                </mc:Fallback>
              </mc:AlternateContent>
            </w:r>
            <w:r w:rsidRPr="00A04031">
              <w:rPr>
                <w:rFonts w:asciiTheme="minorHAnsi" w:hAnsiTheme="minorHAnsi" w:cstheme="minorHAnsi"/>
                <w:sz w:val="20"/>
              </w:rPr>
              <w:t>10</w:t>
            </w:r>
            <w:r w:rsidRPr="00A04031">
              <w:rPr>
                <w:rFonts w:asciiTheme="minorHAnsi" w:hAnsiTheme="minorHAnsi" w:cstheme="minorHAnsi"/>
                <w:spacing w:val="-1"/>
                <w:sz w:val="20"/>
              </w:rPr>
              <w:t xml:space="preserve"> </w:t>
            </w:r>
            <w:r w:rsidRPr="00A04031">
              <w:rPr>
                <w:rFonts w:asciiTheme="minorHAnsi" w:hAnsiTheme="minorHAnsi" w:cstheme="minorHAnsi"/>
                <w:spacing w:val="-2"/>
                <w:sz w:val="20"/>
              </w:rPr>
              <w:t>hours</w:t>
            </w:r>
          </w:p>
        </w:tc>
        <w:tc>
          <w:tcPr>
            <w:tcW w:w="2921" w:type="dxa"/>
            <w:tcMar>
              <w:top w:w="43" w:type="dxa"/>
              <w:left w:w="43" w:type="dxa"/>
            </w:tcMar>
          </w:tcPr>
          <w:p w14:paraId="2F0DA750" w14:textId="77777777" w:rsidR="00EB6F72" w:rsidRPr="00A04031" w:rsidRDefault="00410B0E" w:rsidP="00A04031">
            <w:pPr>
              <w:spacing w:line="240" w:lineRule="auto"/>
              <w:contextualSpacing/>
              <w:rPr>
                <w:rStyle w:val="Hyperlink"/>
                <w:rFonts w:cstheme="minorHAnsi"/>
                <w:color w:val="auto"/>
                <w:sz w:val="20"/>
                <w:szCs w:val="20"/>
                <w:u w:val="none"/>
                <w:lang w:eastAsia="ja-JP"/>
              </w:rPr>
            </w:pPr>
            <w:hyperlink r:id="rId87" w:history="1">
              <w:r w:rsidR="00EB6F72" w:rsidRPr="00A04031">
                <w:rPr>
                  <w:rStyle w:val="Hyperlink"/>
                  <w:rFonts w:cstheme="minorHAnsi"/>
                  <w:sz w:val="20"/>
                  <w:szCs w:val="20"/>
                  <w:lang w:eastAsia="ja-JP"/>
                </w:rPr>
                <w:t>SHEM Guideline 51</w:t>
              </w:r>
            </w:hyperlink>
          </w:p>
          <w:p w14:paraId="39D86E32"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2D6CB47C" w14:textId="77777777" w:rsidTr="006247A3">
        <w:trPr>
          <w:trHeight w:val="720"/>
        </w:trPr>
        <w:tc>
          <w:tcPr>
            <w:tcW w:w="2177" w:type="dxa"/>
            <w:tcMar>
              <w:top w:w="43" w:type="dxa"/>
              <w:left w:w="43" w:type="dxa"/>
            </w:tcMar>
          </w:tcPr>
          <w:p w14:paraId="3E758930" w14:textId="77777777" w:rsidR="00EB6F72" w:rsidRPr="00A04031" w:rsidRDefault="00EB6F72" w:rsidP="00A04031">
            <w:pPr>
              <w:pStyle w:val="TableParagraph"/>
              <w:spacing w:before="20"/>
              <w:ind w:left="47" w:right="101"/>
              <w:rPr>
                <w:rFonts w:asciiTheme="minorHAnsi" w:hAnsiTheme="minorHAnsi" w:cstheme="minorHAnsi"/>
                <w:sz w:val="20"/>
              </w:rPr>
            </w:pPr>
            <w:r w:rsidRPr="00A04031">
              <w:rPr>
                <w:rFonts w:asciiTheme="minorHAnsi" w:hAnsiTheme="minorHAnsi" w:cstheme="minorHAnsi"/>
                <w:b/>
                <w:spacing w:val="-2"/>
                <w:sz w:val="20"/>
              </w:rPr>
              <w:t>Hazard Communication</w:t>
            </w:r>
            <w:r w:rsidRPr="00A04031">
              <w:rPr>
                <w:rFonts w:asciiTheme="minorHAnsi" w:hAnsiTheme="minorHAnsi" w:cstheme="minorHAnsi"/>
                <w:b/>
                <w:spacing w:val="40"/>
                <w:sz w:val="20"/>
              </w:rPr>
              <w:t xml:space="preserve"> </w:t>
            </w:r>
            <w:r w:rsidRPr="00A04031">
              <w:rPr>
                <w:rFonts w:asciiTheme="minorHAnsi" w:hAnsiTheme="minorHAnsi" w:cstheme="minorHAnsi"/>
                <w:b/>
                <w:sz w:val="20"/>
              </w:rPr>
              <w:t>29</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CFR</w:t>
            </w:r>
            <w:r w:rsidRPr="00A04031">
              <w:rPr>
                <w:rFonts w:asciiTheme="minorHAnsi" w:hAnsiTheme="minorHAnsi" w:cstheme="minorHAnsi"/>
                <w:b/>
                <w:spacing w:val="-12"/>
                <w:sz w:val="20"/>
              </w:rPr>
              <w:t xml:space="preserve"> </w:t>
            </w:r>
            <w:r w:rsidRPr="00A04031">
              <w:rPr>
                <w:rFonts w:asciiTheme="minorHAnsi" w:hAnsiTheme="minorHAnsi" w:cstheme="minorHAnsi"/>
                <w:b/>
                <w:sz w:val="20"/>
              </w:rPr>
              <w:t>1910.1200</w:t>
            </w:r>
          </w:p>
        </w:tc>
        <w:tc>
          <w:tcPr>
            <w:tcW w:w="2880" w:type="dxa"/>
            <w:tcMar>
              <w:top w:w="43" w:type="dxa"/>
              <w:left w:w="43" w:type="dxa"/>
            </w:tcMar>
          </w:tcPr>
          <w:p w14:paraId="3E1CC5F0"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All employees who handle chemicals</w:t>
            </w:r>
            <w:r w:rsidRPr="00A04031">
              <w:rPr>
                <w:rFonts w:asciiTheme="minorHAnsi" w:hAnsiTheme="minorHAnsi" w:cstheme="minorHAnsi"/>
                <w:spacing w:val="-7"/>
                <w:sz w:val="20"/>
              </w:rPr>
              <w:t xml:space="preserve"> </w:t>
            </w:r>
            <w:r w:rsidRPr="00A04031">
              <w:rPr>
                <w:rFonts w:asciiTheme="minorHAnsi" w:hAnsiTheme="minorHAnsi" w:cstheme="minorHAnsi"/>
                <w:sz w:val="20"/>
              </w:rPr>
              <w:t>in</w:t>
            </w:r>
            <w:r w:rsidRPr="00A04031">
              <w:rPr>
                <w:rFonts w:asciiTheme="minorHAnsi" w:hAnsiTheme="minorHAnsi" w:cstheme="minorHAnsi"/>
                <w:spacing w:val="-6"/>
                <w:sz w:val="20"/>
              </w:rPr>
              <w:t xml:space="preserve"> </w:t>
            </w:r>
            <w:r w:rsidRPr="00A04031">
              <w:rPr>
                <w:rFonts w:asciiTheme="minorHAnsi" w:hAnsiTheme="minorHAnsi" w:cstheme="minorHAnsi"/>
                <w:sz w:val="20"/>
              </w:rPr>
              <w:t>the</w:t>
            </w:r>
            <w:r w:rsidRPr="00A04031">
              <w:rPr>
                <w:rFonts w:asciiTheme="minorHAnsi" w:hAnsiTheme="minorHAnsi" w:cstheme="minorHAnsi"/>
                <w:spacing w:val="-8"/>
                <w:sz w:val="20"/>
              </w:rPr>
              <w:t xml:space="preserve"> </w:t>
            </w:r>
            <w:r w:rsidRPr="00A04031">
              <w:rPr>
                <w:rFonts w:asciiTheme="minorHAnsi" w:hAnsiTheme="minorHAnsi" w:cstheme="minorHAnsi"/>
                <w:sz w:val="20"/>
              </w:rPr>
              <w:t>course</w:t>
            </w:r>
            <w:r w:rsidRPr="00A04031">
              <w:rPr>
                <w:rFonts w:asciiTheme="minorHAnsi" w:hAnsiTheme="minorHAnsi" w:cstheme="minorHAnsi"/>
                <w:spacing w:val="-7"/>
                <w:sz w:val="20"/>
              </w:rPr>
              <w:t xml:space="preserve"> </w:t>
            </w:r>
            <w:r w:rsidRPr="00A04031">
              <w:rPr>
                <w:rFonts w:asciiTheme="minorHAnsi" w:hAnsiTheme="minorHAnsi" w:cstheme="minorHAnsi"/>
                <w:sz w:val="20"/>
              </w:rPr>
              <w:t>of</w:t>
            </w:r>
            <w:r w:rsidRPr="00A04031">
              <w:rPr>
                <w:rFonts w:asciiTheme="minorHAnsi" w:hAnsiTheme="minorHAnsi" w:cstheme="minorHAnsi"/>
                <w:spacing w:val="-8"/>
                <w:sz w:val="20"/>
              </w:rPr>
              <w:t xml:space="preserve"> </w:t>
            </w:r>
            <w:r w:rsidRPr="00A04031">
              <w:rPr>
                <w:rFonts w:asciiTheme="minorHAnsi" w:hAnsiTheme="minorHAnsi" w:cstheme="minorHAnsi"/>
                <w:sz w:val="20"/>
              </w:rPr>
              <w:t>their assigned duties</w:t>
            </w:r>
          </w:p>
          <w:p w14:paraId="353710F7" w14:textId="558CE836" w:rsidR="00387B9C" w:rsidRPr="00A04031" w:rsidRDefault="00EB6F72" w:rsidP="00387B9C">
            <w:pPr>
              <w:pStyle w:val="TableParagraph"/>
              <w:spacing w:before="222"/>
              <w:ind w:right="186"/>
              <w:rPr>
                <w:rFonts w:asciiTheme="minorHAnsi" w:hAnsiTheme="minorHAnsi" w:cstheme="minorHAnsi"/>
                <w:sz w:val="20"/>
              </w:rPr>
            </w:pPr>
            <w:r w:rsidRPr="00A04031">
              <w:rPr>
                <w:rFonts w:asciiTheme="minorHAnsi" w:hAnsiTheme="minorHAnsi" w:cstheme="minorHAnsi"/>
                <w:sz w:val="20"/>
              </w:rPr>
              <w:t>Field</w:t>
            </w:r>
            <w:r w:rsidRPr="00A04031">
              <w:rPr>
                <w:rFonts w:asciiTheme="minorHAnsi" w:hAnsiTheme="minorHAnsi" w:cstheme="minorHAnsi"/>
                <w:spacing w:val="-8"/>
                <w:sz w:val="20"/>
              </w:rPr>
              <w:t xml:space="preserve"> </w:t>
            </w:r>
            <w:r w:rsidRPr="00A04031">
              <w:rPr>
                <w:rFonts w:asciiTheme="minorHAnsi" w:hAnsiTheme="minorHAnsi" w:cstheme="minorHAnsi"/>
                <w:sz w:val="20"/>
              </w:rPr>
              <w:t>Safety</w:t>
            </w:r>
            <w:r w:rsidRPr="00A04031">
              <w:rPr>
                <w:rFonts w:asciiTheme="minorHAnsi" w:hAnsiTheme="minorHAnsi" w:cstheme="minorHAnsi"/>
                <w:spacing w:val="-7"/>
                <w:sz w:val="20"/>
              </w:rPr>
              <w:t xml:space="preserve"> </w:t>
            </w:r>
            <w:r w:rsidRPr="00A04031">
              <w:rPr>
                <w:rFonts w:asciiTheme="minorHAnsi" w:hAnsiTheme="minorHAnsi" w:cstheme="minorHAnsi"/>
                <w:sz w:val="20"/>
              </w:rPr>
              <w:t>and</w:t>
            </w:r>
            <w:r w:rsidRPr="00A04031">
              <w:rPr>
                <w:rFonts w:asciiTheme="minorHAnsi" w:hAnsiTheme="minorHAnsi" w:cstheme="minorHAnsi"/>
                <w:spacing w:val="-10"/>
                <w:sz w:val="20"/>
              </w:rPr>
              <w:t xml:space="preserve"> </w:t>
            </w:r>
            <w:r w:rsidRPr="00A04031">
              <w:rPr>
                <w:rFonts w:asciiTheme="minorHAnsi" w:hAnsiTheme="minorHAnsi" w:cstheme="minorHAnsi"/>
                <w:sz w:val="20"/>
              </w:rPr>
              <w:t>Health</w:t>
            </w:r>
            <w:r w:rsidR="00387B9C">
              <w:rPr>
                <w:rFonts w:asciiTheme="minorHAnsi" w:hAnsiTheme="minorHAnsi" w:cstheme="minorHAnsi"/>
                <w:sz w:val="20"/>
              </w:rPr>
              <w:t xml:space="preserve"> –</w:t>
            </w:r>
            <w:r w:rsidRPr="00A04031">
              <w:rPr>
                <w:rFonts w:asciiTheme="minorHAnsi" w:hAnsiTheme="minorHAnsi" w:cstheme="minorHAnsi"/>
                <w:sz w:val="20"/>
              </w:rPr>
              <w:t>required</w:t>
            </w:r>
            <w:r w:rsidR="00387B9C">
              <w:rPr>
                <w:rFonts w:asciiTheme="minorHAnsi" w:hAnsiTheme="minorHAnsi" w:cstheme="minorHAnsi"/>
                <w:sz w:val="20"/>
              </w:rPr>
              <w:t xml:space="preserve"> </w:t>
            </w:r>
            <w:r w:rsidRPr="00A04031">
              <w:rPr>
                <w:rFonts w:asciiTheme="minorHAnsi" w:hAnsiTheme="minorHAnsi" w:cstheme="minorHAnsi"/>
                <w:sz w:val="20"/>
              </w:rPr>
              <w:t>course</w:t>
            </w:r>
          </w:p>
          <w:p w14:paraId="4B5F9882" w14:textId="77777777" w:rsidR="00387B9C" w:rsidRDefault="00387B9C" w:rsidP="00A04031">
            <w:pPr>
              <w:pStyle w:val="TableParagraph"/>
              <w:spacing w:before="20"/>
              <w:ind w:left="55" w:hanging="1"/>
              <w:rPr>
                <w:rFonts w:asciiTheme="minorHAnsi" w:hAnsiTheme="minorHAnsi" w:cstheme="minorHAnsi"/>
                <w:sz w:val="20"/>
              </w:rPr>
            </w:pPr>
          </w:p>
          <w:p w14:paraId="363C6AB6" w14:textId="17D4EEA5" w:rsidR="00EB6F72" w:rsidRPr="00A04031" w:rsidRDefault="00387B9C" w:rsidP="00A04031">
            <w:pPr>
              <w:pStyle w:val="TableParagraph"/>
              <w:spacing w:before="20"/>
              <w:ind w:left="55" w:hanging="1"/>
              <w:rPr>
                <w:rFonts w:asciiTheme="minorHAnsi" w:hAnsiTheme="minorHAnsi" w:cstheme="minorHAnsi"/>
                <w:sz w:val="20"/>
              </w:rPr>
            </w:pPr>
            <w:r w:rsidRPr="00A04031">
              <w:rPr>
                <w:rFonts w:asciiTheme="minorHAnsi" w:hAnsiTheme="minorHAnsi" w:cstheme="minorHAnsi"/>
                <w:sz w:val="20"/>
              </w:rPr>
              <w:t>Laboratory Employee</w:t>
            </w:r>
            <w:r w:rsidR="00EB6F72" w:rsidRPr="00A04031">
              <w:rPr>
                <w:rFonts w:asciiTheme="minorHAnsi" w:hAnsiTheme="minorHAnsi" w:cstheme="minorHAnsi"/>
                <w:spacing w:val="-13"/>
                <w:sz w:val="20"/>
              </w:rPr>
              <w:t xml:space="preserve"> </w:t>
            </w:r>
            <w:r w:rsidR="00EB6F72" w:rsidRPr="00A04031">
              <w:rPr>
                <w:rFonts w:asciiTheme="minorHAnsi" w:hAnsiTheme="minorHAnsi" w:cstheme="minorHAnsi"/>
                <w:sz w:val="20"/>
              </w:rPr>
              <w:t>–</w:t>
            </w:r>
            <w:r w:rsidR="00EB6F72" w:rsidRPr="00A04031">
              <w:rPr>
                <w:rFonts w:asciiTheme="minorHAnsi" w:hAnsiTheme="minorHAnsi" w:cstheme="minorHAnsi"/>
                <w:spacing w:val="-12"/>
                <w:sz w:val="20"/>
              </w:rPr>
              <w:t xml:space="preserve"> </w:t>
            </w:r>
            <w:r w:rsidR="00EB6F72" w:rsidRPr="00A04031">
              <w:rPr>
                <w:rFonts w:asciiTheme="minorHAnsi" w:hAnsiTheme="minorHAnsi" w:cstheme="minorHAnsi"/>
                <w:sz w:val="20"/>
              </w:rPr>
              <w:t xml:space="preserve">required </w:t>
            </w:r>
            <w:r w:rsidR="00EB6F72" w:rsidRPr="00A04031">
              <w:rPr>
                <w:rFonts w:asciiTheme="minorHAnsi" w:hAnsiTheme="minorHAnsi" w:cstheme="minorHAnsi"/>
                <w:spacing w:val="-2"/>
                <w:sz w:val="20"/>
              </w:rPr>
              <w:t>course</w:t>
            </w:r>
          </w:p>
        </w:tc>
        <w:tc>
          <w:tcPr>
            <w:tcW w:w="2340" w:type="dxa"/>
            <w:tcMar>
              <w:top w:w="43" w:type="dxa"/>
              <w:left w:w="43" w:type="dxa"/>
            </w:tcMar>
          </w:tcPr>
          <w:p w14:paraId="46D68914" w14:textId="5ED3E30A" w:rsidR="00EB6F72" w:rsidRPr="00A04031" w:rsidRDefault="00EB6F72" w:rsidP="00A04031">
            <w:pPr>
              <w:pStyle w:val="TableParagraph"/>
              <w:ind w:right="148"/>
              <w:rPr>
                <w:rFonts w:asciiTheme="minorHAnsi" w:hAnsiTheme="minorHAnsi" w:cstheme="minorHAnsi"/>
                <w:sz w:val="20"/>
              </w:rPr>
            </w:pPr>
            <w:r w:rsidRPr="00A04031">
              <w:rPr>
                <w:rFonts w:asciiTheme="minorHAnsi" w:hAnsiTheme="minorHAnsi" w:cstheme="minorHAnsi"/>
                <w:sz w:val="20"/>
              </w:rPr>
              <w:t>General training on the standard</w:t>
            </w:r>
            <w:r w:rsidRPr="00A04031">
              <w:rPr>
                <w:rFonts w:asciiTheme="minorHAnsi" w:hAnsiTheme="minorHAnsi" w:cstheme="minorHAnsi"/>
                <w:spacing w:val="-11"/>
                <w:sz w:val="20"/>
              </w:rPr>
              <w:t xml:space="preserve"> </w:t>
            </w:r>
            <w:r w:rsidRPr="00A04031">
              <w:rPr>
                <w:rFonts w:asciiTheme="minorHAnsi" w:hAnsiTheme="minorHAnsi" w:cstheme="minorHAnsi"/>
                <w:sz w:val="20"/>
              </w:rPr>
              <w:t>for</w:t>
            </w:r>
            <w:r w:rsidRPr="00A04031">
              <w:rPr>
                <w:rFonts w:asciiTheme="minorHAnsi" w:hAnsiTheme="minorHAnsi" w:cstheme="minorHAnsi"/>
                <w:spacing w:val="-12"/>
                <w:sz w:val="20"/>
              </w:rPr>
              <w:t xml:space="preserve"> </w:t>
            </w:r>
            <w:r w:rsidRPr="00A04031">
              <w:rPr>
                <w:rFonts w:asciiTheme="minorHAnsi" w:hAnsiTheme="minorHAnsi" w:cstheme="minorHAnsi"/>
                <w:sz w:val="20"/>
              </w:rPr>
              <w:t>all</w:t>
            </w:r>
            <w:r w:rsidRPr="00A04031">
              <w:rPr>
                <w:rFonts w:asciiTheme="minorHAnsi" w:hAnsiTheme="minorHAnsi" w:cstheme="minorHAnsi"/>
                <w:spacing w:val="-12"/>
                <w:sz w:val="20"/>
              </w:rPr>
              <w:t xml:space="preserve"> </w:t>
            </w:r>
            <w:r w:rsidRPr="00A04031">
              <w:rPr>
                <w:rFonts w:asciiTheme="minorHAnsi" w:hAnsiTheme="minorHAnsi" w:cstheme="minorHAnsi"/>
                <w:sz w:val="20"/>
              </w:rPr>
              <w:t>employees who use chemicals in the workplace, as well as chemical-specific</w:t>
            </w:r>
            <w:r w:rsidRPr="00A04031">
              <w:rPr>
                <w:rFonts w:asciiTheme="minorHAnsi" w:hAnsiTheme="minorHAnsi" w:cstheme="minorHAnsi"/>
                <w:spacing w:val="-12"/>
                <w:sz w:val="20"/>
              </w:rPr>
              <w:t xml:space="preserve"> </w:t>
            </w:r>
            <w:r w:rsidRPr="00A04031">
              <w:rPr>
                <w:rFonts w:asciiTheme="minorHAnsi" w:hAnsiTheme="minorHAnsi" w:cstheme="minorHAnsi"/>
                <w:spacing w:val="-2"/>
                <w:sz w:val="20"/>
              </w:rPr>
              <w:t>training</w:t>
            </w:r>
            <w:r w:rsidR="00387B9C">
              <w:rPr>
                <w:rFonts w:asciiTheme="minorHAnsi" w:hAnsiTheme="minorHAnsi" w:cstheme="minorHAnsi"/>
                <w:spacing w:val="-2"/>
                <w:sz w:val="20"/>
              </w:rPr>
              <w:t>.</w:t>
            </w:r>
          </w:p>
          <w:p w14:paraId="558D096E" w14:textId="77777777" w:rsidR="00387B9C" w:rsidRDefault="00387B9C" w:rsidP="00A04031">
            <w:pPr>
              <w:pStyle w:val="TableParagraph"/>
              <w:spacing w:before="20"/>
              <w:ind w:right="155"/>
              <w:rPr>
                <w:rFonts w:asciiTheme="minorHAnsi" w:hAnsiTheme="minorHAnsi" w:cstheme="minorHAnsi"/>
                <w:sz w:val="20"/>
              </w:rPr>
            </w:pPr>
          </w:p>
          <w:p w14:paraId="2F55B09D" w14:textId="01B9F232" w:rsidR="00EB6F72" w:rsidRPr="00A04031" w:rsidRDefault="00EB6F72" w:rsidP="00A04031">
            <w:pPr>
              <w:pStyle w:val="TableParagraph"/>
              <w:spacing w:before="20"/>
              <w:ind w:right="155"/>
              <w:rPr>
                <w:rFonts w:asciiTheme="minorHAnsi" w:hAnsiTheme="minorHAnsi" w:cstheme="minorHAnsi"/>
                <w:sz w:val="20"/>
              </w:rPr>
            </w:pPr>
            <w:r w:rsidRPr="00A04031">
              <w:rPr>
                <w:rFonts w:asciiTheme="minorHAnsi" w:hAnsiTheme="minorHAnsi" w:cstheme="minorHAnsi"/>
                <w:sz w:val="20"/>
              </w:rPr>
              <w:t>This</w:t>
            </w:r>
            <w:r w:rsidRPr="00A04031">
              <w:rPr>
                <w:rFonts w:asciiTheme="minorHAnsi" w:hAnsiTheme="minorHAnsi" w:cstheme="minorHAnsi"/>
                <w:spacing w:val="-12"/>
                <w:sz w:val="20"/>
              </w:rPr>
              <w:t xml:space="preserve"> </w:t>
            </w:r>
            <w:r w:rsidRPr="00A04031">
              <w:rPr>
                <w:rFonts w:asciiTheme="minorHAnsi" w:hAnsiTheme="minorHAnsi" w:cstheme="minorHAnsi"/>
                <w:sz w:val="20"/>
              </w:rPr>
              <w:t>training</w:t>
            </w:r>
            <w:r w:rsidRPr="00A04031">
              <w:rPr>
                <w:rFonts w:asciiTheme="minorHAnsi" w:hAnsiTheme="minorHAnsi" w:cstheme="minorHAnsi"/>
                <w:spacing w:val="-11"/>
                <w:sz w:val="20"/>
              </w:rPr>
              <w:t xml:space="preserve"> </w:t>
            </w:r>
            <w:r w:rsidRPr="00A04031">
              <w:rPr>
                <w:rFonts w:asciiTheme="minorHAnsi" w:hAnsiTheme="minorHAnsi" w:cstheme="minorHAnsi"/>
                <w:sz w:val="20"/>
              </w:rPr>
              <w:t>must</w:t>
            </w:r>
            <w:r w:rsidRPr="00A04031">
              <w:rPr>
                <w:rFonts w:asciiTheme="minorHAnsi" w:hAnsiTheme="minorHAnsi" w:cstheme="minorHAnsi"/>
                <w:spacing w:val="-11"/>
                <w:sz w:val="20"/>
              </w:rPr>
              <w:t xml:space="preserve"> </w:t>
            </w:r>
            <w:r w:rsidRPr="00A04031">
              <w:rPr>
                <w:rFonts w:asciiTheme="minorHAnsi" w:hAnsiTheme="minorHAnsi" w:cstheme="minorHAnsi"/>
                <w:sz w:val="20"/>
              </w:rPr>
              <w:t xml:space="preserve">comply with the new globally harmonized OSHA </w:t>
            </w:r>
            <w:r w:rsidRPr="00A04031">
              <w:rPr>
                <w:rFonts w:asciiTheme="minorHAnsi" w:hAnsiTheme="minorHAnsi" w:cstheme="minorHAnsi"/>
                <w:spacing w:val="-2"/>
                <w:sz w:val="20"/>
              </w:rPr>
              <w:t>standard</w:t>
            </w:r>
          </w:p>
        </w:tc>
        <w:tc>
          <w:tcPr>
            <w:tcW w:w="1800" w:type="dxa"/>
            <w:tcMar>
              <w:top w:w="43" w:type="dxa"/>
              <w:left w:w="43" w:type="dxa"/>
            </w:tcMar>
          </w:tcPr>
          <w:p w14:paraId="0565438A" w14:textId="77777777" w:rsidR="00EB6F72" w:rsidRPr="00A04031" w:rsidRDefault="00EB6F72" w:rsidP="00A04031">
            <w:pPr>
              <w:pStyle w:val="TableParagraph"/>
              <w:ind w:right="125"/>
              <w:rPr>
                <w:rFonts w:asciiTheme="minorHAnsi" w:hAnsiTheme="minorHAnsi" w:cstheme="minorHAnsi"/>
                <w:sz w:val="20"/>
              </w:rPr>
            </w:pPr>
            <w:r w:rsidRPr="00A04031">
              <w:rPr>
                <w:rFonts w:asciiTheme="minorHAnsi" w:hAnsiTheme="minorHAnsi" w:cstheme="minorHAnsi"/>
                <w:sz w:val="20"/>
              </w:rPr>
              <w:t>General employees –</w:t>
            </w:r>
            <w:r w:rsidRPr="00A04031">
              <w:rPr>
                <w:rFonts w:asciiTheme="minorHAnsi" w:hAnsiTheme="minorHAnsi" w:cstheme="minorHAnsi"/>
                <w:spacing w:val="-8"/>
                <w:sz w:val="20"/>
              </w:rPr>
              <w:t xml:space="preserve"> </w:t>
            </w:r>
            <w:r w:rsidRPr="00A04031">
              <w:rPr>
                <w:rFonts w:asciiTheme="minorHAnsi" w:hAnsiTheme="minorHAnsi" w:cstheme="minorHAnsi"/>
                <w:sz w:val="20"/>
              </w:rPr>
              <w:t>as</w:t>
            </w:r>
            <w:r w:rsidRPr="00A04031">
              <w:rPr>
                <w:rFonts w:asciiTheme="minorHAnsi" w:hAnsiTheme="minorHAnsi" w:cstheme="minorHAnsi"/>
                <w:spacing w:val="-9"/>
                <w:sz w:val="20"/>
              </w:rPr>
              <w:t xml:space="preserve"> </w:t>
            </w:r>
            <w:r w:rsidRPr="00A04031">
              <w:rPr>
                <w:rFonts w:asciiTheme="minorHAnsi" w:hAnsiTheme="minorHAnsi" w:cstheme="minorHAnsi"/>
                <w:sz w:val="20"/>
              </w:rPr>
              <w:t>needed</w:t>
            </w:r>
            <w:r w:rsidRPr="00A04031">
              <w:rPr>
                <w:rFonts w:asciiTheme="minorHAnsi" w:hAnsiTheme="minorHAnsi" w:cstheme="minorHAnsi"/>
                <w:spacing w:val="-11"/>
                <w:sz w:val="20"/>
              </w:rPr>
              <w:t xml:space="preserve"> </w:t>
            </w:r>
            <w:r w:rsidRPr="00A04031">
              <w:rPr>
                <w:rFonts w:asciiTheme="minorHAnsi" w:hAnsiTheme="minorHAnsi" w:cstheme="minorHAnsi"/>
                <w:sz w:val="20"/>
              </w:rPr>
              <w:t>or</w:t>
            </w:r>
            <w:r w:rsidRPr="00A04031">
              <w:rPr>
                <w:rFonts w:asciiTheme="minorHAnsi" w:hAnsiTheme="minorHAnsi" w:cstheme="minorHAnsi"/>
                <w:spacing w:val="-8"/>
                <w:sz w:val="20"/>
              </w:rPr>
              <w:t xml:space="preserve"> </w:t>
            </w:r>
            <w:r w:rsidRPr="00A04031">
              <w:rPr>
                <w:rFonts w:asciiTheme="minorHAnsi" w:hAnsiTheme="minorHAnsi" w:cstheme="minorHAnsi"/>
                <w:sz w:val="20"/>
              </w:rPr>
              <w:t xml:space="preserve">upon new chemical </w:t>
            </w:r>
            <w:r w:rsidRPr="00A04031">
              <w:rPr>
                <w:rFonts w:asciiTheme="minorHAnsi" w:hAnsiTheme="minorHAnsi" w:cstheme="minorHAnsi"/>
                <w:spacing w:val="-2"/>
                <w:sz w:val="20"/>
              </w:rPr>
              <w:t>hazards</w:t>
            </w:r>
          </w:p>
          <w:p w14:paraId="66E3B25D" w14:textId="77777777" w:rsidR="00A04031" w:rsidRPr="00A04031" w:rsidRDefault="00A04031" w:rsidP="00A04031">
            <w:pPr>
              <w:pStyle w:val="TableParagraph"/>
              <w:ind w:left="55" w:right="617"/>
              <w:rPr>
                <w:rFonts w:asciiTheme="minorHAnsi" w:hAnsiTheme="minorHAnsi" w:cstheme="minorHAnsi"/>
                <w:sz w:val="10"/>
                <w:szCs w:val="12"/>
              </w:rPr>
            </w:pPr>
          </w:p>
          <w:p w14:paraId="18DCCA12" w14:textId="77111F1E" w:rsidR="00EB6F72" w:rsidRPr="00A04031" w:rsidRDefault="00EB6F72" w:rsidP="00A04031">
            <w:pPr>
              <w:pStyle w:val="TableParagraph"/>
              <w:ind w:left="55" w:right="617"/>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to </w:t>
            </w:r>
            <w:r w:rsidRPr="00A04031">
              <w:rPr>
                <w:rFonts w:asciiTheme="minorHAnsi" w:hAnsiTheme="minorHAnsi" w:cstheme="minorHAnsi"/>
                <w:spacing w:val="-2"/>
                <w:sz w:val="20"/>
              </w:rPr>
              <w:t>duties</w:t>
            </w:r>
          </w:p>
          <w:p w14:paraId="1664FDF4" w14:textId="77777777" w:rsidR="00A04031" w:rsidRPr="00A04031" w:rsidRDefault="00A04031" w:rsidP="00A04031">
            <w:pPr>
              <w:pStyle w:val="TableParagraph"/>
              <w:ind w:left="55"/>
              <w:rPr>
                <w:rFonts w:asciiTheme="minorHAnsi" w:hAnsiTheme="minorHAnsi" w:cstheme="minorHAnsi"/>
                <w:sz w:val="8"/>
                <w:szCs w:val="10"/>
              </w:rPr>
            </w:pPr>
          </w:p>
          <w:p w14:paraId="75E70BE1" w14:textId="0B2930C6"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Field Safety and Health –</w:t>
            </w:r>
            <w:r w:rsidRPr="00A04031">
              <w:rPr>
                <w:rFonts w:asciiTheme="minorHAnsi" w:hAnsiTheme="minorHAnsi" w:cstheme="minorHAnsi"/>
                <w:spacing w:val="-12"/>
                <w:sz w:val="20"/>
              </w:rPr>
              <w:t xml:space="preserve"> </w:t>
            </w:r>
            <w:r w:rsidRPr="00A04031">
              <w:rPr>
                <w:rFonts w:asciiTheme="minorHAnsi" w:hAnsiTheme="minorHAnsi" w:cstheme="minorHAnsi"/>
                <w:sz w:val="20"/>
              </w:rPr>
              <w:t>annual refresher required.</w:t>
            </w:r>
          </w:p>
        </w:tc>
        <w:tc>
          <w:tcPr>
            <w:tcW w:w="1613" w:type="dxa"/>
            <w:tcMar>
              <w:top w:w="43" w:type="dxa"/>
              <w:left w:w="43" w:type="dxa"/>
            </w:tcMar>
          </w:tcPr>
          <w:p w14:paraId="3BBFB5E4"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44B1CF1C" w14:textId="77777777" w:rsidR="00EB6F72" w:rsidRPr="00A04031" w:rsidRDefault="00EB6F72" w:rsidP="00A04031">
            <w:pPr>
              <w:pStyle w:val="TableParagraph"/>
              <w:ind w:left="0"/>
              <w:rPr>
                <w:rFonts w:asciiTheme="minorHAnsi" w:hAnsiTheme="minorHAnsi" w:cstheme="minorHAnsi"/>
                <w:sz w:val="20"/>
              </w:rPr>
            </w:pPr>
          </w:p>
          <w:p w14:paraId="7463327F" w14:textId="77777777" w:rsidR="00EB6F72" w:rsidRPr="00A04031" w:rsidRDefault="00EB6F72" w:rsidP="00A04031">
            <w:pPr>
              <w:pStyle w:val="TableParagraph"/>
              <w:ind w:left="0"/>
              <w:rPr>
                <w:rFonts w:asciiTheme="minorHAnsi" w:hAnsiTheme="minorHAnsi" w:cstheme="minorHAnsi"/>
                <w:sz w:val="20"/>
              </w:rPr>
            </w:pPr>
          </w:p>
          <w:p w14:paraId="1C951D5D" w14:textId="77777777" w:rsidR="00EB6F72" w:rsidRPr="00A04031" w:rsidRDefault="00EB6F72" w:rsidP="00A04031">
            <w:pPr>
              <w:pStyle w:val="TableParagraph"/>
              <w:ind w:left="0"/>
              <w:rPr>
                <w:rFonts w:asciiTheme="minorHAnsi" w:hAnsiTheme="minorHAnsi" w:cstheme="minorHAnsi"/>
                <w:sz w:val="20"/>
              </w:rPr>
            </w:pPr>
          </w:p>
          <w:p w14:paraId="1F942991" w14:textId="77777777" w:rsidR="00EB6F72" w:rsidRPr="00A04031" w:rsidRDefault="00EB6F72" w:rsidP="00A04031">
            <w:pPr>
              <w:pStyle w:val="TableParagraph"/>
              <w:spacing w:before="1"/>
              <w:ind w:left="0"/>
              <w:rPr>
                <w:rFonts w:asciiTheme="minorHAnsi" w:hAnsiTheme="minorHAnsi" w:cstheme="minorHAnsi"/>
                <w:sz w:val="20"/>
              </w:rPr>
            </w:pPr>
          </w:p>
          <w:p w14:paraId="120B5CAC"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58EEE06A" w14:textId="77777777" w:rsidR="00EB6F72" w:rsidRPr="00A04031" w:rsidRDefault="00EB6F72" w:rsidP="00A04031">
            <w:pPr>
              <w:pStyle w:val="TableParagraph"/>
              <w:ind w:left="0"/>
              <w:rPr>
                <w:rFonts w:asciiTheme="minorHAnsi" w:hAnsiTheme="minorHAnsi" w:cstheme="minorHAnsi"/>
                <w:sz w:val="20"/>
              </w:rPr>
            </w:pPr>
          </w:p>
          <w:p w14:paraId="5F24299C" w14:textId="77777777" w:rsidR="00EB6F72" w:rsidRPr="00A04031" w:rsidRDefault="00EB6F72" w:rsidP="00A04031">
            <w:pPr>
              <w:pStyle w:val="TableParagraph"/>
              <w:spacing w:before="229"/>
              <w:ind w:left="0"/>
              <w:rPr>
                <w:rFonts w:asciiTheme="minorHAnsi" w:hAnsiTheme="minorHAnsi" w:cstheme="minorHAnsi"/>
                <w:sz w:val="20"/>
              </w:rPr>
            </w:pPr>
          </w:p>
          <w:p w14:paraId="790C2AAB" w14:textId="48ACED2F"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62CDD1D6"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88" w:history="1">
              <w:r w:rsidR="00EB6F72" w:rsidRPr="00A04031">
                <w:rPr>
                  <w:rStyle w:val="Hyperlink"/>
                  <w:rFonts w:cstheme="minorHAnsi"/>
                  <w:sz w:val="20"/>
                  <w:szCs w:val="20"/>
                  <w:lang w:eastAsia="ja-JP"/>
                </w:rPr>
                <w:t>29 CFR 1910.1200(h)</w:t>
              </w:r>
            </w:hyperlink>
          </w:p>
          <w:p w14:paraId="0CF7F85B"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89" w:history="1">
              <w:r w:rsidR="00EB6F72" w:rsidRPr="00A04031">
                <w:rPr>
                  <w:rStyle w:val="Hyperlink"/>
                  <w:rFonts w:cstheme="minorHAnsi"/>
                  <w:sz w:val="20"/>
                  <w:szCs w:val="20"/>
                  <w:lang w:eastAsia="ja-JP"/>
                </w:rPr>
                <w:t>SHEM Guideline 51</w:t>
              </w:r>
            </w:hyperlink>
            <w:r w:rsidR="00EB6F72" w:rsidRPr="00A04031">
              <w:rPr>
                <w:rFonts w:cstheme="minorHAnsi"/>
                <w:sz w:val="20"/>
                <w:szCs w:val="20"/>
                <w:lang w:eastAsia="ja-JP"/>
              </w:rPr>
              <w:t xml:space="preserve"> </w:t>
            </w:r>
          </w:p>
          <w:p w14:paraId="1FFF66F8" w14:textId="77777777" w:rsidR="00EB6F72" w:rsidRPr="00A04031" w:rsidRDefault="00EB6F72" w:rsidP="00A04031">
            <w:pPr>
              <w:pStyle w:val="TableParagraph"/>
              <w:ind w:left="0"/>
              <w:rPr>
                <w:rFonts w:asciiTheme="minorHAnsi" w:hAnsiTheme="minorHAnsi" w:cstheme="minorHAnsi"/>
                <w:sz w:val="18"/>
              </w:rPr>
            </w:pPr>
          </w:p>
          <w:p w14:paraId="241DFC81" w14:textId="77777777" w:rsidR="00EB6F72" w:rsidRPr="00A04031" w:rsidRDefault="00EB6F72" w:rsidP="00A04031">
            <w:pPr>
              <w:pStyle w:val="TableParagraph"/>
              <w:ind w:left="0"/>
              <w:rPr>
                <w:rFonts w:asciiTheme="minorHAnsi" w:hAnsiTheme="minorHAnsi" w:cstheme="minorHAnsi"/>
                <w:sz w:val="18"/>
              </w:rPr>
            </w:pPr>
            <w:r w:rsidRPr="00A04031">
              <w:rPr>
                <w:rFonts w:asciiTheme="minorHAnsi" w:hAnsiTheme="minorHAnsi" w:cstheme="minorHAnsi"/>
                <w:sz w:val="20"/>
                <w:szCs w:val="20"/>
                <w:lang w:eastAsia="ja-JP"/>
              </w:rPr>
              <w:t>Hazard communication does not have to be delivered as a standalone course. For example, it can be covered during an employee’s 24-hour general field safety awareness training and annual 8-hour refresher training.</w:t>
            </w:r>
          </w:p>
        </w:tc>
      </w:tr>
      <w:tr w:rsidR="00EB6F72" w:rsidRPr="00A04031" w14:paraId="08AB21F6" w14:textId="77777777" w:rsidTr="006247A3">
        <w:trPr>
          <w:trHeight w:val="6489"/>
        </w:trPr>
        <w:tc>
          <w:tcPr>
            <w:tcW w:w="2177" w:type="dxa"/>
            <w:tcMar>
              <w:top w:w="43" w:type="dxa"/>
              <w:left w:w="43" w:type="dxa"/>
            </w:tcMar>
          </w:tcPr>
          <w:p w14:paraId="3E54C7CC"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lastRenderedPageBreak/>
              <w:t>Hazardous Materials Transportation</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DOT </w:t>
            </w:r>
            <w:r w:rsidRPr="00A04031">
              <w:rPr>
                <w:rFonts w:asciiTheme="minorHAnsi" w:hAnsiTheme="minorHAnsi" w:cstheme="minorHAnsi"/>
                <w:spacing w:val="-2"/>
                <w:sz w:val="20"/>
              </w:rPr>
              <w:t>Shipper</w:t>
            </w:r>
          </w:p>
          <w:p w14:paraId="5581B347"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49</w:t>
            </w:r>
            <w:r w:rsidRPr="00A04031">
              <w:rPr>
                <w:rFonts w:asciiTheme="minorHAnsi" w:hAnsiTheme="minorHAnsi" w:cstheme="minorHAnsi"/>
                <w:spacing w:val="-4"/>
                <w:sz w:val="20"/>
              </w:rPr>
              <w:t xml:space="preserve"> </w:t>
            </w:r>
            <w:r w:rsidRPr="00A04031">
              <w:rPr>
                <w:rFonts w:asciiTheme="minorHAnsi" w:hAnsiTheme="minorHAnsi" w:cstheme="minorHAnsi"/>
                <w:sz w:val="20"/>
              </w:rPr>
              <w:t>CFR</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172.704</w:t>
            </w:r>
          </w:p>
          <w:p w14:paraId="6BC78049"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(Subpart</w:t>
            </w:r>
            <w:r w:rsidRPr="00A04031">
              <w:rPr>
                <w:rFonts w:asciiTheme="minorHAnsi" w:hAnsiTheme="minorHAnsi" w:cstheme="minorHAnsi"/>
                <w:spacing w:val="-5"/>
                <w:sz w:val="20"/>
              </w:rPr>
              <w:t xml:space="preserve"> H)</w:t>
            </w:r>
          </w:p>
        </w:tc>
        <w:tc>
          <w:tcPr>
            <w:tcW w:w="2880" w:type="dxa"/>
            <w:tcMar>
              <w:top w:w="43" w:type="dxa"/>
              <w:left w:w="43" w:type="dxa"/>
            </w:tcMar>
          </w:tcPr>
          <w:p w14:paraId="5F915406" w14:textId="5A35A7D1"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All employees involved in any portion of the preparation of hazardous</w:t>
            </w:r>
            <w:r w:rsidRPr="00A04031">
              <w:rPr>
                <w:rFonts w:asciiTheme="minorHAnsi" w:hAnsiTheme="minorHAnsi" w:cstheme="minorHAnsi"/>
                <w:spacing w:val="-12"/>
                <w:sz w:val="20"/>
              </w:rPr>
              <w:t xml:space="preserve"> </w:t>
            </w:r>
            <w:r w:rsidRPr="00A04031">
              <w:rPr>
                <w:rFonts w:asciiTheme="minorHAnsi" w:hAnsiTheme="minorHAnsi" w:cstheme="minorHAnsi"/>
                <w:sz w:val="20"/>
              </w:rPr>
              <w:t>materials</w:t>
            </w:r>
            <w:r w:rsidRPr="00A04031">
              <w:rPr>
                <w:rFonts w:asciiTheme="minorHAnsi" w:hAnsiTheme="minorHAnsi" w:cstheme="minorHAnsi"/>
                <w:spacing w:val="-12"/>
                <w:sz w:val="20"/>
              </w:rPr>
              <w:t xml:space="preserve"> </w:t>
            </w:r>
            <w:r w:rsidRPr="00A04031">
              <w:rPr>
                <w:rFonts w:asciiTheme="minorHAnsi" w:hAnsiTheme="minorHAnsi" w:cstheme="minorHAnsi"/>
                <w:sz w:val="20"/>
              </w:rPr>
              <w:t>for</w:t>
            </w:r>
            <w:r w:rsidRPr="00A04031">
              <w:rPr>
                <w:rFonts w:asciiTheme="minorHAnsi" w:hAnsiTheme="minorHAnsi" w:cstheme="minorHAnsi"/>
                <w:spacing w:val="-11"/>
                <w:sz w:val="20"/>
              </w:rPr>
              <w:t xml:space="preserve"> </w:t>
            </w:r>
            <w:r w:rsidRPr="00A04031">
              <w:rPr>
                <w:rFonts w:asciiTheme="minorHAnsi" w:hAnsiTheme="minorHAnsi" w:cstheme="minorHAnsi"/>
                <w:sz w:val="20"/>
              </w:rPr>
              <w:t>shipment off site, including packaging, loading, unloading, paperwork preparation,</w:t>
            </w:r>
            <w:r w:rsidRPr="00A04031">
              <w:rPr>
                <w:rFonts w:asciiTheme="minorHAnsi" w:hAnsiTheme="minorHAnsi" w:cstheme="minorHAnsi"/>
                <w:spacing w:val="-5"/>
                <w:sz w:val="20"/>
              </w:rPr>
              <w:t xml:space="preserve"> </w:t>
            </w:r>
            <w:r w:rsidRPr="00A04031">
              <w:rPr>
                <w:rFonts w:asciiTheme="minorHAnsi" w:hAnsiTheme="minorHAnsi" w:cstheme="minorHAnsi"/>
                <w:sz w:val="20"/>
              </w:rPr>
              <w:t>emergency</w:t>
            </w:r>
            <w:r w:rsidRPr="00A04031">
              <w:rPr>
                <w:rFonts w:asciiTheme="minorHAnsi" w:hAnsiTheme="minorHAnsi" w:cstheme="minorHAnsi"/>
                <w:spacing w:val="-7"/>
                <w:sz w:val="20"/>
              </w:rPr>
              <w:t xml:space="preserve"> </w:t>
            </w:r>
            <w:r w:rsidRPr="00A04031">
              <w:rPr>
                <w:rFonts w:asciiTheme="minorHAnsi" w:hAnsiTheme="minorHAnsi" w:cstheme="minorHAnsi"/>
                <w:sz w:val="20"/>
              </w:rPr>
              <w:t xml:space="preserve">response and vehicle placarding; </w:t>
            </w:r>
            <w:r w:rsidR="00387B9C" w:rsidRPr="00A04031">
              <w:rPr>
                <w:rFonts w:asciiTheme="minorHAnsi" w:hAnsiTheme="minorHAnsi" w:cstheme="minorHAnsi"/>
                <w:sz w:val="20"/>
              </w:rPr>
              <w:t>also,</w:t>
            </w:r>
            <w:r w:rsidRPr="00A04031">
              <w:rPr>
                <w:rFonts w:asciiTheme="minorHAnsi" w:hAnsiTheme="minorHAnsi" w:cstheme="minorHAnsi"/>
                <w:sz w:val="20"/>
              </w:rPr>
              <w:t xml:space="preserve"> any employee</w:t>
            </w:r>
            <w:r w:rsidRPr="00A04031">
              <w:rPr>
                <w:rFonts w:asciiTheme="minorHAnsi" w:hAnsiTheme="minorHAnsi" w:cstheme="minorHAnsi"/>
                <w:spacing w:val="-8"/>
                <w:sz w:val="20"/>
              </w:rPr>
              <w:t xml:space="preserve"> </w:t>
            </w:r>
            <w:r w:rsidRPr="00A04031">
              <w:rPr>
                <w:rFonts w:asciiTheme="minorHAnsi" w:hAnsiTheme="minorHAnsi" w:cstheme="minorHAnsi"/>
                <w:sz w:val="20"/>
              </w:rPr>
              <w:t>who</w:t>
            </w:r>
            <w:r w:rsidRPr="00A04031">
              <w:rPr>
                <w:rFonts w:asciiTheme="minorHAnsi" w:hAnsiTheme="minorHAnsi" w:cstheme="minorHAnsi"/>
                <w:spacing w:val="-6"/>
                <w:sz w:val="20"/>
              </w:rPr>
              <w:t xml:space="preserve"> </w:t>
            </w:r>
            <w:r w:rsidRPr="00A04031">
              <w:rPr>
                <w:rFonts w:asciiTheme="minorHAnsi" w:hAnsiTheme="minorHAnsi" w:cstheme="minorHAnsi"/>
                <w:sz w:val="20"/>
              </w:rPr>
              <w:t>operates</w:t>
            </w:r>
            <w:r w:rsidRPr="00A04031">
              <w:rPr>
                <w:rFonts w:asciiTheme="minorHAnsi" w:hAnsiTheme="minorHAnsi" w:cstheme="minorHAnsi"/>
                <w:spacing w:val="-7"/>
                <w:sz w:val="20"/>
              </w:rPr>
              <w:t xml:space="preserve"> </w:t>
            </w:r>
            <w:r w:rsidRPr="00A04031">
              <w:rPr>
                <w:rFonts w:asciiTheme="minorHAnsi" w:hAnsiTheme="minorHAnsi" w:cstheme="minorHAnsi"/>
                <w:sz w:val="20"/>
              </w:rPr>
              <w:t>a</w:t>
            </w:r>
            <w:r w:rsidRPr="00A04031">
              <w:rPr>
                <w:rFonts w:asciiTheme="minorHAnsi" w:hAnsiTheme="minorHAnsi" w:cstheme="minorHAnsi"/>
                <w:spacing w:val="-8"/>
                <w:sz w:val="20"/>
              </w:rPr>
              <w:t xml:space="preserve"> </w:t>
            </w:r>
            <w:r w:rsidRPr="00A04031">
              <w:rPr>
                <w:rFonts w:asciiTheme="minorHAnsi" w:hAnsiTheme="minorHAnsi" w:cstheme="minorHAnsi"/>
                <w:sz w:val="20"/>
              </w:rPr>
              <w:t xml:space="preserve">vehicle used to transport hazardous </w:t>
            </w:r>
            <w:r w:rsidRPr="00A04031">
              <w:rPr>
                <w:rFonts w:asciiTheme="minorHAnsi" w:hAnsiTheme="minorHAnsi" w:cstheme="minorHAnsi"/>
                <w:spacing w:val="-2"/>
                <w:sz w:val="20"/>
              </w:rPr>
              <w:t>materials</w:t>
            </w:r>
          </w:p>
        </w:tc>
        <w:tc>
          <w:tcPr>
            <w:tcW w:w="2340" w:type="dxa"/>
            <w:tcMar>
              <w:top w:w="43" w:type="dxa"/>
              <w:left w:w="43" w:type="dxa"/>
            </w:tcMar>
          </w:tcPr>
          <w:p w14:paraId="65514C69" w14:textId="5773DC02" w:rsidR="00EB6F72" w:rsidRPr="00A04031" w:rsidRDefault="00EB6F72" w:rsidP="00A04031">
            <w:pPr>
              <w:pStyle w:val="TableParagraph"/>
              <w:ind w:right="114"/>
              <w:rPr>
                <w:rFonts w:asciiTheme="minorHAnsi" w:hAnsiTheme="minorHAnsi" w:cstheme="minorHAnsi"/>
                <w:sz w:val="20"/>
              </w:rPr>
            </w:pPr>
            <w:r w:rsidRPr="00A04031">
              <w:rPr>
                <w:rFonts w:asciiTheme="minorHAnsi" w:hAnsiTheme="minorHAnsi" w:cstheme="minorHAnsi"/>
                <w:sz w:val="20"/>
              </w:rPr>
              <w:t>Hazmat employees must be trained on the specific functions</w:t>
            </w:r>
            <w:r w:rsidRPr="00A04031">
              <w:rPr>
                <w:rFonts w:asciiTheme="minorHAnsi" w:hAnsiTheme="minorHAnsi" w:cstheme="minorHAnsi"/>
                <w:spacing w:val="-11"/>
                <w:sz w:val="20"/>
              </w:rPr>
              <w:t xml:space="preserve"> </w:t>
            </w:r>
            <w:r w:rsidRPr="00A04031">
              <w:rPr>
                <w:rFonts w:asciiTheme="minorHAnsi" w:hAnsiTheme="minorHAnsi" w:cstheme="minorHAnsi"/>
                <w:sz w:val="20"/>
              </w:rPr>
              <w:t>they</w:t>
            </w:r>
            <w:r w:rsidRPr="00A04031">
              <w:rPr>
                <w:rFonts w:asciiTheme="minorHAnsi" w:hAnsiTheme="minorHAnsi" w:cstheme="minorHAnsi"/>
                <w:spacing w:val="-10"/>
                <w:sz w:val="20"/>
              </w:rPr>
              <w:t xml:space="preserve"> </w:t>
            </w:r>
            <w:r w:rsidRPr="00A04031">
              <w:rPr>
                <w:rFonts w:asciiTheme="minorHAnsi" w:hAnsiTheme="minorHAnsi" w:cstheme="minorHAnsi"/>
                <w:sz w:val="20"/>
              </w:rPr>
              <w:t>are</w:t>
            </w:r>
            <w:r w:rsidRPr="00A04031">
              <w:rPr>
                <w:rFonts w:asciiTheme="minorHAnsi" w:hAnsiTheme="minorHAnsi" w:cstheme="minorHAnsi"/>
                <w:spacing w:val="-12"/>
                <w:sz w:val="20"/>
              </w:rPr>
              <w:t xml:space="preserve"> </w:t>
            </w:r>
            <w:r w:rsidRPr="00A04031">
              <w:rPr>
                <w:rFonts w:asciiTheme="minorHAnsi" w:hAnsiTheme="minorHAnsi" w:cstheme="minorHAnsi"/>
                <w:sz w:val="20"/>
              </w:rPr>
              <w:t>required to perform, the hazards presented by hazardous materials and emergency response information</w:t>
            </w:r>
            <w:r w:rsidR="00387B9C">
              <w:rPr>
                <w:rFonts w:asciiTheme="minorHAnsi" w:hAnsiTheme="minorHAnsi" w:cstheme="minorHAnsi"/>
                <w:sz w:val="20"/>
              </w:rPr>
              <w:t>.</w:t>
            </w:r>
          </w:p>
          <w:p w14:paraId="7AED3700" w14:textId="77777777" w:rsidR="00EB6F72" w:rsidRPr="00A04031" w:rsidRDefault="00EB6F72" w:rsidP="00A04031">
            <w:pPr>
              <w:pStyle w:val="TableParagraph"/>
              <w:spacing w:before="218"/>
              <w:ind w:left="55"/>
              <w:rPr>
                <w:rFonts w:asciiTheme="minorHAnsi" w:hAnsiTheme="minorHAnsi" w:cstheme="minorHAnsi"/>
                <w:sz w:val="20"/>
              </w:rPr>
            </w:pPr>
            <w:r w:rsidRPr="00A04031">
              <w:rPr>
                <w:rFonts w:asciiTheme="minorHAnsi" w:hAnsiTheme="minorHAnsi" w:cstheme="minorHAnsi"/>
                <w:sz w:val="20"/>
              </w:rPr>
              <w:t>Also</w:t>
            </w:r>
            <w:r w:rsidRPr="00A04031">
              <w:rPr>
                <w:rFonts w:asciiTheme="minorHAnsi" w:hAnsiTheme="minorHAnsi" w:cstheme="minorHAnsi"/>
                <w:spacing w:val="-12"/>
                <w:sz w:val="20"/>
              </w:rPr>
              <w:t xml:space="preserve"> </w:t>
            </w:r>
            <w:r w:rsidRPr="00A04031">
              <w:rPr>
                <w:rFonts w:asciiTheme="minorHAnsi" w:hAnsiTheme="minorHAnsi" w:cstheme="minorHAnsi"/>
                <w:sz w:val="20"/>
              </w:rPr>
              <w:t>see</w:t>
            </w:r>
            <w:r w:rsidRPr="00A04031">
              <w:rPr>
                <w:rFonts w:asciiTheme="minorHAnsi" w:hAnsiTheme="minorHAnsi" w:cstheme="minorHAnsi"/>
                <w:spacing w:val="-12"/>
                <w:sz w:val="20"/>
              </w:rPr>
              <w:t xml:space="preserve"> </w:t>
            </w:r>
            <w:r w:rsidRPr="00A04031">
              <w:rPr>
                <w:rFonts w:asciiTheme="minorHAnsi" w:hAnsiTheme="minorHAnsi" w:cstheme="minorHAnsi"/>
                <w:sz w:val="20"/>
              </w:rPr>
              <w:t>other</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required security training listed </w:t>
            </w:r>
            <w:r w:rsidRPr="00A04031">
              <w:rPr>
                <w:rFonts w:asciiTheme="minorHAnsi" w:hAnsiTheme="minorHAnsi" w:cstheme="minorHAnsi"/>
                <w:spacing w:val="-2"/>
                <w:sz w:val="20"/>
              </w:rPr>
              <w:t>separately</w:t>
            </w:r>
          </w:p>
        </w:tc>
        <w:tc>
          <w:tcPr>
            <w:tcW w:w="1800" w:type="dxa"/>
            <w:tcMar>
              <w:top w:w="43" w:type="dxa"/>
              <w:left w:w="43" w:type="dxa"/>
            </w:tcMar>
          </w:tcPr>
          <w:p w14:paraId="7963F98D" w14:textId="77777777" w:rsidR="00EB6F72" w:rsidRPr="00A04031" w:rsidRDefault="00EB6F72" w:rsidP="00A04031">
            <w:pPr>
              <w:pStyle w:val="TableParagraph"/>
              <w:ind w:left="55" w:right="131"/>
              <w:rPr>
                <w:rFonts w:asciiTheme="minorHAnsi" w:hAnsiTheme="minorHAnsi" w:cstheme="minorHAnsi"/>
                <w:sz w:val="20"/>
              </w:rPr>
            </w:pPr>
            <w:r w:rsidRPr="00A04031">
              <w:rPr>
                <w:rFonts w:asciiTheme="minorHAnsi" w:hAnsiTheme="minorHAnsi" w:cstheme="minorHAnsi"/>
                <w:sz w:val="20"/>
              </w:rPr>
              <w:t>Within 90 days of the first day of employment or the first day of a</w:t>
            </w:r>
            <w:r w:rsidRPr="00A04031">
              <w:rPr>
                <w:rFonts w:asciiTheme="minorHAnsi" w:hAnsiTheme="minorHAnsi" w:cstheme="minorHAnsi"/>
                <w:spacing w:val="40"/>
                <w:sz w:val="20"/>
              </w:rPr>
              <w:t xml:space="preserve"> </w:t>
            </w:r>
            <w:r w:rsidRPr="00A04031">
              <w:rPr>
                <w:rFonts w:asciiTheme="minorHAnsi" w:hAnsiTheme="minorHAnsi" w:cstheme="minorHAnsi"/>
                <w:sz w:val="20"/>
              </w:rPr>
              <w:t>change in job function requiring the employee to prepare or ship hazardous</w:t>
            </w:r>
            <w:r w:rsidRPr="00A04031">
              <w:rPr>
                <w:rFonts w:asciiTheme="minorHAnsi" w:hAnsiTheme="minorHAnsi" w:cstheme="minorHAnsi"/>
                <w:spacing w:val="-13"/>
                <w:sz w:val="20"/>
              </w:rPr>
              <w:t xml:space="preserve"> </w:t>
            </w:r>
            <w:r w:rsidRPr="00A04031">
              <w:rPr>
                <w:rFonts w:asciiTheme="minorHAnsi" w:hAnsiTheme="minorHAnsi" w:cstheme="minorHAnsi"/>
                <w:sz w:val="20"/>
              </w:rPr>
              <w:t>materials</w:t>
            </w:r>
          </w:p>
          <w:p w14:paraId="0B698E7C" w14:textId="77777777" w:rsidR="00EB6F72" w:rsidRPr="00A04031" w:rsidRDefault="00EB6F72" w:rsidP="00A04031">
            <w:pPr>
              <w:pStyle w:val="TableParagraph"/>
              <w:spacing w:before="217"/>
              <w:ind w:left="56" w:right="450"/>
              <w:rPr>
                <w:rFonts w:asciiTheme="minorHAnsi" w:hAnsiTheme="minorHAnsi" w:cstheme="minorHAnsi"/>
                <w:sz w:val="20"/>
              </w:rPr>
            </w:pPr>
            <w:r w:rsidRPr="00A04031">
              <w:rPr>
                <w:rFonts w:asciiTheme="minorHAnsi" w:hAnsiTheme="minorHAnsi" w:cstheme="minorHAnsi"/>
                <w:sz w:val="20"/>
              </w:rPr>
              <w:t>Refresher</w:t>
            </w:r>
            <w:r w:rsidRPr="00A04031">
              <w:rPr>
                <w:rFonts w:asciiTheme="minorHAnsi" w:hAnsiTheme="minorHAnsi" w:cstheme="minorHAnsi"/>
                <w:spacing w:val="-13"/>
                <w:sz w:val="20"/>
              </w:rPr>
              <w:t xml:space="preserve"> </w:t>
            </w:r>
            <w:r w:rsidRPr="00A04031">
              <w:rPr>
                <w:rFonts w:asciiTheme="minorHAnsi" w:hAnsiTheme="minorHAnsi" w:cstheme="minorHAnsi"/>
                <w:sz w:val="20"/>
              </w:rPr>
              <w:t>every three years</w:t>
            </w:r>
          </w:p>
        </w:tc>
        <w:tc>
          <w:tcPr>
            <w:tcW w:w="1613" w:type="dxa"/>
            <w:tcMar>
              <w:top w:w="43" w:type="dxa"/>
              <w:left w:w="43" w:type="dxa"/>
            </w:tcMar>
          </w:tcPr>
          <w:p w14:paraId="6B8BF30D"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24</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hours</w:t>
            </w:r>
          </w:p>
          <w:p w14:paraId="72F828EA" w14:textId="77777777" w:rsidR="00EB6F72" w:rsidRPr="00A04031" w:rsidRDefault="00EB6F72" w:rsidP="00A04031">
            <w:pPr>
              <w:pStyle w:val="TableParagraph"/>
              <w:ind w:left="0"/>
              <w:rPr>
                <w:rFonts w:asciiTheme="minorHAnsi" w:hAnsiTheme="minorHAnsi" w:cstheme="minorHAnsi"/>
                <w:sz w:val="20"/>
              </w:rPr>
            </w:pPr>
          </w:p>
          <w:p w14:paraId="35468821" w14:textId="77777777" w:rsidR="00EB6F72" w:rsidRPr="00A04031" w:rsidRDefault="00EB6F72" w:rsidP="00A04031">
            <w:pPr>
              <w:pStyle w:val="TableParagraph"/>
              <w:ind w:left="0"/>
              <w:rPr>
                <w:rFonts w:asciiTheme="minorHAnsi" w:hAnsiTheme="minorHAnsi" w:cstheme="minorHAnsi"/>
                <w:sz w:val="20"/>
              </w:rPr>
            </w:pPr>
          </w:p>
          <w:p w14:paraId="6DE11BD9" w14:textId="77777777" w:rsidR="00EB6F72" w:rsidRPr="00A04031" w:rsidRDefault="00EB6F72" w:rsidP="00A04031">
            <w:pPr>
              <w:pStyle w:val="TableParagraph"/>
              <w:ind w:left="0"/>
              <w:rPr>
                <w:rFonts w:asciiTheme="minorHAnsi" w:hAnsiTheme="minorHAnsi" w:cstheme="minorHAnsi"/>
                <w:sz w:val="20"/>
              </w:rPr>
            </w:pPr>
          </w:p>
          <w:p w14:paraId="6FF64712" w14:textId="77777777" w:rsidR="00EB6F72" w:rsidRPr="00A04031" w:rsidRDefault="00EB6F72" w:rsidP="00A04031">
            <w:pPr>
              <w:pStyle w:val="TableParagraph"/>
              <w:ind w:left="0"/>
              <w:rPr>
                <w:rFonts w:asciiTheme="minorHAnsi" w:hAnsiTheme="minorHAnsi" w:cstheme="minorHAnsi"/>
                <w:sz w:val="20"/>
              </w:rPr>
            </w:pPr>
          </w:p>
          <w:p w14:paraId="56116577" w14:textId="77777777" w:rsidR="00EB6F72" w:rsidRPr="00A04031" w:rsidRDefault="00EB6F72" w:rsidP="00A04031">
            <w:pPr>
              <w:pStyle w:val="TableParagraph"/>
              <w:ind w:left="0"/>
              <w:rPr>
                <w:rFonts w:asciiTheme="minorHAnsi" w:hAnsiTheme="minorHAnsi" w:cstheme="minorHAnsi"/>
                <w:sz w:val="20"/>
              </w:rPr>
            </w:pPr>
          </w:p>
          <w:p w14:paraId="746E5DAB" w14:textId="77777777" w:rsidR="00EB6F72" w:rsidRPr="00A04031" w:rsidRDefault="00EB6F72" w:rsidP="00A04031">
            <w:pPr>
              <w:pStyle w:val="TableParagraph"/>
              <w:ind w:left="0"/>
              <w:rPr>
                <w:rFonts w:asciiTheme="minorHAnsi" w:hAnsiTheme="minorHAnsi" w:cstheme="minorHAnsi"/>
                <w:sz w:val="20"/>
              </w:rPr>
            </w:pPr>
          </w:p>
          <w:p w14:paraId="490C6859" w14:textId="77777777" w:rsidR="00EB6F72" w:rsidRPr="00A04031" w:rsidRDefault="00EB6F72" w:rsidP="00A04031">
            <w:pPr>
              <w:pStyle w:val="TableParagraph"/>
              <w:ind w:left="0"/>
              <w:rPr>
                <w:rFonts w:asciiTheme="minorHAnsi" w:hAnsiTheme="minorHAnsi" w:cstheme="minorHAnsi"/>
                <w:sz w:val="20"/>
              </w:rPr>
            </w:pPr>
          </w:p>
          <w:p w14:paraId="7C0C08A7" w14:textId="77777777" w:rsidR="00EB6F72" w:rsidRPr="00A04031" w:rsidRDefault="00EB6F72" w:rsidP="00A04031">
            <w:pPr>
              <w:pStyle w:val="TableParagraph"/>
              <w:spacing w:before="228"/>
              <w:ind w:left="0"/>
              <w:rPr>
                <w:rFonts w:asciiTheme="minorHAnsi" w:hAnsiTheme="minorHAnsi" w:cstheme="minorHAnsi"/>
                <w:sz w:val="20"/>
              </w:rPr>
            </w:pPr>
          </w:p>
          <w:p w14:paraId="74B4E534" w14:textId="77777777" w:rsidR="00EB6F72" w:rsidRPr="00A04031" w:rsidRDefault="00EB6F72" w:rsidP="00A04031">
            <w:pPr>
              <w:pStyle w:val="TableParagraph"/>
              <w:ind w:left="56"/>
              <w:rPr>
                <w:rFonts w:asciiTheme="minorHAnsi" w:hAnsiTheme="minorHAnsi" w:cstheme="minorHAnsi"/>
                <w:sz w:val="20"/>
              </w:rPr>
            </w:pPr>
          </w:p>
          <w:p w14:paraId="5AC9E384" w14:textId="77777777" w:rsidR="00EB6F72" w:rsidRPr="00A04031" w:rsidRDefault="00EB6F72" w:rsidP="00A04031">
            <w:pPr>
              <w:pStyle w:val="TableParagraph"/>
              <w:ind w:left="56"/>
              <w:rPr>
                <w:rFonts w:asciiTheme="minorHAnsi" w:hAnsiTheme="minorHAnsi" w:cstheme="minorHAnsi"/>
                <w:sz w:val="20"/>
              </w:rPr>
            </w:pPr>
            <w:r w:rsidRPr="00A04031">
              <w:rPr>
                <w:rFonts w:asciiTheme="minorHAnsi" w:hAnsiTheme="minorHAnsi" w:cstheme="minorHAnsi"/>
                <w:sz w:val="20"/>
              </w:rPr>
              <w:t xml:space="preserve">8 </w:t>
            </w:r>
            <w:r w:rsidRPr="00A04031">
              <w:rPr>
                <w:rFonts w:asciiTheme="minorHAnsi" w:hAnsiTheme="minorHAnsi" w:cstheme="minorHAnsi"/>
                <w:spacing w:val="-2"/>
                <w:sz w:val="20"/>
              </w:rPr>
              <w:t>hours</w:t>
            </w:r>
          </w:p>
        </w:tc>
        <w:tc>
          <w:tcPr>
            <w:tcW w:w="2921" w:type="dxa"/>
            <w:tcMar>
              <w:top w:w="43" w:type="dxa"/>
              <w:left w:w="43" w:type="dxa"/>
            </w:tcMar>
          </w:tcPr>
          <w:p w14:paraId="0E2A20E3" w14:textId="12CC25D3"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pacing w:val="-2"/>
                <w:sz w:val="20"/>
              </w:rPr>
              <w:t xml:space="preserve">Regulation-required: </w:t>
            </w:r>
            <w:r w:rsidRPr="00A04031">
              <w:rPr>
                <w:rFonts w:asciiTheme="minorHAnsi" w:hAnsiTheme="minorHAnsi" w:cstheme="minorHAnsi"/>
                <w:sz w:val="20"/>
              </w:rPr>
              <w:t>Records must be kept for the duration of the three- year training cycle while the hazmat employee is employed</w:t>
            </w:r>
            <w:r w:rsidRPr="00A04031">
              <w:rPr>
                <w:rFonts w:asciiTheme="minorHAnsi" w:hAnsiTheme="minorHAnsi" w:cstheme="minorHAnsi"/>
                <w:spacing w:val="-9"/>
                <w:sz w:val="20"/>
              </w:rPr>
              <w:t xml:space="preserve"> </w:t>
            </w:r>
            <w:r w:rsidRPr="00A04031">
              <w:rPr>
                <w:rFonts w:asciiTheme="minorHAnsi" w:hAnsiTheme="minorHAnsi" w:cstheme="minorHAnsi"/>
                <w:sz w:val="20"/>
              </w:rPr>
              <w:t>and</w:t>
            </w:r>
            <w:r w:rsidRPr="00A04031">
              <w:rPr>
                <w:rFonts w:asciiTheme="minorHAnsi" w:hAnsiTheme="minorHAnsi" w:cstheme="minorHAnsi"/>
                <w:spacing w:val="-8"/>
                <w:sz w:val="20"/>
              </w:rPr>
              <w:t xml:space="preserve"> </w:t>
            </w:r>
            <w:r w:rsidRPr="00A04031">
              <w:rPr>
                <w:rFonts w:asciiTheme="minorHAnsi" w:hAnsiTheme="minorHAnsi" w:cstheme="minorHAnsi"/>
                <w:sz w:val="20"/>
              </w:rPr>
              <w:t>for</w:t>
            </w:r>
            <w:r w:rsidRPr="00A04031">
              <w:rPr>
                <w:rFonts w:asciiTheme="minorHAnsi" w:hAnsiTheme="minorHAnsi" w:cstheme="minorHAnsi"/>
                <w:spacing w:val="-8"/>
                <w:sz w:val="20"/>
              </w:rPr>
              <w:t xml:space="preserve"> </w:t>
            </w:r>
            <w:r w:rsidRPr="00A04031">
              <w:rPr>
                <w:rFonts w:asciiTheme="minorHAnsi" w:hAnsiTheme="minorHAnsi" w:cstheme="minorHAnsi"/>
                <w:sz w:val="20"/>
              </w:rPr>
              <w:t>90</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days after the employee leaves </w:t>
            </w:r>
            <w:r w:rsidRPr="00A04031">
              <w:rPr>
                <w:rFonts w:asciiTheme="minorHAnsi" w:hAnsiTheme="minorHAnsi" w:cstheme="minorHAnsi"/>
                <w:spacing w:val="-2"/>
                <w:sz w:val="20"/>
              </w:rPr>
              <w:t>employment</w:t>
            </w:r>
            <w:r w:rsidR="00387B9C">
              <w:rPr>
                <w:rFonts w:asciiTheme="minorHAnsi" w:hAnsiTheme="minorHAnsi" w:cstheme="minorHAnsi"/>
                <w:spacing w:val="-2"/>
                <w:sz w:val="20"/>
              </w:rPr>
              <w:t>.</w:t>
            </w:r>
          </w:p>
          <w:p w14:paraId="013C6774" w14:textId="77777777" w:rsidR="00EB6F72" w:rsidRPr="00A04031" w:rsidRDefault="00EB6F72" w:rsidP="00A04031">
            <w:pPr>
              <w:pStyle w:val="TableParagraph"/>
              <w:spacing w:before="217"/>
              <w:ind w:right="402" w:firstLine="1"/>
              <w:rPr>
                <w:rFonts w:asciiTheme="minorHAnsi" w:hAnsiTheme="minorHAnsi" w:cstheme="minorHAnsi"/>
                <w:sz w:val="20"/>
              </w:rPr>
            </w:pPr>
            <w:r w:rsidRPr="00A04031">
              <w:rPr>
                <w:rFonts w:asciiTheme="minorHAnsi" w:hAnsiTheme="minorHAnsi" w:cstheme="minorHAnsi"/>
                <w:sz w:val="20"/>
              </w:rPr>
              <w:t>Training</w:t>
            </w:r>
            <w:r w:rsidRPr="00A04031">
              <w:rPr>
                <w:rFonts w:asciiTheme="minorHAnsi" w:hAnsiTheme="minorHAnsi" w:cstheme="minorHAnsi"/>
                <w:spacing w:val="-13"/>
                <w:sz w:val="20"/>
              </w:rPr>
              <w:t xml:space="preserve"> </w:t>
            </w:r>
            <w:r w:rsidRPr="00A04031">
              <w:rPr>
                <w:rFonts w:asciiTheme="minorHAnsi" w:hAnsiTheme="minorHAnsi" w:cstheme="minorHAnsi"/>
                <w:sz w:val="20"/>
              </w:rPr>
              <w:t>records</w:t>
            </w:r>
            <w:r w:rsidRPr="00A04031">
              <w:rPr>
                <w:rFonts w:asciiTheme="minorHAnsi" w:hAnsiTheme="minorHAnsi" w:cstheme="minorHAnsi"/>
                <w:spacing w:val="-12"/>
                <w:sz w:val="20"/>
              </w:rPr>
              <w:t xml:space="preserve"> </w:t>
            </w:r>
            <w:r w:rsidRPr="00A04031">
              <w:rPr>
                <w:rFonts w:asciiTheme="minorHAnsi" w:hAnsiTheme="minorHAnsi" w:cstheme="minorHAnsi"/>
                <w:sz w:val="20"/>
              </w:rPr>
              <w:t>must include</w:t>
            </w:r>
            <w:r w:rsidRPr="00A04031">
              <w:rPr>
                <w:rFonts w:asciiTheme="minorHAnsi" w:hAnsiTheme="minorHAnsi" w:cstheme="minorHAnsi"/>
                <w:spacing w:val="-3"/>
                <w:sz w:val="20"/>
              </w:rPr>
              <w:t xml:space="preserve"> </w:t>
            </w:r>
            <w:r w:rsidRPr="00A04031">
              <w:rPr>
                <w:rFonts w:asciiTheme="minorHAnsi" w:hAnsiTheme="minorHAnsi" w:cstheme="minorHAnsi"/>
                <w:sz w:val="20"/>
              </w:rPr>
              <w:t>the</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following:</w:t>
            </w:r>
          </w:p>
          <w:p w14:paraId="05598F75" w14:textId="77777777" w:rsidR="00EB6F72" w:rsidRPr="00A04031" w:rsidRDefault="00EB6F72" w:rsidP="00A04031">
            <w:pPr>
              <w:pStyle w:val="TableParagraph"/>
              <w:numPr>
                <w:ilvl w:val="0"/>
                <w:numId w:val="54"/>
              </w:numPr>
              <w:tabs>
                <w:tab w:val="left" w:pos="270"/>
              </w:tabs>
              <w:ind w:right="550"/>
              <w:rPr>
                <w:rFonts w:asciiTheme="minorHAnsi" w:hAnsiTheme="minorHAnsi" w:cstheme="minorHAnsi"/>
                <w:sz w:val="20"/>
              </w:rPr>
            </w:pPr>
            <w:r w:rsidRPr="00A04031">
              <w:rPr>
                <w:rFonts w:asciiTheme="minorHAnsi" w:hAnsiTheme="minorHAnsi" w:cstheme="minorHAnsi"/>
                <w:sz w:val="20"/>
              </w:rPr>
              <w:t>The hazmat employee’s</w:t>
            </w:r>
            <w:r w:rsidRPr="00A04031">
              <w:rPr>
                <w:rFonts w:asciiTheme="minorHAnsi" w:hAnsiTheme="minorHAnsi" w:cstheme="minorHAnsi"/>
                <w:spacing w:val="-13"/>
                <w:sz w:val="20"/>
              </w:rPr>
              <w:t xml:space="preserve"> </w:t>
            </w:r>
            <w:r w:rsidRPr="00A04031">
              <w:rPr>
                <w:rFonts w:asciiTheme="minorHAnsi" w:hAnsiTheme="minorHAnsi" w:cstheme="minorHAnsi"/>
                <w:sz w:val="20"/>
              </w:rPr>
              <w:t>name</w:t>
            </w:r>
          </w:p>
          <w:p w14:paraId="57E12577" w14:textId="77777777" w:rsidR="00EB6F72" w:rsidRPr="00A04031" w:rsidRDefault="00EB6F72" w:rsidP="00A04031">
            <w:pPr>
              <w:pStyle w:val="TableParagraph"/>
              <w:numPr>
                <w:ilvl w:val="0"/>
                <w:numId w:val="54"/>
              </w:numPr>
              <w:tabs>
                <w:tab w:val="left" w:pos="268"/>
                <w:tab w:val="left" w:pos="270"/>
              </w:tabs>
              <w:ind w:right="381" w:hanging="217"/>
              <w:rPr>
                <w:rFonts w:asciiTheme="minorHAnsi" w:hAnsiTheme="minorHAnsi" w:cstheme="minorHAnsi"/>
                <w:sz w:val="20"/>
              </w:rPr>
            </w:pPr>
            <w:r w:rsidRPr="00A04031">
              <w:rPr>
                <w:rFonts w:asciiTheme="minorHAnsi" w:hAnsiTheme="minorHAnsi" w:cstheme="minorHAnsi"/>
                <w:sz w:val="20"/>
              </w:rPr>
              <w:t>The most recent training</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completion </w:t>
            </w:r>
            <w:r w:rsidRPr="00A04031">
              <w:rPr>
                <w:rFonts w:asciiTheme="minorHAnsi" w:hAnsiTheme="minorHAnsi" w:cstheme="minorHAnsi"/>
                <w:spacing w:val="-4"/>
                <w:sz w:val="20"/>
              </w:rPr>
              <w:t>date</w:t>
            </w:r>
          </w:p>
          <w:p w14:paraId="736720C6" w14:textId="3CD3D51D" w:rsidR="00EB6F72" w:rsidRPr="00A04031" w:rsidRDefault="00EB6F72" w:rsidP="00A04031">
            <w:pPr>
              <w:pStyle w:val="TableParagraph"/>
              <w:numPr>
                <w:ilvl w:val="0"/>
                <w:numId w:val="54"/>
              </w:numPr>
              <w:tabs>
                <w:tab w:val="left" w:pos="270"/>
              </w:tabs>
              <w:ind w:right="131"/>
              <w:rPr>
                <w:rFonts w:asciiTheme="minorHAnsi" w:hAnsiTheme="minorHAnsi" w:cstheme="minorHAnsi"/>
                <w:sz w:val="20"/>
              </w:rPr>
            </w:pPr>
            <w:r w:rsidRPr="00A04031">
              <w:rPr>
                <w:rFonts w:asciiTheme="minorHAnsi" w:hAnsiTheme="minorHAnsi" w:cstheme="minorHAnsi"/>
                <w:sz w:val="20"/>
              </w:rPr>
              <w:t>A</w:t>
            </w:r>
            <w:r w:rsidRPr="00A04031">
              <w:rPr>
                <w:rFonts w:asciiTheme="minorHAnsi" w:hAnsiTheme="minorHAnsi" w:cstheme="minorHAnsi"/>
                <w:spacing w:val="-2"/>
                <w:sz w:val="20"/>
              </w:rPr>
              <w:t xml:space="preserve"> </w:t>
            </w:r>
            <w:r w:rsidRPr="00A04031">
              <w:rPr>
                <w:rFonts w:asciiTheme="minorHAnsi" w:hAnsiTheme="minorHAnsi" w:cstheme="minorHAnsi"/>
                <w:sz w:val="20"/>
              </w:rPr>
              <w:t>description of,</w:t>
            </w:r>
            <w:r w:rsidRPr="00A04031">
              <w:rPr>
                <w:rFonts w:asciiTheme="minorHAnsi" w:hAnsiTheme="minorHAnsi" w:cstheme="minorHAnsi"/>
                <w:spacing w:val="-2"/>
                <w:sz w:val="20"/>
              </w:rPr>
              <w:t xml:space="preserve"> </w:t>
            </w:r>
            <w:r w:rsidRPr="00A04031">
              <w:rPr>
                <w:rFonts w:asciiTheme="minorHAnsi" w:hAnsiTheme="minorHAnsi" w:cstheme="minorHAnsi"/>
                <w:sz w:val="20"/>
              </w:rPr>
              <w:t>copy of or reference to training</w:t>
            </w:r>
            <w:r w:rsidRPr="00A04031">
              <w:rPr>
                <w:rFonts w:asciiTheme="minorHAnsi" w:hAnsiTheme="minorHAnsi" w:cstheme="minorHAnsi"/>
                <w:spacing w:val="-13"/>
                <w:sz w:val="20"/>
              </w:rPr>
              <w:t xml:space="preserve"> </w:t>
            </w:r>
            <w:r w:rsidRPr="00A04031">
              <w:rPr>
                <w:rFonts w:asciiTheme="minorHAnsi" w:hAnsiTheme="minorHAnsi" w:cstheme="minorHAnsi"/>
                <w:sz w:val="20"/>
              </w:rPr>
              <w:t>materials</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used to meet the training </w:t>
            </w:r>
            <w:r w:rsidRPr="00A04031">
              <w:rPr>
                <w:rFonts w:asciiTheme="minorHAnsi" w:hAnsiTheme="minorHAnsi" w:cstheme="minorHAnsi"/>
                <w:spacing w:val="-2"/>
                <w:sz w:val="20"/>
              </w:rPr>
              <w:t>requirements</w:t>
            </w:r>
            <w:r w:rsidR="00387B9C">
              <w:rPr>
                <w:rFonts w:asciiTheme="minorHAnsi" w:hAnsiTheme="minorHAnsi" w:cstheme="minorHAnsi"/>
                <w:spacing w:val="-2"/>
                <w:sz w:val="20"/>
              </w:rPr>
              <w:t>.</w:t>
            </w:r>
          </w:p>
          <w:p w14:paraId="56614503" w14:textId="25A37BA0" w:rsidR="00EB6F72" w:rsidRPr="00A04031" w:rsidRDefault="00EB6F72" w:rsidP="00A04031">
            <w:pPr>
              <w:pStyle w:val="TableParagraph"/>
              <w:numPr>
                <w:ilvl w:val="0"/>
                <w:numId w:val="54"/>
              </w:numPr>
              <w:tabs>
                <w:tab w:val="left" w:pos="268"/>
                <w:tab w:val="left" w:pos="270"/>
              </w:tabs>
              <w:ind w:right="170" w:hanging="217"/>
              <w:rPr>
                <w:rFonts w:asciiTheme="minorHAnsi" w:hAnsiTheme="minorHAnsi" w:cstheme="minorHAnsi"/>
                <w:sz w:val="20"/>
              </w:rPr>
            </w:pPr>
            <w:r w:rsidRPr="00A04031">
              <w:rPr>
                <w:rFonts w:asciiTheme="minorHAnsi" w:hAnsiTheme="minorHAnsi" w:cstheme="minorHAnsi"/>
                <w:sz w:val="20"/>
              </w:rPr>
              <w:t>The</w:t>
            </w:r>
            <w:r w:rsidRPr="00A04031">
              <w:rPr>
                <w:rFonts w:asciiTheme="minorHAnsi" w:hAnsiTheme="minorHAnsi" w:cstheme="minorHAnsi"/>
                <w:spacing w:val="-12"/>
                <w:sz w:val="20"/>
              </w:rPr>
              <w:t xml:space="preserve"> </w:t>
            </w:r>
            <w:r w:rsidRPr="00A04031">
              <w:rPr>
                <w:rFonts w:asciiTheme="minorHAnsi" w:hAnsiTheme="minorHAnsi" w:cstheme="minorHAnsi"/>
                <w:sz w:val="20"/>
              </w:rPr>
              <w:t>name</w:t>
            </w:r>
            <w:r w:rsidRPr="00A04031">
              <w:rPr>
                <w:rFonts w:asciiTheme="minorHAnsi" w:hAnsiTheme="minorHAnsi" w:cstheme="minorHAnsi"/>
                <w:spacing w:val="-11"/>
                <w:sz w:val="20"/>
              </w:rPr>
              <w:t xml:space="preserve"> </w:t>
            </w:r>
            <w:r w:rsidRPr="00A04031">
              <w:rPr>
                <w:rFonts w:asciiTheme="minorHAnsi" w:hAnsiTheme="minorHAnsi" w:cstheme="minorHAnsi"/>
                <w:sz w:val="20"/>
              </w:rPr>
              <w:t>and</w:t>
            </w:r>
            <w:r w:rsidRPr="00A04031">
              <w:rPr>
                <w:rFonts w:asciiTheme="minorHAnsi" w:hAnsiTheme="minorHAnsi" w:cstheme="minorHAnsi"/>
                <w:spacing w:val="-11"/>
                <w:sz w:val="20"/>
              </w:rPr>
              <w:t xml:space="preserve"> </w:t>
            </w:r>
            <w:r w:rsidRPr="00A04031">
              <w:rPr>
                <w:rFonts w:asciiTheme="minorHAnsi" w:hAnsiTheme="minorHAnsi" w:cstheme="minorHAnsi"/>
                <w:sz w:val="20"/>
              </w:rPr>
              <w:t>address of the person providing</w:t>
            </w:r>
            <w:r w:rsidRPr="00A04031">
              <w:rPr>
                <w:rFonts w:asciiTheme="minorHAnsi" w:hAnsiTheme="minorHAnsi" w:cstheme="minorHAnsi"/>
                <w:spacing w:val="-3"/>
                <w:sz w:val="20"/>
              </w:rPr>
              <w:t xml:space="preserve"> </w:t>
            </w:r>
            <w:r w:rsidRPr="00A04031">
              <w:rPr>
                <w:rFonts w:asciiTheme="minorHAnsi" w:hAnsiTheme="minorHAnsi" w:cstheme="minorHAnsi"/>
                <w:sz w:val="20"/>
              </w:rPr>
              <w:t>the</w:t>
            </w:r>
            <w:r w:rsidRPr="00A04031">
              <w:rPr>
                <w:rFonts w:asciiTheme="minorHAnsi" w:hAnsiTheme="minorHAnsi" w:cstheme="minorHAnsi"/>
                <w:spacing w:val="-4"/>
                <w:sz w:val="20"/>
              </w:rPr>
              <w:t xml:space="preserve"> </w:t>
            </w:r>
            <w:r w:rsidRPr="00A04031">
              <w:rPr>
                <w:rFonts w:asciiTheme="minorHAnsi" w:hAnsiTheme="minorHAnsi" w:cstheme="minorHAnsi"/>
                <w:spacing w:val="-2"/>
                <w:sz w:val="20"/>
              </w:rPr>
              <w:t>training</w:t>
            </w:r>
            <w:r w:rsidR="00387B9C">
              <w:rPr>
                <w:rFonts w:asciiTheme="minorHAnsi" w:hAnsiTheme="minorHAnsi" w:cstheme="minorHAnsi"/>
                <w:spacing w:val="-2"/>
                <w:sz w:val="20"/>
              </w:rPr>
              <w:t>.</w:t>
            </w:r>
          </w:p>
          <w:p w14:paraId="6CA1724F" w14:textId="77777777" w:rsidR="00EB6F72" w:rsidRPr="00A04031" w:rsidRDefault="00EB6F72" w:rsidP="00A04031">
            <w:pPr>
              <w:pStyle w:val="TableParagraph"/>
              <w:numPr>
                <w:ilvl w:val="0"/>
                <w:numId w:val="54"/>
              </w:numPr>
              <w:tabs>
                <w:tab w:val="left" w:pos="270"/>
              </w:tabs>
              <w:ind w:right="146"/>
              <w:rPr>
                <w:rFonts w:asciiTheme="minorHAnsi" w:hAnsiTheme="minorHAnsi" w:cstheme="minorHAnsi"/>
                <w:sz w:val="20"/>
              </w:rPr>
            </w:pPr>
            <w:r w:rsidRPr="00A04031">
              <w:rPr>
                <w:rFonts w:asciiTheme="minorHAnsi" w:hAnsiTheme="minorHAnsi" w:cstheme="minorHAnsi"/>
                <w:sz w:val="20"/>
              </w:rPr>
              <w:t>A</w:t>
            </w:r>
            <w:r w:rsidRPr="00A04031">
              <w:rPr>
                <w:rFonts w:asciiTheme="minorHAnsi" w:hAnsiTheme="minorHAnsi" w:cstheme="minorHAnsi"/>
                <w:spacing w:val="-12"/>
                <w:sz w:val="20"/>
              </w:rPr>
              <w:t xml:space="preserve"> </w:t>
            </w:r>
            <w:r w:rsidRPr="00A04031">
              <w:rPr>
                <w:rFonts w:asciiTheme="minorHAnsi" w:hAnsiTheme="minorHAnsi" w:cstheme="minorHAnsi"/>
                <w:sz w:val="20"/>
              </w:rPr>
              <w:t>certification</w:t>
            </w:r>
            <w:r w:rsidRPr="00A04031">
              <w:rPr>
                <w:rFonts w:asciiTheme="minorHAnsi" w:hAnsiTheme="minorHAnsi" w:cstheme="minorHAnsi"/>
                <w:spacing w:val="-10"/>
                <w:sz w:val="20"/>
              </w:rPr>
              <w:t xml:space="preserve"> </w:t>
            </w:r>
            <w:r w:rsidRPr="00A04031">
              <w:rPr>
                <w:rFonts w:asciiTheme="minorHAnsi" w:hAnsiTheme="minorHAnsi" w:cstheme="minorHAnsi"/>
                <w:sz w:val="20"/>
              </w:rPr>
              <w:t>that</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the person has been trained and tested as </w:t>
            </w:r>
            <w:r w:rsidRPr="00A04031">
              <w:rPr>
                <w:rFonts w:asciiTheme="minorHAnsi" w:hAnsiTheme="minorHAnsi" w:cstheme="minorHAnsi"/>
                <w:spacing w:val="-2"/>
                <w:sz w:val="20"/>
              </w:rPr>
              <w:t>required</w:t>
            </w:r>
          </w:p>
        </w:tc>
      </w:tr>
      <w:tr w:rsidR="00EB6F72" w:rsidRPr="00A04031" w14:paraId="5562795B" w14:textId="77777777" w:rsidTr="006247A3">
        <w:trPr>
          <w:trHeight w:val="5339"/>
        </w:trPr>
        <w:tc>
          <w:tcPr>
            <w:tcW w:w="2177" w:type="dxa"/>
            <w:tcMar>
              <w:top w:w="43" w:type="dxa"/>
              <w:left w:w="43" w:type="dxa"/>
            </w:tcMar>
          </w:tcPr>
          <w:p w14:paraId="28428527" w14:textId="77777777" w:rsidR="00EB6F72" w:rsidRPr="00A04031" w:rsidRDefault="00EB6F72" w:rsidP="00A04031">
            <w:pPr>
              <w:pStyle w:val="TableParagraph"/>
              <w:ind w:left="47" w:right="225"/>
              <w:rPr>
                <w:rFonts w:asciiTheme="minorHAnsi" w:hAnsiTheme="minorHAnsi" w:cstheme="minorHAnsi"/>
                <w:sz w:val="20"/>
              </w:rPr>
            </w:pPr>
            <w:r w:rsidRPr="00A04031">
              <w:rPr>
                <w:rFonts w:asciiTheme="minorHAnsi" w:hAnsiTheme="minorHAnsi" w:cstheme="minorHAnsi"/>
                <w:sz w:val="20"/>
              </w:rPr>
              <w:lastRenderedPageBreak/>
              <w:t>Hazardous Waste Operations and Emergency</w:t>
            </w:r>
            <w:r w:rsidRPr="00A04031">
              <w:rPr>
                <w:rFonts w:asciiTheme="minorHAnsi" w:hAnsiTheme="minorHAnsi" w:cstheme="minorHAnsi"/>
                <w:spacing w:val="-13"/>
                <w:sz w:val="20"/>
              </w:rPr>
              <w:t xml:space="preserve"> </w:t>
            </w:r>
            <w:r w:rsidRPr="00A04031">
              <w:rPr>
                <w:rFonts w:asciiTheme="minorHAnsi" w:hAnsiTheme="minorHAnsi" w:cstheme="minorHAnsi"/>
                <w:sz w:val="20"/>
              </w:rPr>
              <w:t>Response</w:t>
            </w:r>
            <w:r w:rsidRPr="00A04031">
              <w:rPr>
                <w:rFonts w:asciiTheme="minorHAnsi" w:hAnsiTheme="minorHAnsi" w:cstheme="minorHAnsi"/>
                <w:spacing w:val="-12"/>
                <w:sz w:val="20"/>
              </w:rPr>
              <w:t xml:space="preserve"> </w:t>
            </w:r>
            <w:r w:rsidRPr="00A04031">
              <w:rPr>
                <w:rFonts w:asciiTheme="minorHAnsi" w:hAnsiTheme="minorHAnsi" w:cstheme="minorHAnsi"/>
                <w:sz w:val="20"/>
              </w:rPr>
              <w:t>– (40-Hour Initial Training for General Site Worker)</w:t>
            </w:r>
          </w:p>
          <w:p w14:paraId="1AFAF825"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1"/>
                <w:sz w:val="20"/>
              </w:rPr>
              <w:t xml:space="preserve"> </w:t>
            </w:r>
            <w:r w:rsidRPr="00A04031">
              <w:rPr>
                <w:rFonts w:asciiTheme="minorHAnsi" w:hAnsiTheme="minorHAnsi" w:cstheme="minorHAnsi"/>
                <w:spacing w:val="-5"/>
                <w:sz w:val="20"/>
              </w:rPr>
              <w:t>CFR</w:t>
            </w:r>
          </w:p>
          <w:p w14:paraId="290E6827"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pacing w:val="-2"/>
                <w:sz w:val="20"/>
              </w:rPr>
              <w:t>1910.120(e)(3)(i)</w:t>
            </w:r>
          </w:p>
        </w:tc>
        <w:tc>
          <w:tcPr>
            <w:tcW w:w="2880" w:type="dxa"/>
            <w:tcMar>
              <w:top w:w="43" w:type="dxa"/>
              <w:left w:w="43" w:type="dxa"/>
            </w:tcMar>
          </w:tcPr>
          <w:p w14:paraId="28BE694D" w14:textId="0BCA648C" w:rsidR="00EB6F72" w:rsidRPr="00A04031" w:rsidRDefault="00EB6F72" w:rsidP="00A04031">
            <w:pPr>
              <w:pStyle w:val="TableParagraph"/>
              <w:ind w:right="100"/>
              <w:rPr>
                <w:rFonts w:asciiTheme="minorHAnsi" w:hAnsiTheme="minorHAnsi" w:cstheme="minorHAnsi"/>
                <w:sz w:val="20"/>
              </w:rPr>
            </w:pPr>
            <w:r w:rsidRPr="00A04031">
              <w:rPr>
                <w:rFonts w:asciiTheme="minorHAnsi" w:hAnsiTheme="minorHAnsi" w:cstheme="minorHAnsi"/>
                <w:sz w:val="20"/>
              </w:rPr>
              <w:t>General site workers (EPA employees)</w:t>
            </w:r>
            <w:r w:rsidRPr="00A04031">
              <w:rPr>
                <w:rFonts w:asciiTheme="minorHAnsi" w:hAnsiTheme="minorHAnsi" w:cstheme="minorHAnsi"/>
                <w:spacing w:val="-11"/>
                <w:sz w:val="20"/>
              </w:rPr>
              <w:t xml:space="preserve"> </w:t>
            </w:r>
            <w:r w:rsidRPr="00A04031">
              <w:rPr>
                <w:rFonts w:asciiTheme="minorHAnsi" w:hAnsiTheme="minorHAnsi" w:cstheme="minorHAnsi"/>
                <w:sz w:val="20"/>
              </w:rPr>
              <w:t>engaged</w:t>
            </w:r>
            <w:r w:rsidRPr="00A04031">
              <w:rPr>
                <w:rFonts w:asciiTheme="minorHAnsi" w:hAnsiTheme="minorHAnsi" w:cstheme="minorHAnsi"/>
                <w:spacing w:val="-13"/>
                <w:sz w:val="20"/>
              </w:rPr>
              <w:t xml:space="preserve"> </w:t>
            </w:r>
            <w:r w:rsidRPr="00A04031">
              <w:rPr>
                <w:rFonts w:asciiTheme="minorHAnsi" w:hAnsiTheme="minorHAnsi" w:cstheme="minorHAnsi"/>
                <w:sz w:val="20"/>
              </w:rPr>
              <w:t>in</w:t>
            </w:r>
            <w:r w:rsidRPr="00A04031">
              <w:rPr>
                <w:rFonts w:asciiTheme="minorHAnsi" w:hAnsiTheme="minorHAnsi" w:cstheme="minorHAnsi"/>
                <w:spacing w:val="-10"/>
                <w:sz w:val="20"/>
              </w:rPr>
              <w:t xml:space="preserve"> </w:t>
            </w:r>
            <w:r w:rsidRPr="00A04031">
              <w:rPr>
                <w:rFonts w:asciiTheme="minorHAnsi" w:hAnsiTheme="minorHAnsi" w:cstheme="minorHAnsi"/>
                <w:sz w:val="20"/>
              </w:rPr>
              <w:t>hazardous substance removal or other activities shall receive a</w:t>
            </w:r>
            <w:r w:rsidRPr="00A04031">
              <w:rPr>
                <w:rFonts w:asciiTheme="minorHAnsi" w:hAnsiTheme="minorHAnsi" w:cstheme="minorHAnsi"/>
                <w:spacing w:val="40"/>
                <w:sz w:val="20"/>
              </w:rPr>
              <w:t xml:space="preserve"> </w:t>
            </w:r>
            <w:r w:rsidRPr="00A04031">
              <w:rPr>
                <w:rFonts w:asciiTheme="minorHAnsi" w:hAnsiTheme="minorHAnsi" w:cstheme="minorHAnsi"/>
                <w:sz w:val="20"/>
              </w:rPr>
              <w:t>minimum of 40 hours of instruction off the site, and a minimum of three days actual field experience (on site) under competent supervision</w:t>
            </w:r>
            <w:r w:rsidR="00387B9C">
              <w:rPr>
                <w:rFonts w:asciiTheme="minorHAnsi" w:hAnsiTheme="minorHAnsi" w:cstheme="minorHAnsi"/>
                <w:sz w:val="20"/>
              </w:rPr>
              <w:t>.</w:t>
            </w:r>
          </w:p>
          <w:p w14:paraId="2BDA6D3D" w14:textId="6E8003E8" w:rsidR="00EB6F72" w:rsidRPr="00A04031" w:rsidRDefault="00EB6F72" w:rsidP="00A04031">
            <w:pPr>
              <w:pStyle w:val="TableParagraph"/>
              <w:spacing w:before="220"/>
              <w:ind w:left="55" w:right="149" w:hanging="1"/>
              <w:rPr>
                <w:rFonts w:asciiTheme="minorHAnsi" w:hAnsiTheme="minorHAnsi" w:cstheme="minorHAnsi"/>
                <w:sz w:val="20"/>
              </w:rPr>
            </w:pPr>
            <w:r w:rsidRPr="00A04031">
              <w:rPr>
                <w:rFonts w:asciiTheme="minorHAnsi" w:hAnsiTheme="minorHAnsi" w:cstheme="minorHAnsi"/>
                <w:sz w:val="20"/>
              </w:rPr>
              <w:t>Cleanup</w:t>
            </w:r>
            <w:r w:rsidRPr="00A04031">
              <w:rPr>
                <w:rFonts w:asciiTheme="minorHAnsi" w:hAnsiTheme="minorHAnsi" w:cstheme="minorHAnsi"/>
                <w:spacing w:val="-9"/>
                <w:sz w:val="20"/>
              </w:rPr>
              <w:t xml:space="preserve"> </w:t>
            </w:r>
            <w:r w:rsidRPr="00A04031">
              <w:rPr>
                <w:rFonts w:asciiTheme="minorHAnsi" w:hAnsiTheme="minorHAnsi" w:cstheme="minorHAnsi"/>
                <w:sz w:val="20"/>
              </w:rPr>
              <w:t>operations</w:t>
            </w:r>
            <w:r w:rsidRPr="00A04031">
              <w:rPr>
                <w:rFonts w:asciiTheme="minorHAnsi" w:hAnsiTheme="minorHAnsi" w:cstheme="minorHAnsi"/>
                <w:spacing w:val="-10"/>
                <w:sz w:val="20"/>
              </w:rPr>
              <w:t xml:space="preserve"> </w:t>
            </w:r>
            <w:r w:rsidRPr="00A04031">
              <w:rPr>
                <w:rFonts w:asciiTheme="minorHAnsi" w:hAnsiTheme="minorHAnsi" w:cstheme="minorHAnsi"/>
                <w:sz w:val="20"/>
              </w:rPr>
              <w:t>required</w:t>
            </w:r>
            <w:r w:rsidRPr="00A04031">
              <w:rPr>
                <w:rFonts w:asciiTheme="minorHAnsi" w:hAnsiTheme="minorHAnsi" w:cstheme="minorHAnsi"/>
                <w:spacing w:val="-8"/>
                <w:sz w:val="20"/>
              </w:rPr>
              <w:t xml:space="preserve"> </w:t>
            </w:r>
            <w:r w:rsidRPr="00A04031">
              <w:rPr>
                <w:rFonts w:asciiTheme="minorHAnsi" w:hAnsiTheme="minorHAnsi" w:cstheme="minorHAnsi"/>
                <w:sz w:val="20"/>
              </w:rPr>
              <w:t>by</w:t>
            </w:r>
            <w:r w:rsidRPr="00A04031">
              <w:rPr>
                <w:rFonts w:asciiTheme="minorHAnsi" w:hAnsiTheme="minorHAnsi" w:cstheme="minorHAnsi"/>
                <w:spacing w:val="-9"/>
                <w:sz w:val="20"/>
              </w:rPr>
              <w:t xml:space="preserve"> </w:t>
            </w:r>
            <w:r w:rsidRPr="00A04031">
              <w:rPr>
                <w:rFonts w:asciiTheme="minorHAnsi" w:hAnsiTheme="minorHAnsi" w:cstheme="minorHAnsi"/>
                <w:sz w:val="20"/>
              </w:rPr>
              <w:t xml:space="preserve">a governmental body (federal, state, local or other) and involving hazardous substances at uncharacterized or uncontrolled hazardous waste </w:t>
            </w:r>
            <w:r w:rsidRPr="00A04031">
              <w:rPr>
                <w:rFonts w:asciiTheme="minorHAnsi" w:hAnsiTheme="minorHAnsi" w:cstheme="minorHAnsi"/>
                <w:spacing w:val="-2"/>
                <w:sz w:val="20"/>
              </w:rPr>
              <w:t>sites</w:t>
            </w:r>
            <w:r w:rsidR="00387B9C">
              <w:rPr>
                <w:rFonts w:asciiTheme="minorHAnsi" w:hAnsiTheme="minorHAnsi" w:cstheme="minorHAnsi"/>
                <w:spacing w:val="-2"/>
                <w:sz w:val="20"/>
              </w:rPr>
              <w:t>.</w:t>
            </w:r>
          </w:p>
          <w:p w14:paraId="759D94D3" w14:textId="77777777" w:rsidR="00EB6F72" w:rsidRPr="00A04031" w:rsidRDefault="00EB6F72" w:rsidP="00A04031">
            <w:pPr>
              <w:pStyle w:val="TableParagraph"/>
              <w:ind w:left="0"/>
              <w:rPr>
                <w:rFonts w:asciiTheme="minorHAnsi" w:hAnsiTheme="minorHAnsi" w:cstheme="minorHAnsi"/>
                <w:sz w:val="20"/>
              </w:rPr>
            </w:pPr>
          </w:p>
          <w:p w14:paraId="3963506C" w14:textId="77777777" w:rsidR="00EB6F72" w:rsidRPr="00A04031" w:rsidRDefault="00EB6F72" w:rsidP="00A04031">
            <w:pPr>
              <w:pStyle w:val="TableParagraph"/>
              <w:ind w:right="133"/>
              <w:rPr>
                <w:rFonts w:asciiTheme="minorHAnsi" w:hAnsiTheme="minorHAnsi" w:cstheme="minorHAnsi"/>
                <w:sz w:val="20"/>
              </w:rPr>
            </w:pPr>
            <w:r w:rsidRPr="00A04031">
              <w:rPr>
                <w:rFonts w:asciiTheme="minorHAnsi" w:hAnsiTheme="minorHAnsi" w:cstheme="minorHAnsi"/>
                <w:sz w:val="20"/>
              </w:rPr>
              <w:t>Occasional site workers; transport, storage, and disposal (TSD) workers; and emergency response</w:t>
            </w:r>
            <w:r w:rsidRPr="00A04031">
              <w:rPr>
                <w:rFonts w:asciiTheme="minorHAnsi" w:hAnsiTheme="minorHAnsi" w:cstheme="minorHAnsi"/>
                <w:spacing w:val="-11"/>
                <w:sz w:val="20"/>
              </w:rPr>
              <w:t xml:space="preserve"> </w:t>
            </w:r>
            <w:r w:rsidRPr="00A04031">
              <w:rPr>
                <w:rFonts w:asciiTheme="minorHAnsi" w:hAnsiTheme="minorHAnsi" w:cstheme="minorHAnsi"/>
                <w:sz w:val="20"/>
              </w:rPr>
              <w:t>personnel</w:t>
            </w:r>
            <w:r w:rsidRPr="00A04031">
              <w:rPr>
                <w:rFonts w:asciiTheme="minorHAnsi" w:hAnsiTheme="minorHAnsi" w:cstheme="minorHAnsi"/>
                <w:spacing w:val="-12"/>
                <w:sz w:val="20"/>
              </w:rPr>
              <w:t xml:space="preserve"> </w:t>
            </w:r>
            <w:r w:rsidRPr="00A04031">
              <w:rPr>
                <w:rFonts w:asciiTheme="minorHAnsi" w:hAnsiTheme="minorHAnsi" w:cstheme="minorHAnsi"/>
                <w:sz w:val="20"/>
              </w:rPr>
              <w:t>are</w:t>
            </w:r>
            <w:r w:rsidRPr="00A04031">
              <w:rPr>
                <w:rFonts w:asciiTheme="minorHAnsi" w:hAnsiTheme="minorHAnsi" w:cstheme="minorHAnsi"/>
                <w:spacing w:val="-11"/>
                <w:sz w:val="20"/>
              </w:rPr>
              <w:t xml:space="preserve"> </w:t>
            </w:r>
            <w:r w:rsidRPr="00A04031">
              <w:rPr>
                <w:rFonts w:asciiTheme="minorHAnsi" w:hAnsiTheme="minorHAnsi" w:cstheme="minorHAnsi"/>
                <w:sz w:val="20"/>
              </w:rPr>
              <w:t>described in separate listings below</w:t>
            </w:r>
          </w:p>
        </w:tc>
        <w:tc>
          <w:tcPr>
            <w:tcW w:w="2340" w:type="dxa"/>
            <w:tcMar>
              <w:top w:w="43" w:type="dxa"/>
              <w:left w:w="43" w:type="dxa"/>
            </w:tcMar>
          </w:tcPr>
          <w:p w14:paraId="32111D1F" w14:textId="4022CC33"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Initial</w:t>
            </w:r>
            <w:r w:rsidRPr="00A04031">
              <w:rPr>
                <w:rFonts w:asciiTheme="minorHAnsi" w:hAnsiTheme="minorHAnsi" w:cstheme="minorHAnsi"/>
                <w:spacing w:val="-13"/>
                <w:sz w:val="20"/>
              </w:rPr>
              <w:t xml:space="preserve"> </w:t>
            </w:r>
            <w:r w:rsidRPr="00A04031">
              <w:rPr>
                <w:rFonts w:asciiTheme="minorHAnsi" w:hAnsiTheme="minorHAnsi" w:cstheme="minorHAnsi"/>
                <w:sz w:val="20"/>
              </w:rPr>
              <w:t>40-hour</w:t>
            </w:r>
            <w:r w:rsidRPr="00A04031">
              <w:rPr>
                <w:rFonts w:asciiTheme="minorHAnsi" w:hAnsiTheme="minorHAnsi" w:cstheme="minorHAnsi"/>
                <w:spacing w:val="-11"/>
                <w:sz w:val="20"/>
              </w:rPr>
              <w:t xml:space="preserve"> </w:t>
            </w:r>
            <w:r w:rsidRPr="00A04031">
              <w:rPr>
                <w:rFonts w:asciiTheme="minorHAnsi" w:hAnsiTheme="minorHAnsi" w:cstheme="minorHAnsi"/>
                <w:sz w:val="20"/>
              </w:rPr>
              <w:t>training</w:t>
            </w:r>
            <w:r w:rsidRPr="00A04031">
              <w:rPr>
                <w:rFonts w:asciiTheme="minorHAnsi" w:hAnsiTheme="minorHAnsi" w:cstheme="minorHAnsi"/>
                <w:spacing w:val="-12"/>
                <w:sz w:val="20"/>
              </w:rPr>
              <w:t xml:space="preserve"> </w:t>
            </w:r>
            <w:r w:rsidRPr="00A04031">
              <w:rPr>
                <w:rFonts w:asciiTheme="minorHAnsi" w:hAnsiTheme="minorHAnsi" w:cstheme="minorHAnsi"/>
                <w:sz w:val="20"/>
              </w:rPr>
              <w:t>for workers at uncontrolled hazardous waste sites; additional training depending on the level of involvement at the uncontrolled hazardous waste site</w:t>
            </w:r>
            <w:r w:rsidR="00387B9C">
              <w:rPr>
                <w:rFonts w:asciiTheme="minorHAnsi" w:hAnsiTheme="minorHAnsi" w:cstheme="minorHAnsi"/>
                <w:sz w:val="20"/>
              </w:rPr>
              <w:t>.</w:t>
            </w:r>
          </w:p>
          <w:p w14:paraId="5596F897" w14:textId="77777777" w:rsidR="00EB6F72" w:rsidRPr="00A04031" w:rsidRDefault="00EB6F72" w:rsidP="00A04031">
            <w:pPr>
              <w:pStyle w:val="TableParagraph"/>
              <w:spacing w:before="220"/>
              <w:ind w:right="155"/>
              <w:rPr>
                <w:rFonts w:asciiTheme="minorHAnsi" w:hAnsiTheme="minorHAnsi" w:cstheme="minorHAnsi"/>
                <w:sz w:val="20"/>
              </w:rPr>
            </w:pPr>
            <w:r w:rsidRPr="00A04031">
              <w:rPr>
                <w:rFonts w:asciiTheme="minorHAnsi" w:hAnsiTheme="minorHAnsi" w:cstheme="minorHAnsi"/>
                <w:sz w:val="20"/>
              </w:rPr>
              <w:t>Those</w:t>
            </w:r>
            <w:r w:rsidRPr="00A04031">
              <w:rPr>
                <w:rFonts w:asciiTheme="minorHAnsi" w:hAnsiTheme="minorHAnsi" w:cstheme="minorHAnsi"/>
                <w:spacing w:val="-13"/>
                <w:sz w:val="20"/>
              </w:rPr>
              <w:t xml:space="preserve"> </w:t>
            </w:r>
            <w:r w:rsidRPr="00A04031">
              <w:rPr>
                <w:rFonts w:asciiTheme="minorHAnsi" w:hAnsiTheme="minorHAnsi" w:cstheme="minorHAnsi"/>
                <w:sz w:val="20"/>
              </w:rPr>
              <w:t>intimately</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involved in cleanup activities require more in-depth training, and those only occasionally on site for specific tasks require less </w:t>
            </w:r>
            <w:r w:rsidRPr="00A04031">
              <w:rPr>
                <w:rFonts w:asciiTheme="minorHAnsi" w:hAnsiTheme="minorHAnsi" w:cstheme="minorHAnsi"/>
                <w:spacing w:val="-2"/>
                <w:sz w:val="20"/>
              </w:rPr>
              <w:t>training</w:t>
            </w:r>
          </w:p>
        </w:tc>
        <w:tc>
          <w:tcPr>
            <w:tcW w:w="1800" w:type="dxa"/>
            <w:tcMar>
              <w:top w:w="43" w:type="dxa"/>
              <w:left w:w="43" w:type="dxa"/>
            </w:tcMar>
          </w:tcPr>
          <w:p w14:paraId="1BCB99E4"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 involving</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hazardous substances cleanup sites as listed in </w:t>
            </w:r>
            <w:r w:rsidRPr="00A04031">
              <w:rPr>
                <w:rFonts w:asciiTheme="minorHAnsi" w:hAnsiTheme="minorHAnsi" w:cstheme="minorHAnsi"/>
                <w:spacing w:val="-2"/>
                <w:sz w:val="20"/>
              </w:rPr>
              <w:t>“Applicability”</w:t>
            </w:r>
          </w:p>
          <w:p w14:paraId="6CDB7BEB" w14:textId="6C7ABC1E" w:rsidR="00EB6F72" w:rsidRPr="00A04031" w:rsidRDefault="00EB6F72" w:rsidP="00A04031">
            <w:pPr>
              <w:pStyle w:val="TableParagraph"/>
              <w:spacing w:before="220"/>
              <w:ind w:left="56" w:right="130"/>
              <w:rPr>
                <w:rFonts w:asciiTheme="minorHAnsi" w:hAnsiTheme="minorHAnsi" w:cstheme="minorHAnsi"/>
                <w:sz w:val="20"/>
              </w:rPr>
            </w:pPr>
            <w:r w:rsidRPr="00A04031">
              <w:rPr>
                <w:rFonts w:asciiTheme="minorHAnsi" w:hAnsiTheme="minorHAnsi" w:cstheme="minorHAnsi"/>
                <w:sz w:val="20"/>
              </w:rPr>
              <w:t>See refresher requirements</w:t>
            </w:r>
            <w:r w:rsidRPr="00A04031">
              <w:rPr>
                <w:rFonts w:asciiTheme="minorHAnsi" w:hAnsiTheme="minorHAnsi" w:cstheme="minorHAnsi"/>
                <w:spacing w:val="-13"/>
                <w:sz w:val="20"/>
              </w:rPr>
              <w:t xml:space="preserve"> </w:t>
            </w:r>
            <w:r w:rsidRPr="00A04031">
              <w:rPr>
                <w:rFonts w:asciiTheme="minorHAnsi" w:hAnsiTheme="minorHAnsi" w:cstheme="minorHAnsi"/>
                <w:sz w:val="20"/>
              </w:rPr>
              <w:t>listed at “Hazardous Waste Operations and Emergency Response</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2"/>
                <w:sz w:val="20"/>
              </w:rPr>
              <w:t xml:space="preserve"> </w:t>
            </w:r>
            <w:r w:rsidRPr="00A04031">
              <w:rPr>
                <w:rFonts w:asciiTheme="minorHAnsi" w:hAnsiTheme="minorHAnsi" w:cstheme="minorHAnsi"/>
                <w:sz w:val="20"/>
              </w:rPr>
              <w:t>(Eight- Hour Refresher Training for Hazardous Waste Site Workers)”</w:t>
            </w:r>
          </w:p>
        </w:tc>
        <w:tc>
          <w:tcPr>
            <w:tcW w:w="1613" w:type="dxa"/>
            <w:tcMar>
              <w:top w:w="43" w:type="dxa"/>
              <w:left w:w="43" w:type="dxa"/>
            </w:tcMar>
          </w:tcPr>
          <w:p w14:paraId="3B2DDA23" w14:textId="77777777" w:rsidR="00EB6F72" w:rsidRPr="00A04031" w:rsidRDefault="00EB6F72" w:rsidP="00A04031">
            <w:pPr>
              <w:pStyle w:val="TableParagraph"/>
              <w:ind w:left="56"/>
              <w:rPr>
                <w:rFonts w:asciiTheme="minorHAnsi" w:hAnsiTheme="minorHAnsi" w:cstheme="minorHAnsi"/>
                <w:sz w:val="20"/>
              </w:rPr>
            </w:pPr>
            <w:r w:rsidRPr="00A04031">
              <w:rPr>
                <w:rFonts w:asciiTheme="minorHAnsi" w:hAnsiTheme="minorHAnsi" w:cstheme="minorHAnsi"/>
                <w:sz w:val="20"/>
              </w:rPr>
              <w:t>40</w:t>
            </w:r>
            <w:r w:rsidRPr="00A04031">
              <w:rPr>
                <w:rFonts w:asciiTheme="minorHAnsi" w:hAnsiTheme="minorHAnsi" w:cstheme="minorHAnsi"/>
                <w:spacing w:val="-12"/>
                <w:sz w:val="20"/>
              </w:rPr>
              <w:t xml:space="preserve"> </w:t>
            </w:r>
            <w:r w:rsidRPr="00A04031">
              <w:rPr>
                <w:rFonts w:asciiTheme="minorHAnsi" w:hAnsiTheme="minorHAnsi" w:cstheme="minorHAnsi"/>
                <w:sz w:val="20"/>
              </w:rPr>
              <w:t>hours</w:t>
            </w:r>
            <w:r w:rsidRPr="00A04031">
              <w:rPr>
                <w:rFonts w:asciiTheme="minorHAnsi" w:hAnsiTheme="minorHAnsi" w:cstheme="minorHAnsi"/>
                <w:spacing w:val="-12"/>
                <w:sz w:val="20"/>
              </w:rPr>
              <w:t xml:space="preserve"> </w:t>
            </w:r>
            <w:r w:rsidRPr="00A04031">
              <w:rPr>
                <w:rFonts w:asciiTheme="minorHAnsi" w:hAnsiTheme="minorHAnsi" w:cstheme="minorHAnsi"/>
                <w:sz w:val="20"/>
              </w:rPr>
              <w:t>of</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initial </w:t>
            </w:r>
            <w:r w:rsidRPr="00A04031">
              <w:rPr>
                <w:rFonts w:asciiTheme="minorHAnsi" w:hAnsiTheme="minorHAnsi" w:cstheme="minorHAnsi"/>
                <w:spacing w:val="-2"/>
                <w:sz w:val="20"/>
              </w:rPr>
              <w:t>training</w:t>
            </w:r>
          </w:p>
          <w:p w14:paraId="69163C9D" w14:textId="77777777" w:rsidR="00EB6F72" w:rsidRPr="00A04031" w:rsidRDefault="00EB6F72" w:rsidP="00A04031">
            <w:pPr>
              <w:pStyle w:val="TableParagraph"/>
              <w:spacing w:before="218"/>
              <w:ind w:left="56" w:right="112"/>
              <w:rPr>
                <w:rFonts w:asciiTheme="minorHAnsi" w:hAnsiTheme="minorHAnsi" w:cstheme="minorHAnsi"/>
                <w:sz w:val="20"/>
              </w:rPr>
            </w:pPr>
            <w:r w:rsidRPr="00A04031">
              <w:rPr>
                <w:rFonts w:asciiTheme="minorHAnsi" w:hAnsiTheme="minorHAnsi" w:cstheme="minorHAnsi"/>
                <w:sz w:val="20"/>
              </w:rPr>
              <w:t xml:space="preserve">See also: </w:t>
            </w:r>
            <w:r w:rsidRPr="00A04031">
              <w:rPr>
                <w:rFonts w:asciiTheme="minorHAnsi" w:hAnsiTheme="minorHAnsi" w:cstheme="minorHAnsi"/>
                <w:spacing w:val="-2"/>
                <w:sz w:val="20"/>
              </w:rPr>
              <w:t xml:space="preserve">“Hazardous </w:t>
            </w:r>
            <w:r w:rsidRPr="00A04031">
              <w:rPr>
                <w:rFonts w:asciiTheme="minorHAnsi" w:hAnsiTheme="minorHAnsi" w:cstheme="minorHAnsi"/>
                <w:sz w:val="20"/>
              </w:rPr>
              <w:t>Waste</w:t>
            </w:r>
            <w:r w:rsidRPr="00A04031">
              <w:rPr>
                <w:rFonts w:asciiTheme="minorHAnsi" w:hAnsiTheme="minorHAnsi" w:cstheme="minorHAnsi"/>
                <w:spacing w:val="-13"/>
                <w:sz w:val="20"/>
              </w:rPr>
              <w:t xml:space="preserve"> </w:t>
            </w:r>
            <w:r w:rsidRPr="00A04031">
              <w:rPr>
                <w:rFonts w:asciiTheme="minorHAnsi" w:hAnsiTheme="minorHAnsi" w:cstheme="minorHAnsi"/>
                <w:sz w:val="20"/>
              </w:rPr>
              <w:t>Operations and Emergency Response – (Three Days</w:t>
            </w:r>
            <w:r w:rsidRPr="00A04031">
              <w:rPr>
                <w:rFonts w:asciiTheme="minorHAnsi" w:hAnsiTheme="minorHAnsi" w:cstheme="minorHAnsi"/>
                <w:spacing w:val="40"/>
                <w:sz w:val="20"/>
              </w:rPr>
              <w:t xml:space="preserve"> </w:t>
            </w:r>
            <w:r w:rsidRPr="00A04031">
              <w:rPr>
                <w:rFonts w:asciiTheme="minorHAnsi" w:hAnsiTheme="minorHAnsi" w:cstheme="minorHAnsi"/>
                <w:sz w:val="20"/>
              </w:rPr>
              <w:t xml:space="preserve">Field Experience for General Site </w:t>
            </w:r>
            <w:r w:rsidRPr="00A04031">
              <w:rPr>
                <w:rFonts w:asciiTheme="minorHAnsi" w:hAnsiTheme="minorHAnsi" w:cstheme="minorHAnsi"/>
                <w:spacing w:val="-2"/>
                <w:sz w:val="20"/>
              </w:rPr>
              <w:t>Worker)”</w:t>
            </w:r>
          </w:p>
        </w:tc>
        <w:tc>
          <w:tcPr>
            <w:tcW w:w="2921" w:type="dxa"/>
            <w:tcMar>
              <w:top w:w="43" w:type="dxa"/>
              <w:left w:w="43" w:type="dxa"/>
            </w:tcMar>
          </w:tcPr>
          <w:p w14:paraId="15205351"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90" w:history="1">
              <w:r w:rsidR="00EB6F72" w:rsidRPr="00A04031">
                <w:rPr>
                  <w:rStyle w:val="Hyperlink"/>
                  <w:rFonts w:cstheme="minorHAnsi"/>
                  <w:sz w:val="20"/>
                  <w:szCs w:val="20"/>
                  <w:lang w:eastAsia="ja-JP"/>
                </w:rPr>
                <w:t>29 CFR 1910.120(e)(3)(i)</w:t>
              </w:r>
            </w:hyperlink>
          </w:p>
          <w:p w14:paraId="1428FCB5"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4.2 of the </w:t>
            </w:r>
            <w:hyperlink r:id="rId91" w:history="1">
              <w:r w:rsidRPr="00A04031">
                <w:rPr>
                  <w:rStyle w:val="Hyperlink"/>
                  <w:rFonts w:cstheme="minorHAnsi"/>
                  <w:sz w:val="20"/>
                  <w:szCs w:val="20"/>
                  <w:lang w:eastAsia="ja-JP"/>
                </w:rPr>
                <w:t>Site-Specific Health and Safety Plan (HASP) Development chapter</w:t>
              </w:r>
            </w:hyperlink>
            <w:r w:rsidRPr="00A04031">
              <w:rPr>
                <w:rFonts w:cstheme="minorHAnsi"/>
                <w:sz w:val="20"/>
                <w:szCs w:val="20"/>
                <w:lang w:eastAsia="ja-JP"/>
              </w:rPr>
              <w:t>)</w:t>
            </w:r>
          </w:p>
          <w:p w14:paraId="03735AAA"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92" w:history="1">
              <w:r w:rsidR="00EB6F72" w:rsidRPr="00A04031">
                <w:rPr>
                  <w:rStyle w:val="Hyperlink"/>
                  <w:rFonts w:cstheme="minorHAnsi"/>
                  <w:sz w:val="20"/>
                  <w:szCs w:val="20"/>
                  <w:lang w:eastAsia="ja-JP"/>
                </w:rPr>
                <w:t>SHEM Guideline 51</w:t>
              </w:r>
            </w:hyperlink>
          </w:p>
          <w:p w14:paraId="7B69D3FE" w14:textId="77777777" w:rsidR="00EB6F72" w:rsidRPr="00A04031" w:rsidRDefault="00EB6F72" w:rsidP="00A04031">
            <w:pPr>
              <w:pStyle w:val="TableParagraph"/>
              <w:ind w:left="0"/>
              <w:rPr>
                <w:rFonts w:asciiTheme="minorHAnsi" w:hAnsiTheme="minorHAnsi" w:cstheme="minorHAnsi"/>
                <w:sz w:val="18"/>
              </w:rPr>
            </w:pPr>
          </w:p>
          <w:p w14:paraId="25F6A5DF" w14:textId="77777777" w:rsidR="00EB6F72" w:rsidRPr="00A04031" w:rsidRDefault="00EB6F72" w:rsidP="00A04031">
            <w:pPr>
              <w:spacing w:line="240" w:lineRule="auto"/>
              <w:rPr>
                <w:rFonts w:cstheme="minorHAnsi"/>
                <w:sz w:val="20"/>
                <w:szCs w:val="20"/>
              </w:rPr>
            </w:pPr>
            <w:r w:rsidRPr="00A04031">
              <w:rPr>
                <w:rFonts w:cstheme="minorHAnsi"/>
                <w:sz w:val="20"/>
                <w:szCs w:val="20"/>
              </w:rPr>
              <w:t xml:space="preserve">Required for OSCs, Special Team Members, RPMs and other employees who are regularly conducting operations at HAZWOPER regulated sites. </w:t>
            </w:r>
          </w:p>
          <w:p w14:paraId="02461363"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164A4E95" w14:textId="77777777" w:rsidTr="006247A3">
        <w:trPr>
          <w:trHeight w:val="5339"/>
        </w:trPr>
        <w:tc>
          <w:tcPr>
            <w:tcW w:w="2177" w:type="dxa"/>
            <w:tcMar>
              <w:top w:w="43" w:type="dxa"/>
              <w:left w:w="43" w:type="dxa"/>
            </w:tcMar>
          </w:tcPr>
          <w:p w14:paraId="3DD68156" w14:textId="77777777" w:rsidR="00EB6F72" w:rsidRPr="00A04031" w:rsidRDefault="00EB6F72" w:rsidP="00A04031">
            <w:pPr>
              <w:pStyle w:val="TableParagraph"/>
              <w:ind w:left="47" w:right="161"/>
              <w:rPr>
                <w:rFonts w:asciiTheme="minorHAnsi" w:hAnsiTheme="minorHAnsi" w:cstheme="minorHAnsi"/>
                <w:sz w:val="20"/>
              </w:rPr>
            </w:pPr>
            <w:r w:rsidRPr="00A04031">
              <w:rPr>
                <w:rFonts w:asciiTheme="minorHAnsi" w:hAnsiTheme="minorHAnsi" w:cstheme="minorHAnsi"/>
                <w:sz w:val="20"/>
              </w:rPr>
              <w:lastRenderedPageBreak/>
              <w:t>Hazardous Waste Operations and Emergency</w:t>
            </w:r>
            <w:r w:rsidRPr="00A04031">
              <w:rPr>
                <w:rFonts w:asciiTheme="minorHAnsi" w:hAnsiTheme="minorHAnsi" w:cstheme="minorHAnsi"/>
                <w:spacing w:val="-13"/>
                <w:sz w:val="20"/>
              </w:rPr>
              <w:t xml:space="preserve"> </w:t>
            </w:r>
            <w:r w:rsidRPr="00A04031">
              <w:rPr>
                <w:rFonts w:asciiTheme="minorHAnsi" w:hAnsiTheme="minorHAnsi" w:cstheme="minorHAnsi"/>
                <w:sz w:val="20"/>
              </w:rPr>
              <w:t>Response</w:t>
            </w:r>
            <w:r w:rsidRPr="00A04031">
              <w:rPr>
                <w:rFonts w:asciiTheme="minorHAnsi" w:hAnsiTheme="minorHAnsi" w:cstheme="minorHAnsi"/>
                <w:spacing w:val="-12"/>
                <w:sz w:val="20"/>
              </w:rPr>
              <w:t xml:space="preserve"> </w:t>
            </w:r>
            <w:r w:rsidRPr="00A04031">
              <w:rPr>
                <w:rFonts w:asciiTheme="minorHAnsi" w:hAnsiTheme="minorHAnsi" w:cstheme="minorHAnsi"/>
                <w:sz w:val="20"/>
              </w:rPr>
              <w:t>– (Three Days Field Experience</w:t>
            </w:r>
            <w:r w:rsidRPr="00A04031">
              <w:rPr>
                <w:rFonts w:asciiTheme="minorHAnsi" w:hAnsiTheme="minorHAnsi" w:cstheme="minorHAnsi"/>
                <w:spacing w:val="-13"/>
                <w:sz w:val="20"/>
              </w:rPr>
              <w:t xml:space="preserve"> </w:t>
            </w:r>
            <w:r w:rsidRPr="00A04031">
              <w:rPr>
                <w:rFonts w:asciiTheme="minorHAnsi" w:hAnsiTheme="minorHAnsi" w:cstheme="minorHAnsi"/>
                <w:sz w:val="20"/>
              </w:rPr>
              <w:t>for</w:t>
            </w:r>
            <w:r w:rsidRPr="00A04031">
              <w:rPr>
                <w:rFonts w:asciiTheme="minorHAnsi" w:hAnsiTheme="minorHAnsi" w:cstheme="minorHAnsi"/>
                <w:spacing w:val="-11"/>
                <w:sz w:val="20"/>
              </w:rPr>
              <w:t xml:space="preserve"> </w:t>
            </w:r>
            <w:r w:rsidRPr="00A04031">
              <w:rPr>
                <w:rFonts w:asciiTheme="minorHAnsi" w:hAnsiTheme="minorHAnsi" w:cstheme="minorHAnsi"/>
                <w:sz w:val="20"/>
              </w:rPr>
              <w:t>General Site Worker)</w:t>
            </w:r>
          </w:p>
          <w:p w14:paraId="692C9296"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1"/>
                <w:sz w:val="20"/>
              </w:rPr>
              <w:t xml:space="preserve"> </w:t>
            </w:r>
            <w:r w:rsidRPr="00A04031">
              <w:rPr>
                <w:rFonts w:asciiTheme="minorHAnsi" w:hAnsiTheme="minorHAnsi" w:cstheme="minorHAnsi"/>
                <w:spacing w:val="-5"/>
                <w:sz w:val="20"/>
              </w:rPr>
              <w:t>CFR</w:t>
            </w:r>
          </w:p>
          <w:p w14:paraId="6E00763B" w14:textId="77777777" w:rsidR="00EB6F72" w:rsidRPr="00A04031" w:rsidRDefault="00EB6F72" w:rsidP="00A04031">
            <w:pPr>
              <w:pStyle w:val="TableParagraph"/>
              <w:ind w:left="47" w:right="225"/>
              <w:rPr>
                <w:rFonts w:asciiTheme="minorHAnsi" w:hAnsiTheme="minorHAnsi" w:cstheme="minorHAnsi"/>
                <w:sz w:val="20"/>
              </w:rPr>
            </w:pPr>
            <w:r w:rsidRPr="00A04031">
              <w:rPr>
                <w:rFonts w:asciiTheme="minorHAnsi" w:hAnsiTheme="minorHAnsi" w:cstheme="minorHAnsi"/>
                <w:spacing w:val="-2"/>
                <w:sz w:val="20"/>
              </w:rPr>
              <w:t>1910.120(e)(3)(i)</w:t>
            </w:r>
          </w:p>
        </w:tc>
        <w:tc>
          <w:tcPr>
            <w:tcW w:w="2880" w:type="dxa"/>
            <w:tcMar>
              <w:top w:w="43" w:type="dxa"/>
              <w:left w:w="43" w:type="dxa"/>
            </w:tcMar>
          </w:tcPr>
          <w:p w14:paraId="22C4AB4C" w14:textId="77777777" w:rsidR="00EB6F72" w:rsidRPr="00A04031" w:rsidRDefault="00EB6F72" w:rsidP="00A04031">
            <w:pPr>
              <w:pStyle w:val="TableParagraph"/>
              <w:ind w:right="100"/>
              <w:rPr>
                <w:rFonts w:asciiTheme="minorHAnsi" w:hAnsiTheme="minorHAnsi" w:cstheme="minorHAnsi"/>
                <w:sz w:val="20"/>
              </w:rPr>
            </w:pPr>
            <w:r w:rsidRPr="00A04031">
              <w:rPr>
                <w:rFonts w:asciiTheme="minorHAnsi" w:hAnsiTheme="minorHAnsi" w:cstheme="minorHAnsi"/>
                <w:sz w:val="20"/>
              </w:rPr>
              <w:t>Required for employees following</w:t>
            </w:r>
            <w:r w:rsidRPr="00A04031">
              <w:rPr>
                <w:rFonts w:asciiTheme="minorHAnsi" w:hAnsiTheme="minorHAnsi" w:cstheme="minorHAnsi"/>
                <w:spacing w:val="-13"/>
                <w:sz w:val="20"/>
              </w:rPr>
              <w:t xml:space="preserve"> </w:t>
            </w:r>
            <w:r w:rsidRPr="00A04031">
              <w:rPr>
                <w:rFonts w:asciiTheme="minorHAnsi" w:hAnsiTheme="minorHAnsi" w:cstheme="minorHAnsi"/>
                <w:sz w:val="20"/>
              </w:rPr>
              <w:t>HAZWOPER</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40-hour initial training for general site </w:t>
            </w:r>
            <w:r w:rsidRPr="00A04031">
              <w:rPr>
                <w:rFonts w:asciiTheme="minorHAnsi" w:hAnsiTheme="minorHAnsi" w:cstheme="minorHAnsi"/>
                <w:spacing w:val="-2"/>
                <w:sz w:val="20"/>
              </w:rPr>
              <w:t>workers</w:t>
            </w:r>
          </w:p>
        </w:tc>
        <w:tc>
          <w:tcPr>
            <w:tcW w:w="2340" w:type="dxa"/>
            <w:tcMar>
              <w:top w:w="43" w:type="dxa"/>
              <w:left w:w="43" w:type="dxa"/>
            </w:tcMar>
          </w:tcPr>
          <w:p w14:paraId="6DEC51CE" w14:textId="77777777" w:rsidR="00EB6F72" w:rsidRPr="00A04031" w:rsidRDefault="00EB6F72" w:rsidP="00A04031">
            <w:pPr>
              <w:pStyle w:val="TableParagraph"/>
              <w:ind w:right="244" w:hanging="1"/>
              <w:rPr>
                <w:rFonts w:asciiTheme="minorHAnsi" w:hAnsiTheme="minorHAnsi" w:cstheme="minorHAnsi"/>
                <w:sz w:val="20"/>
              </w:rPr>
            </w:pPr>
            <w:r w:rsidRPr="00A04031">
              <w:rPr>
                <w:rFonts w:asciiTheme="minorHAnsi" w:hAnsiTheme="minorHAnsi" w:cstheme="minorHAnsi"/>
                <w:sz w:val="20"/>
              </w:rPr>
              <w:t>Three</w:t>
            </w:r>
            <w:r w:rsidRPr="00A04031">
              <w:rPr>
                <w:rFonts w:asciiTheme="minorHAnsi" w:hAnsiTheme="minorHAnsi" w:cstheme="minorHAnsi"/>
                <w:spacing w:val="-10"/>
                <w:sz w:val="20"/>
              </w:rPr>
              <w:t xml:space="preserve"> </w:t>
            </w:r>
            <w:r w:rsidRPr="00A04031">
              <w:rPr>
                <w:rFonts w:asciiTheme="minorHAnsi" w:hAnsiTheme="minorHAnsi" w:cstheme="minorHAnsi"/>
                <w:sz w:val="20"/>
              </w:rPr>
              <w:t>days</w:t>
            </w:r>
            <w:r w:rsidRPr="00A04031">
              <w:rPr>
                <w:rFonts w:asciiTheme="minorHAnsi" w:hAnsiTheme="minorHAnsi" w:cstheme="minorHAnsi"/>
                <w:spacing w:val="-11"/>
                <w:sz w:val="20"/>
              </w:rPr>
              <w:t xml:space="preserve"> </w:t>
            </w:r>
            <w:r w:rsidRPr="00A04031">
              <w:rPr>
                <w:rFonts w:asciiTheme="minorHAnsi" w:hAnsiTheme="minorHAnsi" w:cstheme="minorHAnsi"/>
                <w:sz w:val="20"/>
              </w:rPr>
              <w:t>required</w:t>
            </w:r>
            <w:r w:rsidRPr="00A04031">
              <w:rPr>
                <w:rFonts w:asciiTheme="minorHAnsi" w:hAnsiTheme="minorHAnsi" w:cstheme="minorHAnsi"/>
                <w:spacing w:val="-8"/>
                <w:sz w:val="20"/>
              </w:rPr>
              <w:t xml:space="preserve"> </w:t>
            </w:r>
            <w:r w:rsidRPr="00A04031">
              <w:rPr>
                <w:rFonts w:asciiTheme="minorHAnsi" w:hAnsiTheme="minorHAnsi" w:cstheme="minorHAnsi"/>
                <w:sz w:val="20"/>
              </w:rPr>
              <w:t>field experience training (hands-on)</w:t>
            </w:r>
            <w:r w:rsidRPr="00A04031">
              <w:rPr>
                <w:rFonts w:asciiTheme="minorHAnsi" w:hAnsiTheme="minorHAnsi" w:cstheme="minorHAnsi"/>
                <w:spacing w:val="-13"/>
                <w:sz w:val="20"/>
              </w:rPr>
              <w:t xml:space="preserve"> </w:t>
            </w:r>
            <w:r w:rsidRPr="00A04031">
              <w:rPr>
                <w:rFonts w:asciiTheme="minorHAnsi" w:hAnsiTheme="minorHAnsi" w:cstheme="minorHAnsi"/>
                <w:sz w:val="20"/>
              </w:rPr>
              <w:t>should</w:t>
            </w:r>
            <w:r w:rsidRPr="00A04031">
              <w:rPr>
                <w:rFonts w:asciiTheme="minorHAnsi" w:hAnsiTheme="minorHAnsi" w:cstheme="minorHAnsi"/>
                <w:spacing w:val="-12"/>
                <w:sz w:val="20"/>
              </w:rPr>
              <w:t xml:space="preserve"> </w:t>
            </w:r>
            <w:r w:rsidRPr="00A04031">
              <w:rPr>
                <w:rFonts w:asciiTheme="minorHAnsi" w:hAnsiTheme="minorHAnsi" w:cstheme="minorHAnsi"/>
                <w:sz w:val="20"/>
              </w:rPr>
              <w:t>enable employees to familiarize themselves with the equipment and field conditions they will be expected to work under</w:t>
            </w:r>
          </w:p>
          <w:p w14:paraId="1E0B4BD1" w14:textId="1200902E" w:rsidR="00EB6F72" w:rsidRPr="00A04031" w:rsidRDefault="00EB6F72" w:rsidP="00A04031">
            <w:pPr>
              <w:pStyle w:val="TableParagraph"/>
              <w:spacing w:before="222"/>
              <w:ind w:left="55" w:right="155" w:hanging="1"/>
              <w:rPr>
                <w:rFonts w:asciiTheme="minorHAnsi" w:hAnsiTheme="minorHAnsi" w:cstheme="minorHAnsi"/>
                <w:sz w:val="20"/>
              </w:rPr>
            </w:pPr>
            <w:r w:rsidRPr="00A04031">
              <w:rPr>
                <w:rFonts w:asciiTheme="minorHAnsi" w:hAnsiTheme="minorHAnsi" w:cstheme="minorHAnsi"/>
                <w:sz w:val="20"/>
              </w:rPr>
              <w:t>The field experience may be done at any site that is directly</w:t>
            </w:r>
            <w:r w:rsidRPr="00A04031">
              <w:rPr>
                <w:rFonts w:asciiTheme="minorHAnsi" w:hAnsiTheme="minorHAnsi" w:cstheme="minorHAnsi"/>
                <w:spacing w:val="-6"/>
                <w:sz w:val="20"/>
              </w:rPr>
              <w:t xml:space="preserve"> </w:t>
            </w:r>
            <w:r w:rsidRPr="00A04031">
              <w:rPr>
                <w:rFonts w:asciiTheme="minorHAnsi" w:hAnsiTheme="minorHAnsi" w:cstheme="minorHAnsi"/>
                <w:sz w:val="20"/>
              </w:rPr>
              <w:t>related</w:t>
            </w:r>
            <w:r w:rsidRPr="00A04031">
              <w:rPr>
                <w:rFonts w:asciiTheme="minorHAnsi" w:hAnsiTheme="minorHAnsi" w:cstheme="minorHAnsi"/>
                <w:spacing w:val="-5"/>
                <w:sz w:val="20"/>
              </w:rPr>
              <w:t xml:space="preserve"> </w:t>
            </w:r>
            <w:r w:rsidRPr="00A04031">
              <w:rPr>
                <w:rFonts w:asciiTheme="minorHAnsi" w:hAnsiTheme="minorHAnsi" w:cstheme="minorHAnsi"/>
                <w:sz w:val="20"/>
              </w:rPr>
              <w:t>to</w:t>
            </w:r>
            <w:r w:rsidRPr="00A04031">
              <w:rPr>
                <w:rFonts w:asciiTheme="minorHAnsi" w:hAnsiTheme="minorHAnsi" w:cstheme="minorHAnsi"/>
                <w:spacing w:val="-6"/>
                <w:sz w:val="20"/>
              </w:rPr>
              <w:t xml:space="preserve"> </w:t>
            </w:r>
            <w:r w:rsidRPr="00A04031">
              <w:rPr>
                <w:rFonts w:asciiTheme="minorHAnsi" w:hAnsiTheme="minorHAnsi" w:cstheme="minorHAnsi"/>
                <w:sz w:val="20"/>
              </w:rPr>
              <w:t>the</w:t>
            </w:r>
            <w:r w:rsidRPr="00A04031">
              <w:rPr>
                <w:rFonts w:asciiTheme="minorHAnsi" w:hAnsiTheme="minorHAnsi" w:cstheme="minorHAnsi"/>
                <w:spacing w:val="-8"/>
                <w:sz w:val="20"/>
              </w:rPr>
              <w:t xml:space="preserve"> </w:t>
            </w:r>
            <w:r w:rsidRPr="00A04031">
              <w:rPr>
                <w:rFonts w:asciiTheme="minorHAnsi" w:hAnsiTheme="minorHAnsi" w:cstheme="minorHAnsi"/>
                <w:sz w:val="20"/>
              </w:rPr>
              <w:t>type of</w:t>
            </w:r>
            <w:r w:rsidRPr="00A04031">
              <w:rPr>
                <w:rFonts w:asciiTheme="minorHAnsi" w:hAnsiTheme="minorHAnsi" w:cstheme="minorHAnsi"/>
                <w:spacing w:val="-10"/>
                <w:sz w:val="20"/>
              </w:rPr>
              <w:t xml:space="preserve"> </w:t>
            </w:r>
            <w:r w:rsidRPr="00A04031">
              <w:rPr>
                <w:rFonts w:asciiTheme="minorHAnsi" w:hAnsiTheme="minorHAnsi" w:cstheme="minorHAnsi"/>
                <w:sz w:val="20"/>
              </w:rPr>
              <w:t>work</w:t>
            </w:r>
            <w:r w:rsidRPr="00A04031">
              <w:rPr>
                <w:rFonts w:asciiTheme="minorHAnsi" w:hAnsiTheme="minorHAnsi" w:cstheme="minorHAnsi"/>
                <w:spacing w:val="-10"/>
                <w:sz w:val="20"/>
              </w:rPr>
              <w:t xml:space="preserve"> </w:t>
            </w:r>
            <w:r w:rsidRPr="00A04031">
              <w:rPr>
                <w:rFonts w:asciiTheme="minorHAnsi" w:hAnsiTheme="minorHAnsi" w:cstheme="minorHAnsi"/>
                <w:sz w:val="20"/>
              </w:rPr>
              <w:t>the</w:t>
            </w:r>
            <w:r w:rsidRPr="00A04031">
              <w:rPr>
                <w:rFonts w:asciiTheme="minorHAnsi" w:hAnsiTheme="minorHAnsi" w:cstheme="minorHAnsi"/>
                <w:spacing w:val="-8"/>
                <w:sz w:val="20"/>
              </w:rPr>
              <w:t xml:space="preserve"> </w:t>
            </w:r>
            <w:r w:rsidRPr="00A04031">
              <w:rPr>
                <w:rFonts w:asciiTheme="minorHAnsi" w:hAnsiTheme="minorHAnsi" w:cstheme="minorHAnsi"/>
                <w:sz w:val="20"/>
              </w:rPr>
              <w:t>employee</w:t>
            </w:r>
            <w:r w:rsidRPr="00A04031">
              <w:rPr>
                <w:rFonts w:asciiTheme="minorHAnsi" w:hAnsiTheme="minorHAnsi" w:cstheme="minorHAnsi"/>
                <w:spacing w:val="-9"/>
                <w:sz w:val="20"/>
              </w:rPr>
              <w:t xml:space="preserve"> </w:t>
            </w:r>
            <w:r w:rsidRPr="00A04031">
              <w:rPr>
                <w:rFonts w:asciiTheme="minorHAnsi" w:hAnsiTheme="minorHAnsi" w:cstheme="minorHAnsi"/>
                <w:sz w:val="20"/>
              </w:rPr>
              <w:t>will be expected to perform, and that is under competent supervision</w:t>
            </w:r>
            <w:r w:rsidR="00387B9C">
              <w:rPr>
                <w:rFonts w:asciiTheme="minorHAnsi" w:hAnsiTheme="minorHAnsi" w:cstheme="minorHAnsi"/>
                <w:sz w:val="20"/>
              </w:rPr>
              <w:t>.</w:t>
            </w:r>
          </w:p>
          <w:p w14:paraId="32684DB2" w14:textId="77777777" w:rsidR="00EB6F72" w:rsidRPr="00A04031" w:rsidRDefault="00EB6F72" w:rsidP="00A04031">
            <w:pPr>
              <w:pStyle w:val="TableParagraph"/>
              <w:ind w:left="0"/>
              <w:rPr>
                <w:rFonts w:asciiTheme="minorHAnsi" w:hAnsiTheme="minorHAnsi" w:cstheme="minorHAnsi"/>
                <w:sz w:val="20"/>
              </w:rPr>
            </w:pPr>
          </w:p>
          <w:p w14:paraId="6679650D"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When employees begin work at a new site, they are required to repeat the three days of supervised field</w:t>
            </w:r>
            <w:r w:rsidRPr="00A04031">
              <w:rPr>
                <w:rFonts w:asciiTheme="minorHAnsi" w:hAnsiTheme="minorHAnsi" w:cstheme="minorHAnsi"/>
                <w:spacing w:val="-13"/>
                <w:sz w:val="20"/>
              </w:rPr>
              <w:t xml:space="preserve"> </w:t>
            </w:r>
            <w:r w:rsidRPr="00A04031">
              <w:rPr>
                <w:rFonts w:asciiTheme="minorHAnsi" w:hAnsiTheme="minorHAnsi" w:cstheme="minorHAnsi"/>
                <w:sz w:val="20"/>
              </w:rPr>
              <w:t>experience,</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although they do need to be made aware of site-specific </w:t>
            </w:r>
            <w:r w:rsidRPr="00A04031">
              <w:rPr>
                <w:rFonts w:asciiTheme="minorHAnsi" w:hAnsiTheme="minorHAnsi" w:cstheme="minorHAnsi"/>
                <w:spacing w:val="-2"/>
                <w:sz w:val="20"/>
              </w:rPr>
              <w:t>hazards</w:t>
            </w:r>
          </w:p>
        </w:tc>
        <w:tc>
          <w:tcPr>
            <w:tcW w:w="1800" w:type="dxa"/>
            <w:tcMar>
              <w:top w:w="43" w:type="dxa"/>
              <w:left w:w="43" w:type="dxa"/>
            </w:tcMar>
          </w:tcPr>
          <w:p w14:paraId="5A269730"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 involving</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hazardous substances cleanup sites, following initial 40-hour </w:t>
            </w:r>
            <w:r w:rsidRPr="00A04031">
              <w:rPr>
                <w:rFonts w:asciiTheme="minorHAnsi" w:hAnsiTheme="minorHAnsi" w:cstheme="minorHAnsi"/>
                <w:spacing w:val="-2"/>
                <w:sz w:val="20"/>
              </w:rPr>
              <w:t>training</w:t>
            </w:r>
          </w:p>
        </w:tc>
        <w:tc>
          <w:tcPr>
            <w:tcW w:w="1613" w:type="dxa"/>
            <w:tcMar>
              <w:top w:w="43" w:type="dxa"/>
              <w:left w:w="43" w:type="dxa"/>
            </w:tcMar>
          </w:tcPr>
          <w:p w14:paraId="1582E2C2" w14:textId="77777777" w:rsidR="00EB6F72" w:rsidRPr="00A04031" w:rsidRDefault="00EB6F72" w:rsidP="00A04031">
            <w:pPr>
              <w:pStyle w:val="TableParagraph"/>
              <w:ind w:right="209"/>
              <w:rPr>
                <w:rFonts w:asciiTheme="minorHAnsi" w:hAnsiTheme="minorHAnsi" w:cstheme="minorHAnsi"/>
                <w:sz w:val="20"/>
              </w:rPr>
            </w:pPr>
            <w:r w:rsidRPr="00A04031">
              <w:rPr>
                <w:rFonts w:asciiTheme="minorHAnsi" w:hAnsiTheme="minorHAnsi" w:cstheme="minorHAnsi"/>
                <w:sz w:val="20"/>
              </w:rPr>
              <w:t>Three</w:t>
            </w:r>
            <w:r w:rsidRPr="00A04031">
              <w:rPr>
                <w:rFonts w:asciiTheme="minorHAnsi" w:hAnsiTheme="minorHAnsi" w:cstheme="minorHAnsi"/>
                <w:spacing w:val="-13"/>
                <w:sz w:val="20"/>
              </w:rPr>
              <w:t xml:space="preserve"> </w:t>
            </w:r>
            <w:r w:rsidRPr="00A04031">
              <w:rPr>
                <w:rFonts w:asciiTheme="minorHAnsi" w:hAnsiTheme="minorHAnsi" w:cstheme="minorHAnsi"/>
                <w:sz w:val="20"/>
              </w:rPr>
              <w:t>days</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of actual field </w:t>
            </w:r>
            <w:r w:rsidRPr="00A04031">
              <w:rPr>
                <w:rFonts w:asciiTheme="minorHAnsi" w:hAnsiTheme="minorHAnsi" w:cstheme="minorHAnsi"/>
                <w:spacing w:val="-2"/>
                <w:sz w:val="20"/>
              </w:rPr>
              <w:t>experience</w:t>
            </w:r>
          </w:p>
          <w:p w14:paraId="5941E98B" w14:textId="77777777" w:rsidR="00EB6F72" w:rsidRPr="00A04031" w:rsidRDefault="00EB6F72" w:rsidP="00A04031">
            <w:pPr>
              <w:pStyle w:val="TableParagraph"/>
              <w:ind w:left="56"/>
              <w:rPr>
                <w:rFonts w:asciiTheme="minorHAnsi" w:hAnsiTheme="minorHAnsi" w:cstheme="minorHAnsi"/>
                <w:sz w:val="20"/>
              </w:rPr>
            </w:pPr>
            <w:r w:rsidRPr="00A04031">
              <w:rPr>
                <w:rFonts w:asciiTheme="minorHAnsi" w:hAnsiTheme="minorHAnsi" w:cstheme="minorHAnsi"/>
                <w:sz w:val="20"/>
              </w:rPr>
              <w:t xml:space="preserve">Experience must </w:t>
            </w:r>
            <w:r w:rsidRPr="00A04031">
              <w:rPr>
                <w:rFonts w:asciiTheme="minorHAnsi" w:hAnsiTheme="minorHAnsi" w:cstheme="minorHAnsi"/>
                <w:spacing w:val="-2"/>
                <w:sz w:val="20"/>
              </w:rPr>
              <w:t>include</w:t>
            </w:r>
            <w:r w:rsidRPr="00A04031">
              <w:rPr>
                <w:rFonts w:asciiTheme="minorHAnsi" w:hAnsiTheme="minorHAnsi" w:cstheme="minorHAnsi"/>
                <w:spacing w:val="40"/>
                <w:sz w:val="20"/>
              </w:rPr>
              <w:t xml:space="preserve"> </w:t>
            </w:r>
            <w:r w:rsidRPr="00A04031">
              <w:rPr>
                <w:rFonts w:asciiTheme="minorHAnsi" w:hAnsiTheme="minorHAnsi" w:cstheme="minorHAnsi"/>
                <w:spacing w:val="-2"/>
                <w:sz w:val="20"/>
              </w:rPr>
              <w:t xml:space="preserve">supervised </w:t>
            </w:r>
            <w:r w:rsidRPr="00A04031">
              <w:rPr>
                <w:rFonts w:asciiTheme="minorHAnsi" w:hAnsiTheme="minorHAnsi" w:cstheme="minorHAnsi"/>
                <w:sz w:val="20"/>
              </w:rPr>
              <w:t>performance of actual</w:t>
            </w:r>
            <w:r w:rsidRPr="00A04031">
              <w:rPr>
                <w:rFonts w:asciiTheme="minorHAnsi" w:hAnsiTheme="minorHAnsi" w:cstheme="minorHAnsi"/>
                <w:spacing w:val="-13"/>
                <w:sz w:val="20"/>
              </w:rPr>
              <w:t xml:space="preserve"> </w:t>
            </w:r>
            <w:r w:rsidRPr="00A04031">
              <w:rPr>
                <w:rFonts w:asciiTheme="minorHAnsi" w:hAnsiTheme="minorHAnsi" w:cstheme="minorHAnsi"/>
                <w:sz w:val="20"/>
              </w:rPr>
              <w:t>field</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 and</w:t>
            </w:r>
            <w:r w:rsidRPr="00A04031">
              <w:rPr>
                <w:rFonts w:asciiTheme="minorHAnsi" w:hAnsiTheme="minorHAnsi" w:cstheme="minorHAnsi"/>
                <w:spacing w:val="-9"/>
                <w:sz w:val="20"/>
              </w:rPr>
              <w:t xml:space="preserve"> </w:t>
            </w:r>
            <w:r w:rsidRPr="00A04031">
              <w:rPr>
                <w:rFonts w:asciiTheme="minorHAnsi" w:hAnsiTheme="minorHAnsi" w:cstheme="minorHAnsi"/>
                <w:sz w:val="20"/>
              </w:rPr>
              <w:t>should</w:t>
            </w:r>
            <w:r w:rsidRPr="00A04031">
              <w:rPr>
                <w:rFonts w:asciiTheme="minorHAnsi" w:hAnsiTheme="minorHAnsi" w:cstheme="minorHAnsi"/>
                <w:spacing w:val="-9"/>
                <w:sz w:val="20"/>
              </w:rPr>
              <w:t xml:space="preserve"> </w:t>
            </w:r>
            <w:r w:rsidRPr="00A04031">
              <w:rPr>
                <w:rFonts w:asciiTheme="minorHAnsi" w:hAnsiTheme="minorHAnsi" w:cstheme="minorHAnsi"/>
                <w:sz w:val="20"/>
              </w:rPr>
              <w:t>not</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be </w:t>
            </w:r>
            <w:r w:rsidRPr="00A04031">
              <w:rPr>
                <w:rFonts w:asciiTheme="minorHAnsi" w:hAnsiTheme="minorHAnsi" w:cstheme="minorHAnsi"/>
                <w:spacing w:val="-2"/>
                <w:sz w:val="20"/>
              </w:rPr>
              <w:t>solely</w:t>
            </w:r>
            <w:r w:rsidRPr="00A04031">
              <w:rPr>
                <w:rFonts w:asciiTheme="minorHAnsi" w:hAnsiTheme="minorHAnsi" w:cstheme="minorHAnsi"/>
                <w:spacing w:val="80"/>
                <w:sz w:val="20"/>
              </w:rPr>
              <w:t xml:space="preserve"> </w:t>
            </w:r>
            <w:r w:rsidRPr="00A04031">
              <w:rPr>
                <w:rFonts w:asciiTheme="minorHAnsi" w:hAnsiTheme="minorHAnsi" w:cstheme="minorHAnsi"/>
                <w:spacing w:val="-2"/>
                <w:sz w:val="20"/>
              </w:rPr>
              <w:t>observation</w:t>
            </w:r>
          </w:p>
        </w:tc>
        <w:tc>
          <w:tcPr>
            <w:tcW w:w="2921" w:type="dxa"/>
            <w:tcMar>
              <w:top w:w="43" w:type="dxa"/>
              <w:left w:w="43" w:type="dxa"/>
            </w:tcMar>
          </w:tcPr>
          <w:p w14:paraId="50A954C2"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93" w:history="1">
              <w:r w:rsidR="00EB6F72" w:rsidRPr="00A04031">
                <w:rPr>
                  <w:rStyle w:val="Hyperlink"/>
                  <w:rFonts w:cstheme="minorHAnsi"/>
                  <w:sz w:val="20"/>
                  <w:szCs w:val="20"/>
                  <w:lang w:eastAsia="ja-JP"/>
                </w:rPr>
                <w:t>29 CFR 1910.120(e)(3)(i)</w:t>
              </w:r>
            </w:hyperlink>
          </w:p>
          <w:p w14:paraId="0B257976"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4.2 of the </w:t>
            </w:r>
            <w:hyperlink r:id="rId94" w:history="1">
              <w:r w:rsidRPr="00A04031">
                <w:rPr>
                  <w:rStyle w:val="Hyperlink"/>
                  <w:rFonts w:cstheme="minorHAnsi"/>
                  <w:sz w:val="20"/>
                  <w:szCs w:val="20"/>
                  <w:lang w:eastAsia="ja-JP"/>
                </w:rPr>
                <w:t>Site-Specific Health and Safety Plan (HASP) Development chapter</w:t>
              </w:r>
            </w:hyperlink>
            <w:r w:rsidRPr="00A04031">
              <w:rPr>
                <w:rFonts w:cstheme="minorHAnsi"/>
                <w:sz w:val="20"/>
                <w:szCs w:val="20"/>
                <w:lang w:eastAsia="ja-JP"/>
              </w:rPr>
              <w:t>)</w:t>
            </w:r>
          </w:p>
          <w:p w14:paraId="37B15552"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95" w:history="1">
              <w:r w:rsidR="00EB6F72" w:rsidRPr="00A04031">
                <w:rPr>
                  <w:rStyle w:val="Hyperlink"/>
                  <w:rFonts w:cstheme="minorHAnsi"/>
                  <w:sz w:val="20"/>
                  <w:szCs w:val="20"/>
                  <w:lang w:eastAsia="ja-JP"/>
                </w:rPr>
                <w:t>SHEM Guideline 51</w:t>
              </w:r>
            </w:hyperlink>
          </w:p>
          <w:p w14:paraId="29230022" w14:textId="77777777" w:rsidR="00EB6F72" w:rsidRPr="00A04031" w:rsidRDefault="00EB6F72" w:rsidP="00A04031">
            <w:pPr>
              <w:pStyle w:val="TableParagraph"/>
              <w:ind w:left="0"/>
              <w:rPr>
                <w:rFonts w:asciiTheme="minorHAnsi" w:hAnsiTheme="minorHAnsi" w:cstheme="minorHAnsi"/>
                <w:sz w:val="18"/>
              </w:rPr>
            </w:pPr>
          </w:p>
          <w:p w14:paraId="3EC8EDEC" w14:textId="77777777" w:rsidR="00EB6F72" w:rsidRPr="00A04031" w:rsidRDefault="00EB6F72" w:rsidP="00A04031">
            <w:pPr>
              <w:spacing w:line="240" w:lineRule="auto"/>
              <w:rPr>
                <w:rFonts w:cstheme="minorHAnsi"/>
                <w:sz w:val="20"/>
                <w:szCs w:val="20"/>
              </w:rPr>
            </w:pPr>
            <w:r w:rsidRPr="00A04031">
              <w:rPr>
                <w:rFonts w:cstheme="minorHAnsi"/>
                <w:sz w:val="20"/>
                <w:szCs w:val="20"/>
              </w:rPr>
              <w:t xml:space="preserve">Required for OSCs, Special Team Members, RPMs and other employees who are regularly conducting operations at HAZWOPER regulated sites. </w:t>
            </w:r>
          </w:p>
          <w:p w14:paraId="3D5C3AD8" w14:textId="77777777" w:rsidR="00EB6F72" w:rsidRPr="00A04031" w:rsidRDefault="00EB6F72" w:rsidP="00A04031">
            <w:pPr>
              <w:pStyle w:val="ListParagraph"/>
              <w:spacing w:line="240" w:lineRule="auto"/>
              <w:ind w:left="162"/>
              <w:rPr>
                <w:rFonts w:cstheme="minorHAnsi"/>
              </w:rPr>
            </w:pPr>
          </w:p>
        </w:tc>
      </w:tr>
      <w:tr w:rsidR="00EB6F72" w:rsidRPr="00A04031" w14:paraId="75ACACBC" w14:textId="77777777" w:rsidTr="006247A3">
        <w:trPr>
          <w:trHeight w:val="5339"/>
        </w:trPr>
        <w:tc>
          <w:tcPr>
            <w:tcW w:w="2177" w:type="dxa"/>
            <w:tcMar>
              <w:top w:w="43" w:type="dxa"/>
              <w:left w:w="43" w:type="dxa"/>
            </w:tcMar>
          </w:tcPr>
          <w:p w14:paraId="3BB56300" w14:textId="77777777" w:rsidR="00EB6F72" w:rsidRPr="00A04031" w:rsidRDefault="00EB6F72" w:rsidP="00A04031">
            <w:pPr>
              <w:pStyle w:val="TableParagraph"/>
              <w:ind w:left="47" w:right="161"/>
              <w:rPr>
                <w:rFonts w:asciiTheme="minorHAnsi" w:hAnsiTheme="minorHAnsi" w:cstheme="minorHAnsi"/>
                <w:sz w:val="20"/>
              </w:rPr>
            </w:pPr>
            <w:r w:rsidRPr="00A04031">
              <w:rPr>
                <w:rFonts w:asciiTheme="minorHAnsi" w:hAnsiTheme="minorHAnsi" w:cstheme="minorHAnsi"/>
                <w:sz w:val="20"/>
              </w:rPr>
              <w:lastRenderedPageBreak/>
              <w:t>Hazardous Waste Operations and Emergency</w:t>
            </w:r>
            <w:r w:rsidRPr="00A04031">
              <w:rPr>
                <w:rFonts w:asciiTheme="minorHAnsi" w:hAnsiTheme="minorHAnsi" w:cstheme="minorHAnsi"/>
                <w:spacing w:val="-13"/>
                <w:sz w:val="20"/>
              </w:rPr>
              <w:t xml:space="preserve"> </w:t>
            </w:r>
            <w:r w:rsidRPr="00A04031">
              <w:rPr>
                <w:rFonts w:asciiTheme="minorHAnsi" w:hAnsiTheme="minorHAnsi" w:cstheme="minorHAnsi"/>
                <w:sz w:val="20"/>
              </w:rPr>
              <w:t>Response</w:t>
            </w:r>
            <w:r w:rsidRPr="00A04031">
              <w:rPr>
                <w:rFonts w:asciiTheme="minorHAnsi" w:hAnsiTheme="minorHAnsi" w:cstheme="minorHAnsi"/>
                <w:spacing w:val="-12"/>
                <w:sz w:val="20"/>
              </w:rPr>
              <w:t xml:space="preserve"> </w:t>
            </w:r>
            <w:r w:rsidRPr="00A04031">
              <w:rPr>
                <w:rFonts w:asciiTheme="minorHAnsi" w:hAnsiTheme="minorHAnsi" w:cstheme="minorHAnsi"/>
                <w:sz w:val="20"/>
              </w:rPr>
              <w:t>– (Eight-Hour Refresher Training</w:t>
            </w:r>
            <w:r w:rsidRPr="00A04031">
              <w:rPr>
                <w:rFonts w:asciiTheme="minorHAnsi" w:hAnsiTheme="minorHAnsi" w:cstheme="minorHAnsi"/>
                <w:spacing w:val="-13"/>
                <w:sz w:val="20"/>
              </w:rPr>
              <w:t xml:space="preserve"> </w:t>
            </w:r>
            <w:r w:rsidRPr="00A04031">
              <w:rPr>
                <w:rFonts w:asciiTheme="minorHAnsi" w:hAnsiTheme="minorHAnsi" w:cstheme="minorHAnsi"/>
                <w:sz w:val="20"/>
              </w:rPr>
              <w:t>for</w:t>
            </w:r>
            <w:r w:rsidRPr="00A04031">
              <w:rPr>
                <w:rFonts w:asciiTheme="minorHAnsi" w:hAnsiTheme="minorHAnsi" w:cstheme="minorHAnsi"/>
                <w:spacing w:val="-12"/>
                <w:sz w:val="20"/>
              </w:rPr>
              <w:t xml:space="preserve"> </w:t>
            </w:r>
            <w:r w:rsidRPr="00A04031">
              <w:rPr>
                <w:rFonts w:asciiTheme="minorHAnsi" w:hAnsiTheme="minorHAnsi" w:cstheme="minorHAnsi"/>
                <w:sz w:val="20"/>
              </w:rPr>
              <w:t>Hazardous Waste Site Workers)</w:t>
            </w:r>
            <w:r w:rsidRPr="00A04031">
              <w:rPr>
                <w:rFonts w:asciiTheme="minorHAnsi" w:hAnsiTheme="minorHAnsi" w:cstheme="minorHAnsi"/>
                <w:spacing w:val="40"/>
                <w:sz w:val="20"/>
              </w:rPr>
              <w:t xml:space="preserve"> </w:t>
            </w:r>
            <w:r w:rsidRPr="00A04031">
              <w:rPr>
                <w:rFonts w:asciiTheme="minorHAnsi" w:hAnsiTheme="minorHAnsi" w:cstheme="minorHAnsi"/>
                <w:sz w:val="20"/>
              </w:rPr>
              <w:t>29</w:t>
            </w:r>
            <w:r w:rsidRPr="00A04031">
              <w:rPr>
                <w:rFonts w:asciiTheme="minorHAnsi" w:hAnsiTheme="minorHAnsi" w:cstheme="minorHAnsi"/>
                <w:spacing w:val="-13"/>
                <w:sz w:val="20"/>
              </w:rPr>
              <w:t xml:space="preserve"> </w:t>
            </w:r>
            <w:r w:rsidRPr="00A04031">
              <w:rPr>
                <w:rFonts w:asciiTheme="minorHAnsi" w:hAnsiTheme="minorHAnsi" w:cstheme="minorHAnsi"/>
                <w:sz w:val="20"/>
              </w:rPr>
              <w:t>CFR</w:t>
            </w:r>
            <w:r w:rsidRPr="00A04031">
              <w:rPr>
                <w:rFonts w:asciiTheme="minorHAnsi" w:hAnsiTheme="minorHAnsi" w:cstheme="minorHAnsi"/>
                <w:spacing w:val="-12"/>
                <w:sz w:val="20"/>
              </w:rPr>
              <w:t xml:space="preserve"> </w:t>
            </w:r>
            <w:r w:rsidRPr="00A04031">
              <w:rPr>
                <w:rFonts w:asciiTheme="minorHAnsi" w:hAnsiTheme="minorHAnsi" w:cstheme="minorHAnsi"/>
                <w:sz w:val="20"/>
              </w:rPr>
              <w:t>1910.120(e)(8)</w:t>
            </w:r>
          </w:p>
        </w:tc>
        <w:tc>
          <w:tcPr>
            <w:tcW w:w="2880" w:type="dxa"/>
            <w:tcMar>
              <w:top w:w="43" w:type="dxa"/>
              <w:left w:w="43" w:type="dxa"/>
            </w:tcMar>
          </w:tcPr>
          <w:p w14:paraId="38A3CBAB" w14:textId="77777777" w:rsidR="00EB6F72" w:rsidRPr="00A04031" w:rsidRDefault="00EB6F72" w:rsidP="00A04031">
            <w:pPr>
              <w:pStyle w:val="TableParagraph"/>
              <w:ind w:right="100"/>
              <w:rPr>
                <w:rFonts w:asciiTheme="minorHAnsi" w:hAnsiTheme="minorHAnsi" w:cstheme="minorHAnsi"/>
                <w:sz w:val="20"/>
              </w:rPr>
            </w:pPr>
            <w:r w:rsidRPr="00A04031">
              <w:rPr>
                <w:rFonts w:asciiTheme="minorHAnsi" w:hAnsiTheme="minorHAnsi" w:cstheme="minorHAnsi"/>
                <w:sz w:val="20"/>
              </w:rPr>
              <w:t>Annual required training for all employees required to do HAZWOPER-related general, occasional,</w:t>
            </w:r>
            <w:r w:rsidRPr="00A04031">
              <w:rPr>
                <w:rFonts w:asciiTheme="minorHAnsi" w:hAnsiTheme="minorHAnsi" w:cstheme="minorHAnsi"/>
                <w:spacing w:val="-12"/>
                <w:sz w:val="20"/>
              </w:rPr>
              <w:t xml:space="preserve"> </w:t>
            </w:r>
            <w:r w:rsidRPr="00A04031">
              <w:rPr>
                <w:rFonts w:asciiTheme="minorHAnsi" w:hAnsiTheme="minorHAnsi" w:cstheme="minorHAnsi"/>
                <w:sz w:val="20"/>
              </w:rPr>
              <w:t>regular</w:t>
            </w:r>
            <w:r w:rsidRPr="00A04031">
              <w:rPr>
                <w:rFonts w:asciiTheme="minorHAnsi" w:hAnsiTheme="minorHAnsi" w:cstheme="minorHAnsi"/>
                <w:spacing w:val="-10"/>
                <w:sz w:val="20"/>
              </w:rPr>
              <w:t xml:space="preserve"> </w:t>
            </w:r>
            <w:r w:rsidRPr="00A04031">
              <w:rPr>
                <w:rFonts w:asciiTheme="minorHAnsi" w:hAnsiTheme="minorHAnsi" w:cstheme="minorHAnsi"/>
                <w:sz w:val="20"/>
              </w:rPr>
              <w:t>or</w:t>
            </w:r>
            <w:r w:rsidRPr="00A04031">
              <w:rPr>
                <w:rFonts w:asciiTheme="minorHAnsi" w:hAnsiTheme="minorHAnsi" w:cstheme="minorHAnsi"/>
                <w:spacing w:val="-12"/>
                <w:sz w:val="20"/>
              </w:rPr>
              <w:t xml:space="preserve"> </w:t>
            </w:r>
            <w:r w:rsidRPr="00A04031">
              <w:rPr>
                <w:rFonts w:asciiTheme="minorHAnsi" w:hAnsiTheme="minorHAnsi" w:cstheme="minorHAnsi"/>
                <w:sz w:val="20"/>
              </w:rPr>
              <w:t>supervisory site work</w:t>
            </w:r>
          </w:p>
        </w:tc>
        <w:tc>
          <w:tcPr>
            <w:tcW w:w="2340" w:type="dxa"/>
            <w:tcMar>
              <w:top w:w="43" w:type="dxa"/>
              <w:left w:w="43" w:type="dxa"/>
            </w:tcMar>
          </w:tcPr>
          <w:p w14:paraId="7EC942B3" w14:textId="3AA7EB69" w:rsidR="00EB6F72" w:rsidRDefault="00EB6F72" w:rsidP="00A04031">
            <w:pPr>
              <w:pStyle w:val="TableParagraph"/>
              <w:ind w:right="155"/>
              <w:rPr>
                <w:rFonts w:asciiTheme="minorHAnsi" w:hAnsiTheme="minorHAnsi" w:cstheme="minorHAnsi"/>
                <w:sz w:val="20"/>
              </w:rPr>
            </w:pPr>
            <w:r w:rsidRPr="00A04031">
              <w:rPr>
                <w:rFonts w:asciiTheme="minorHAnsi" w:hAnsiTheme="minorHAnsi" w:cstheme="minorHAnsi"/>
                <w:sz w:val="20"/>
              </w:rPr>
              <w:t>Refresher training for workers</w:t>
            </w:r>
            <w:r w:rsidRPr="00A04031">
              <w:rPr>
                <w:rFonts w:asciiTheme="minorHAnsi" w:hAnsiTheme="minorHAnsi" w:cstheme="minorHAnsi"/>
                <w:spacing w:val="-13"/>
                <w:sz w:val="20"/>
              </w:rPr>
              <w:t xml:space="preserve"> </w:t>
            </w:r>
            <w:r w:rsidRPr="00A04031">
              <w:rPr>
                <w:rFonts w:asciiTheme="minorHAnsi" w:hAnsiTheme="minorHAnsi" w:cstheme="minorHAnsi"/>
                <w:sz w:val="20"/>
              </w:rPr>
              <w:t>at</w:t>
            </w:r>
            <w:r w:rsidRPr="00A04031">
              <w:rPr>
                <w:rFonts w:asciiTheme="minorHAnsi" w:hAnsiTheme="minorHAnsi" w:cstheme="minorHAnsi"/>
                <w:spacing w:val="-12"/>
                <w:sz w:val="20"/>
              </w:rPr>
              <w:t xml:space="preserve"> </w:t>
            </w:r>
            <w:r w:rsidRPr="00A04031">
              <w:rPr>
                <w:rFonts w:asciiTheme="minorHAnsi" w:hAnsiTheme="minorHAnsi" w:cstheme="minorHAnsi"/>
                <w:sz w:val="20"/>
              </w:rPr>
              <w:t>uncontrolled and fully characterized hazardous waste sites</w:t>
            </w:r>
            <w:r w:rsidR="00387B9C">
              <w:rPr>
                <w:rFonts w:asciiTheme="minorHAnsi" w:hAnsiTheme="minorHAnsi" w:cstheme="minorHAnsi"/>
                <w:sz w:val="20"/>
              </w:rPr>
              <w:t>.</w:t>
            </w:r>
          </w:p>
          <w:p w14:paraId="0BB913DD" w14:textId="77777777" w:rsidR="00387B9C" w:rsidRPr="00A04031" w:rsidRDefault="00387B9C" w:rsidP="00A04031">
            <w:pPr>
              <w:pStyle w:val="TableParagraph"/>
              <w:ind w:right="155"/>
              <w:rPr>
                <w:rFonts w:asciiTheme="minorHAnsi" w:hAnsiTheme="minorHAnsi" w:cstheme="minorHAnsi"/>
                <w:sz w:val="20"/>
              </w:rPr>
            </w:pPr>
          </w:p>
          <w:p w14:paraId="0A10B63B" w14:textId="77777777" w:rsidR="00EB6F72" w:rsidRPr="00A04031" w:rsidRDefault="00EB6F72" w:rsidP="00A04031">
            <w:pPr>
              <w:pStyle w:val="TableParagraph"/>
              <w:ind w:right="244" w:hanging="1"/>
              <w:rPr>
                <w:rFonts w:asciiTheme="minorHAnsi" w:hAnsiTheme="minorHAnsi" w:cstheme="minorHAnsi"/>
                <w:sz w:val="20"/>
              </w:rPr>
            </w:pPr>
            <w:r w:rsidRPr="00A04031">
              <w:rPr>
                <w:rFonts w:asciiTheme="minorHAnsi" w:hAnsiTheme="minorHAnsi" w:cstheme="minorHAnsi"/>
                <w:sz w:val="20"/>
              </w:rPr>
              <w:t>A review of topics as listed in 29 CFR 1910.120(e)(2) and/or (e)(4),</w:t>
            </w:r>
            <w:r w:rsidRPr="00A04031">
              <w:rPr>
                <w:rFonts w:asciiTheme="minorHAnsi" w:hAnsiTheme="minorHAnsi" w:cstheme="minorHAnsi"/>
                <w:spacing w:val="-10"/>
                <w:sz w:val="20"/>
              </w:rPr>
              <w:t xml:space="preserve"> </w:t>
            </w:r>
            <w:r w:rsidRPr="00A04031">
              <w:rPr>
                <w:rFonts w:asciiTheme="minorHAnsi" w:hAnsiTheme="minorHAnsi" w:cstheme="minorHAnsi"/>
                <w:sz w:val="20"/>
              </w:rPr>
              <w:t>any</w:t>
            </w:r>
            <w:r w:rsidRPr="00A04031">
              <w:rPr>
                <w:rFonts w:asciiTheme="minorHAnsi" w:hAnsiTheme="minorHAnsi" w:cstheme="minorHAnsi"/>
                <w:spacing w:val="-8"/>
                <w:sz w:val="20"/>
              </w:rPr>
              <w:t xml:space="preserve"> </w:t>
            </w:r>
            <w:r w:rsidRPr="00A04031">
              <w:rPr>
                <w:rFonts w:asciiTheme="minorHAnsi" w:hAnsiTheme="minorHAnsi" w:cstheme="minorHAnsi"/>
                <w:sz w:val="20"/>
              </w:rPr>
              <w:t>incidents</w:t>
            </w:r>
            <w:r w:rsidRPr="00A04031">
              <w:rPr>
                <w:rFonts w:asciiTheme="minorHAnsi" w:hAnsiTheme="minorHAnsi" w:cstheme="minorHAnsi"/>
                <w:spacing w:val="-10"/>
                <w:sz w:val="20"/>
              </w:rPr>
              <w:t xml:space="preserve"> </w:t>
            </w:r>
            <w:r w:rsidRPr="00A04031">
              <w:rPr>
                <w:rFonts w:asciiTheme="minorHAnsi" w:hAnsiTheme="minorHAnsi" w:cstheme="minorHAnsi"/>
                <w:sz w:val="20"/>
              </w:rPr>
              <w:t>in</w:t>
            </w:r>
            <w:r w:rsidRPr="00A04031">
              <w:rPr>
                <w:rFonts w:asciiTheme="minorHAnsi" w:hAnsiTheme="minorHAnsi" w:cstheme="minorHAnsi"/>
                <w:spacing w:val="-7"/>
                <w:sz w:val="20"/>
              </w:rPr>
              <w:t xml:space="preserve"> </w:t>
            </w:r>
            <w:r w:rsidRPr="00A04031">
              <w:rPr>
                <w:rFonts w:asciiTheme="minorHAnsi" w:hAnsiTheme="minorHAnsi" w:cstheme="minorHAnsi"/>
                <w:sz w:val="20"/>
              </w:rPr>
              <w:t>the past year, and other relevant topics</w:t>
            </w:r>
          </w:p>
        </w:tc>
        <w:tc>
          <w:tcPr>
            <w:tcW w:w="1800" w:type="dxa"/>
            <w:tcMar>
              <w:top w:w="43" w:type="dxa"/>
              <w:left w:w="43" w:type="dxa"/>
            </w:tcMar>
          </w:tcPr>
          <w:p w14:paraId="3E2BA9CF"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Annual</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refresher</w:t>
            </w:r>
          </w:p>
        </w:tc>
        <w:tc>
          <w:tcPr>
            <w:tcW w:w="1613" w:type="dxa"/>
            <w:tcMar>
              <w:top w:w="43" w:type="dxa"/>
              <w:left w:w="43" w:type="dxa"/>
            </w:tcMar>
          </w:tcPr>
          <w:p w14:paraId="2C1E42C4" w14:textId="77777777" w:rsidR="00EB6F72" w:rsidRPr="00A04031" w:rsidRDefault="00EB6F72" w:rsidP="00A04031">
            <w:pPr>
              <w:pStyle w:val="TableParagraph"/>
              <w:ind w:right="209"/>
              <w:rPr>
                <w:rFonts w:asciiTheme="minorHAnsi" w:hAnsiTheme="minorHAnsi" w:cstheme="minorHAnsi"/>
                <w:sz w:val="20"/>
              </w:rPr>
            </w:pPr>
            <w:r w:rsidRPr="00A04031">
              <w:rPr>
                <w:rFonts w:asciiTheme="minorHAnsi" w:hAnsiTheme="minorHAnsi" w:cstheme="minorHAnsi"/>
                <w:sz w:val="20"/>
              </w:rPr>
              <w:t xml:space="preserve">8 </w:t>
            </w:r>
            <w:r w:rsidRPr="00A04031">
              <w:rPr>
                <w:rFonts w:asciiTheme="minorHAnsi" w:hAnsiTheme="minorHAnsi" w:cstheme="minorHAnsi"/>
                <w:spacing w:val="-2"/>
                <w:sz w:val="20"/>
              </w:rPr>
              <w:t>hours</w:t>
            </w:r>
          </w:p>
        </w:tc>
        <w:tc>
          <w:tcPr>
            <w:tcW w:w="2921" w:type="dxa"/>
            <w:tcMar>
              <w:top w:w="43" w:type="dxa"/>
              <w:left w:w="43" w:type="dxa"/>
            </w:tcMar>
          </w:tcPr>
          <w:p w14:paraId="1FF42781"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96" w:history="1">
              <w:r w:rsidR="00EB6F72" w:rsidRPr="00A04031">
                <w:rPr>
                  <w:rStyle w:val="Hyperlink"/>
                  <w:rFonts w:cstheme="minorHAnsi"/>
                  <w:sz w:val="20"/>
                  <w:szCs w:val="20"/>
                  <w:lang w:eastAsia="ja-JP"/>
                </w:rPr>
                <w:t>29 CFR 1910.120(e)(3)(i)</w:t>
              </w:r>
            </w:hyperlink>
          </w:p>
          <w:p w14:paraId="749C5295"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4.2 of the </w:t>
            </w:r>
            <w:hyperlink r:id="rId97" w:history="1">
              <w:r w:rsidRPr="00A04031">
                <w:rPr>
                  <w:rStyle w:val="Hyperlink"/>
                  <w:rFonts w:cstheme="minorHAnsi"/>
                  <w:sz w:val="20"/>
                  <w:szCs w:val="20"/>
                  <w:lang w:eastAsia="ja-JP"/>
                </w:rPr>
                <w:t>Site-Specific Health and Safety Plan (HASP) Development chapter</w:t>
              </w:r>
            </w:hyperlink>
            <w:r w:rsidRPr="00A04031">
              <w:rPr>
                <w:rFonts w:cstheme="minorHAnsi"/>
                <w:sz w:val="20"/>
                <w:szCs w:val="20"/>
                <w:lang w:eastAsia="ja-JP"/>
              </w:rPr>
              <w:t>)</w:t>
            </w:r>
          </w:p>
          <w:p w14:paraId="2C190C5A"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98" w:history="1">
              <w:r w:rsidR="00EB6F72" w:rsidRPr="00A04031">
                <w:rPr>
                  <w:rStyle w:val="Hyperlink"/>
                  <w:rFonts w:cstheme="minorHAnsi"/>
                  <w:sz w:val="20"/>
                  <w:szCs w:val="20"/>
                  <w:lang w:eastAsia="ja-JP"/>
                </w:rPr>
                <w:t>SHEM Guideline 51</w:t>
              </w:r>
            </w:hyperlink>
          </w:p>
          <w:p w14:paraId="57FB93AA" w14:textId="77777777" w:rsidR="00EB6F72" w:rsidRPr="00A04031" w:rsidRDefault="00EB6F72" w:rsidP="00A04031">
            <w:pPr>
              <w:pStyle w:val="TableParagraph"/>
              <w:ind w:left="0"/>
              <w:rPr>
                <w:rFonts w:asciiTheme="minorHAnsi" w:hAnsiTheme="minorHAnsi" w:cstheme="minorHAnsi"/>
                <w:sz w:val="18"/>
              </w:rPr>
            </w:pPr>
          </w:p>
          <w:p w14:paraId="695CB8B9" w14:textId="77777777" w:rsidR="00EB6F72" w:rsidRPr="00A04031" w:rsidRDefault="00EB6F72" w:rsidP="00A04031">
            <w:pPr>
              <w:spacing w:line="240" w:lineRule="auto"/>
              <w:rPr>
                <w:rFonts w:cstheme="minorHAnsi"/>
                <w:sz w:val="20"/>
                <w:szCs w:val="20"/>
              </w:rPr>
            </w:pPr>
            <w:r w:rsidRPr="00A04031">
              <w:rPr>
                <w:rFonts w:cstheme="minorHAnsi"/>
                <w:sz w:val="20"/>
                <w:szCs w:val="20"/>
              </w:rPr>
              <w:t xml:space="preserve">Required for OSCs, Special Team Members, RPMs and other employees who are regularly conducting operations at HAZWOPER regulated sites. </w:t>
            </w:r>
          </w:p>
          <w:p w14:paraId="2527747D" w14:textId="77777777" w:rsidR="00EB6F72" w:rsidRPr="00A04031" w:rsidRDefault="00EB6F72" w:rsidP="00A04031">
            <w:pPr>
              <w:pStyle w:val="ListParagraph"/>
              <w:spacing w:line="240" w:lineRule="auto"/>
              <w:ind w:left="162"/>
              <w:rPr>
                <w:rFonts w:cstheme="minorHAnsi"/>
              </w:rPr>
            </w:pPr>
          </w:p>
        </w:tc>
      </w:tr>
      <w:tr w:rsidR="00EB6F72" w:rsidRPr="00A04031" w14:paraId="01189019" w14:textId="77777777" w:rsidTr="006247A3">
        <w:trPr>
          <w:trHeight w:val="4320"/>
        </w:trPr>
        <w:tc>
          <w:tcPr>
            <w:tcW w:w="2177" w:type="dxa"/>
            <w:tcMar>
              <w:top w:w="43" w:type="dxa"/>
              <w:left w:w="43" w:type="dxa"/>
            </w:tcMar>
          </w:tcPr>
          <w:p w14:paraId="7C6B9384" w14:textId="77777777" w:rsidR="00EB6F72" w:rsidRPr="00A04031" w:rsidRDefault="00EB6F72" w:rsidP="00A04031">
            <w:pPr>
              <w:pStyle w:val="TableParagraph"/>
              <w:ind w:left="47" w:right="101"/>
              <w:rPr>
                <w:rFonts w:asciiTheme="minorHAnsi" w:hAnsiTheme="minorHAnsi" w:cstheme="minorHAnsi"/>
                <w:sz w:val="20"/>
              </w:rPr>
            </w:pPr>
            <w:r w:rsidRPr="00A04031">
              <w:rPr>
                <w:rFonts w:asciiTheme="minorHAnsi" w:hAnsiTheme="minorHAnsi" w:cstheme="minorHAnsi"/>
                <w:sz w:val="20"/>
              </w:rPr>
              <w:lastRenderedPageBreak/>
              <w:t>Hazardous Waste Operations and Emergency Response – (Eight-Hour</w:t>
            </w:r>
            <w:r w:rsidRPr="00A04031">
              <w:rPr>
                <w:rFonts w:asciiTheme="minorHAnsi" w:hAnsiTheme="minorHAnsi" w:cstheme="minorHAnsi"/>
                <w:spacing w:val="-13"/>
                <w:sz w:val="20"/>
              </w:rPr>
              <w:t xml:space="preserve"> </w:t>
            </w:r>
            <w:r w:rsidRPr="00A04031">
              <w:rPr>
                <w:rFonts w:asciiTheme="minorHAnsi" w:hAnsiTheme="minorHAnsi" w:cstheme="minorHAnsi"/>
                <w:sz w:val="20"/>
              </w:rPr>
              <w:t>Training</w:t>
            </w:r>
            <w:r w:rsidRPr="00A04031">
              <w:rPr>
                <w:rFonts w:asciiTheme="minorHAnsi" w:hAnsiTheme="minorHAnsi" w:cstheme="minorHAnsi"/>
                <w:spacing w:val="-12"/>
                <w:sz w:val="20"/>
              </w:rPr>
              <w:t xml:space="preserve"> </w:t>
            </w:r>
            <w:r w:rsidRPr="00A04031">
              <w:rPr>
                <w:rFonts w:asciiTheme="minorHAnsi" w:hAnsiTheme="minorHAnsi" w:cstheme="minorHAnsi"/>
                <w:sz w:val="20"/>
              </w:rPr>
              <w:t>for On-Site Management and Supervisors)</w:t>
            </w:r>
          </w:p>
          <w:p w14:paraId="46072C75" w14:textId="77777777" w:rsidR="00EB6F72" w:rsidRPr="00A04031" w:rsidRDefault="00EB6F72" w:rsidP="00A04031">
            <w:pPr>
              <w:pStyle w:val="TableParagraph"/>
              <w:ind w:left="47" w:right="161"/>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4"/>
                <w:sz w:val="20"/>
              </w:rPr>
              <w:t xml:space="preserve"> </w:t>
            </w:r>
            <w:r w:rsidRPr="00A04031">
              <w:rPr>
                <w:rFonts w:asciiTheme="minorHAnsi" w:hAnsiTheme="minorHAnsi" w:cstheme="minorHAnsi"/>
                <w:sz w:val="20"/>
              </w:rPr>
              <w:t>CFR</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1910.120(e)(4)</w:t>
            </w:r>
          </w:p>
        </w:tc>
        <w:tc>
          <w:tcPr>
            <w:tcW w:w="2880" w:type="dxa"/>
            <w:tcMar>
              <w:top w:w="43" w:type="dxa"/>
              <w:left w:w="43" w:type="dxa"/>
            </w:tcMar>
          </w:tcPr>
          <w:p w14:paraId="1C4167F0" w14:textId="77777777" w:rsidR="00EB6F72" w:rsidRPr="00A04031" w:rsidRDefault="00EB6F72" w:rsidP="00A04031">
            <w:pPr>
              <w:pStyle w:val="TableParagraph"/>
              <w:ind w:right="100"/>
              <w:rPr>
                <w:rFonts w:asciiTheme="minorHAnsi" w:hAnsiTheme="minorHAnsi" w:cstheme="minorHAnsi"/>
                <w:sz w:val="20"/>
              </w:rPr>
            </w:pPr>
            <w:r w:rsidRPr="00A04031">
              <w:rPr>
                <w:rFonts w:asciiTheme="minorHAnsi" w:hAnsiTheme="minorHAnsi" w:cstheme="minorHAnsi"/>
                <w:sz w:val="20"/>
              </w:rPr>
              <w:t>Onsite management and supervisors directly responsible for,</w:t>
            </w:r>
            <w:r w:rsidRPr="00A04031">
              <w:rPr>
                <w:rFonts w:asciiTheme="minorHAnsi" w:hAnsiTheme="minorHAnsi" w:cstheme="minorHAnsi"/>
                <w:spacing w:val="-10"/>
                <w:sz w:val="20"/>
              </w:rPr>
              <w:t xml:space="preserve"> </w:t>
            </w:r>
            <w:r w:rsidRPr="00A04031">
              <w:rPr>
                <w:rFonts w:asciiTheme="minorHAnsi" w:hAnsiTheme="minorHAnsi" w:cstheme="minorHAnsi"/>
                <w:sz w:val="20"/>
              </w:rPr>
              <w:t>or</w:t>
            </w:r>
            <w:r w:rsidRPr="00A04031">
              <w:rPr>
                <w:rFonts w:asciiTheme="minorHAnsi" w:hAnsiTheme="minorHAnsi" w:cstheme="minorHAnsi"/>
                <w:spacing w:val="-8"/>
                <w:sz w:val="20"/>
              </w:rPr>
              <w:t xml:space="preserve"> </w:t>
            </w:r>
            <w:r w:rsidRPr="00A04031">
              <w:rPr>
                <w:rFonts w:asciiTheme="minorHAnsi" w:hAnsiTheme="minorHAnsi" w:cstheme="minorHAnsi"/>
                <w:sz w:val="20"/>
              </w:rPr>
              <w:t>who</w:t>
            </w:r>
            <w:r w:rsidRPr="00A04031">
              <w:rPr>
                <w:rFonts w:asciiTheme="minorHAnsi" w:hAnsiTheme="minorHAnsi" w:cstheme="minorHAnsi"/>
                <w:spacing w:val="-10"/>
                <w:sz w:val="20"/>
              </w:rPr>
              <w:t xml:space="preserve"> </w:t>
            </w:r>
            <w:r w:rsidRPr="00A04031">
              <w:rPr>
                <w:rFonts w:asciiTheme="minorHAnsi" w:hAnsiTheme="minorHAnsi" w:cstheme="minorHAnsi"/>
                <w:sz w:val="20"/>
              </w:rPr>
              <w:t>supervise</w:t>
            </w:r>
            <w:r w:rsidRPr="00A04031">
              <w:rPr>
                <w:rFonts w:asciiTheme="minorHAnsi" w:hAnsiTheme="minorHAnsi" w:cstheme="minorHAnsi"/>
                <w:spacing w:val="-8"/>
                <w:sz w:val="20"/>
              </w:rPr>
              <w:t xml:space="preserve"> </w:t>
            </w:r>
            <w:r w:rsidRPr="00A04031">
              <w:rPr>
                <w:rFonts w:asciiTheme="minorHAnsi" w:hAnsiTheme="minorHAnsi" w:cstheme="minorHAnsi"/>
                <w:sz w:val="20"/>
              </w:rPr>
              <w:t>employees engaged in, hazardous waste or emergency response operations</w:t>
            </w:r>
          </w:p>
        </w:tc>
        <w:tc>
          <w:tcPr>
            <w:tcW w:w="2340" w:type="dxa"/>
            <w:tcMar>
              <w:top w:w="43" w:type="dxa"/>
              <w:left w:w="43" w:type="dxa"/>
            </w:tcMar>
          </w:tcPr>
          <w:p w14:paraId="143D1717" w14:textId="77777777" w:rsidR="00EB6F72" w:rsidRPr="00A04031" w:rsidRDefault="00EB6F72" w:rsidP="00A04031">
            <w:pPr>
              <w:pStyle w:val="TableParagraph"/>
              <w:ind w:right="155"/>
              <w:rPr>
                <w:rFonts w:asciiTheme="minorHAnsi" w:hAnsiTheme="minorHAnsi" w:cstheme="minorHAnsi"/>
                <w:sz w:val="20"/>
              </w:rPr>
            </w:pPr>
            <w:r w:rsidRPr="00A04031">
              <w:rPr>
                <w:rFonts w:asciiTheme="minorHAnsi" w:hAnsiTheme="minorHAnsi" w:cstheme="minorHAnsi"/>
                <w:sz w:val="20"/>
              </w:rPr>
              <w:t>Specialized</w:t>
            </w:r>
            <w:r w:rsidRPr="00A04031">
              <w:rPr>
                <w:rFonts w:asciiTheme="minorHAnsi" w:hAnsiTheme="minorHAnsi" w:cstheme="minorHAnsi"/>
                <w:spacing w:val="-10"/>
                <w:sz w:val="20"/>
              </w:rPr>
              <w:t xml:space="preserve"> </w:t>
            </w:r>
            <w:r w:rsidRPr="00A04031">
              <w:rPr>
                <w:rFonts w:asciiTheme="minorHAnsi" w:hAnsiTheme="minorHAnsi" w:cstheme="minorHAnsi"/>
                <w:sz w:val="20"/>
              </w:rPr>
              <w:t>training</w:t>
            </w:r>
            <w:r w:rsidRPr="00A04031">
              <w:rPr>
                <w:rFonts w:asciiTheme="minorHAnsi" w:hAnsiTheme="minorHAnsi" w:cstheme="minorHAnsi"/>
                <w:spacing w:val="-11"/>
                <w:sz w:val="20"/>
              </w:rPr>
              <w:t xml:space="preserve"> </w:t>
            </w:r>
            <w:r w:rsidRPr="00A04031">
              <w:rPr>
                <w:rFonts w:asciiTheme="minorHAnsi" w:hAnsiTheme="minorHAnsi" w:cstheme="minorHAnsi"/>
                <w:sz w:val="20"/>
              </w:rPr>
              <w:t>at</w:t>
            </w:r>
            <w:r w:rsidRPr="00A04031">
              <w:rPr>
                <w:rFonts w:asciiTheme="minorHAnsi" w:hAnsiTheme="minorHAnsi" w:cstheme="minorHAnsi"/>
                <w:spacing w:val="-12"/>
                <w:sz w:val="20"/>
              </w:rPr>
              <w:t xml:space="preserve"> </w:t>
            </w:r>
            <w:r w:rsidRPr="00A04031">
              <w:rPr>
                <w:rFonts w:asciiTheme="minorHAnsi" w:hAnsiTheme="minorHAnsi" w:cstheme="minorHAnsi"/>
                <w:sz w:val="20"/>
              </w:rPr>
              <w:t>the time of job assignment</w:t>
            </w:r>
          </w:p>
        </w:tc>
        <w:tc>
          <w:tcPr>
            <w:tcW w:w="1800" w:type="dxa"/>
            <w:tcMar>
              <w:top w:w="43" w:type="dxa"/>
              <w:left w:w="43" w:type="dxa"/>
            </w:tcMar>
          </w:tcPr>
          <w:p w14:paraId="06AB89FA"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Initial</w:t>
            </w:r>
            <w:r w:rsidRPr="00A04031">
              <w:rPr>
                <w:rFonts w:asciiTheme="minorHAnsi" w:hAnsiTheme="minorHAnsi" w:cstheme="minorHAnsi"/>
                <w:spacing w:val="-13"/>
                <w:sz w:val="20"/>
              </w:rPr>
              <w:t xml:space="preserve"> </w:t>
            </w:r>
            <w:r w:rsidRPr="00A04031">
              <w:rPr>
                <w:rFonts w:asciiTheme="minorHAnsi" w:hAnsiTheme="minorHAnsi" w:cstheme="minorHAnsi"/>
                <w:sz w:val="20"/>
              </w:rPr>
              <w:t>training</w:t>
            </w:r>
            <w:r w:rsidRPr="00A04031">
              <w:rPr>
                <w:rFonts w:asciiTheme="minorHAnsi" w:hAnsiTheme="minorHAnsi" w:cstheme="minorHAnsi"/>
                <w:spacing w:val="-12"/>
                <w:sz w:val="20"/>
              </w:rPr>
              <w:t xml:space="preserve"> </w:t>
            </w:r>
            <w:r w:rsidRPr="00A04031">
              <w:rPr>
                <w:rFonts w:asciiTheme="minorHAnsi" w:hAnsiTheme="minorHAnsi" w:cstheme="minorHAnsi"/>
                <w:sz w:val="20"/>
              </w:rPr>
              <w:t>upon assumption of supervisory duties</w:t>
            </w:r>
          </w:p>
        </w:tc>
        <w:tc>
          <w:tcPr>
            <w:tcW w:w="1613" w:type="dxa"/>
            <w:tcMar>
              <w:top w:w="43" w:type="dxa"/>
              <w:left w:w="43" w:type="dxa"/>
            </w:tcMar>
          </w:tcPr>
          <w:p w14:paraId="7DD8ED45" w14:textId="77777777" w:rsidR="00EB6F72" w:rsidRPr="00A04031" w:rsidRDefault="00EB6F72" w:rsidP="00A04031">
            <w:pPr>
              <w:pStyle w:val="TableParagraph"/>
              <w:ind w:right="209"/>
              <w:rPr>
                <w:rFonts w:asciiTheme="minorHAnsi" w:hAnsiTheme="minorHAnsi" w:cstheme="minorHAnsi"/>
                <w:sz w:val="20"/>
              </w:rPr>
            </w:pPr>
            <w:r w:rsidRPr="00A04031">
              <w:rPr>
                <w:rFonts w:asciiTheme="minorHAnsi" w:hAnsiTheme="minorHAnsi" w:cstheme="minorHAnsi"/>
                <w:sz w:val="20"/>
              </w:rPr>
              <w:t xml:space="preserve">8 </w:t>
            </w:r>
            <w:r w:rsidRPr="00A04031">
              <w:rPr>
                <w:rFonts w:asciiTheme="minorHAnsi" w:hAnsiTheme="minorHAnsi" w:cstheme="minorHAnsi"/>
                <w:spacing w:val="-2"/>
                <w:sz w:val="20"/>
              </w:rPr>
              <w:t>hours</w:t>
            </w:r>
          </w:p>
        </w:tc>
        <w:tc>
          <w:tcPr>
            <w:tcW w:w="2921" w:type="dxa"/>
            <w:tcMar>
              <w:top w:w="43" w:type="dxa"/>
              <w:left w:w="43" w:type="dxa"/>
            </w:tcMar>
          </w:tcPr>
          <w:p w14:paraId="06136BC7" w14:textId="77777777" w:rsidR="00EB6F72" w:rsidRPr="00A04031" w:rsidRDefault="00410B0E" w:rsidP="00A04031">
            <w:pPr>
              <w:pStyle w:val="ListParagraph"/>
              <w:numPr>
                <w:ilvl w:val="0"/>
                <w:numId w:val="5"/>
              </w:numPr>
              <w:spacing w:after="0" w:line="240" w:lineRule="auto"/>
              <w:ind w:left="158" w:hanging="158"/>
              <w:rPr>
                <w:rFonts w:cstheme="minorHAnsi"/>
                <w:sz w:val="20"/>
                <w:szCs w:val="20"/>
                <w:lang w:eastAsia="ja-JP"/>
              </w:rPr>
            </w:pPr>
            <w:hyperlink r:id="rId99" w:history="1">
              <w:r w:rsidR="00EB6F72" w:rsidRPr="00A04031">
                <w:rPr>
                  <w:rStyle w:val="Hyperlink"/>
                  <w:rFonts w:cstheme="minorHAnsi"/>
                  <w:sz w:val="20"/>
                  <w:szCs w:val="20"/>
                  <w:lang w:eastAsia="ja-JP"/>
                </w:rPr>
                <w:t>29 CFR 1910.120(e)(4)</w:t>
              </w:r>
            </w:hyperlink>
          </w:p>
          <w:p w14:paraId="321A6093"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4.2 of the </w:t>
            </w:r>
            <w:hyperlink r:id="rId100" w:history="1">
              <w:r w:rsidRPr="00A04031">
                <w:rPr>
                  <w:rStyle w:val="Hyperlink"/>
                  <w:rFonts w:cstheme="minorHAnsi"/>
                  <w:sz w:val="20"/>
                  <w:szCs w:val="20"/>
                  <w:lang w:eastAsia="ja-JP"/>
                </w:rPr>
                <w:t>Site-Specific Health and Safety Plan Development chapter</w:t>
              </w:r>
            </w:hyperlink>
            <w:r w:rsidRPr="00A04031">
              <w:rPr>
                <w:rFonts w:cstheme="minorHAnsi"/>
                <w:sz w:val="20"/>
                <w:szCs w:val="20"/>
                <w:lang w:eastAsia="ja-JP"/>
              </w:rPr>
              <w:t>)</w:t>
            </w:r>
          </w:p>
          <w:p w14:paraId="38F7B27B"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01" w:history="1">
              <w:r w:rsidR="00EB6F72" w:rsidRPr="00A04031">
                <w:rPr>
                  <w:rStyle w:val="Hyperlink"/>
                  <w:rFonts w:cstheme="minorHAnsi"/>
                  <w:sz w:val="20"/>
                  <w:szCs w:val="20"/>
                  <w:lang w:eastAsia="ja-JP"/>
                </w:rPr>
                <w:t>SHEM Guideline 51</w:t>
              </w:r>
            </w:hyperlink>
          </w:p>
          <w:p w14:paraId="1186F2AD" w14:textId="77777777" w:rsidR="00EB6F72" w:rsidRPr="00A04031" w:rsidRDefault="00410B0E" w:rsidP="00A04031">
            <w:pPr>
              <w:pStyle w:val="ListParagraph"/>
              <w:numPr>
                <w:ilvl w:val="0"/>
                <w:numId w:val="5"/>
              </w:numPr>
              <w:spacing w:after="0" w:line="240" w:lineRule="auto"/>
              <w:ind w:left="162" w:hanging="162"/>
              <w:rPr>
                <w:rFonts w:cstheme="minorHAnsi"/>
              </w:rPr>
            </w:pPr>
            <w:hyperlink r:id="rId102" w:history="1">
              <w:r w:rsidR="00EB6F72" w:rsidRPr="00A04031">
                <w:rPr>
                  <w:rStyle w:val="Hyperlink"/>
                  <w:rFonts w:cstheme="minorHAnsi"/>
                  <w:i/>
                </w:rPr>
                <w:t xml:space="preserve"> </w:t>
              </w:r>
              <w:hyperlink r:id="rId103" w:history="1">
                <w:r w:rsidR="00EB6F72" w:rsidRPr="00A04031">
                  <w:rPr>
                    <w:rStyle w:val="Hyperlink"/>
                    <w:rFonts w:cstheme="minorHAnsi"/>
                    <w:i/>
                    <w:iCs/>
                  </w:rPr>
                  <w:t>Training Requirements and Professional Development Guidelines for U.S. EPA On-Scene Coordinators</w:t>
                </w:r>
              </w:hyperlink>
              <w:r w:rsidR="00EB6F72" w:rsidRPr="00A04031" w:rsidDel="0030186D">
                <w:rPr>
                  <w:rStyle w:val="Hyperlink"/>
                  <w:rFonts w:cstheme="minorHAnsi"/>
                  <w:i/>
                </w:rPr>
                <w:t xml:space="preserve"> </w:t>
              </w:r>
              <w:r w:rsidR="00EB6F72" w:rsidRPr="00A04031">
                <w:rPr>
                  <w:rStyle w:val="Hyperlink"/>
                  <w:rFonts w:cstheme="minorHAnsi"/>
                  <w:i/>
                </w:rPr>
                <w:t xml:space="preserve"> </w:t>
              </w:r>
              <w:r w:rsidR="00EB6F72" w:rsidRPr="00A04031">
                <w:rPr>
                  <w:rStyle w:val="Hyperlink"/>
                  <w:rFonts w:cstheme="minorHAnsi"/>
                </w:rPr>
                <w:t>(July 2022)</w:t>
              </w:r>
            </w:hyperlink>
          </w:p>
        </w:tc>
      </w:tr>
      <w:tr w:rsidR="00EB6F72" w:rsidRPr="00A04031" w14:paraId="2733710C" w14:textId="77777777" w:rsidTr="006247A3">
        <w:trPr>
          <w:trHeight w:val="576"/>
        </w:trPr>
        <w:tc>
          <w:tcPr>
            <w:tcW w:w="2177" w:type="dxa"/>
            <w:tcMar>
              <w:top w:w="43" w:type="dxa"/>
              <w:left w:w="43" w:type="dxa"/>
            </w:tcMar>
          </w:tcPr>
          <w:p w14:paraId="265CB9DE" w14:textId="77777777" w:rsidR="00EB6F72" w:rsidRPr="00A04031" w:rsidRDefault="00EB6F72" w:rsidP="00A04031">
            <w:pPr>
              <w:pStyle w:val="TableParagraph"/>
              <w:ind w:left="47" w:right="190"/>
              <w:rPr>
                <w:rFonts w:asciiTheme="minorHAnsi" w:hAnsiTheme="minorHAnsi" w:cstheme="minorHAnsi"/>
                <w:sz w:val="20"/>
              </w:rPr>
            </w:pPr>
            <w:r w:rsidRPr="00A04031">
              <w:rPr>
                <w:rFonts w:asciiTheme="minorHAnsi" w:hAnsiTheme="minorHAnsi" w:cstheme="minorHAnsi"/>
                <w:sz w:val="20"/>
              </w:rPr>
              <w:t>Hazardous Waste Operations and Emergency</w:t>
            </w:r>
            <w:r w:rsidRPr="00A04031">
              <w:rPr>
                <w:rFonts w:asciiTheme="minorHAnsi" w:hAnsiTheme="minorHAnsi" w:cstheme="minorHAnsi"/>
                <w:spacing w:val="-1"/>
                <w:sz w:val="20"/>
              </w:rPr>
              <w:t xml:space="preserve"> </w:t>
            </w:r>
            <w:r w:rsidRPr="00A04031">
              <w:rPr>
                <w:rFonts w:asciiTheme="minorHAnsi" w:hAnsiTheme="minorHAnsi" w:cstheme="minorHAnsi"/>
                <w:sz w:val="20"/>
              </w:rPr>
              <w:t>Response – (24-Hour Initial Training</w:t>
            </w:r>
            <w:r w:rsidRPr="00A04031">
              <w:rPr>
                <w:rFonts w:asciiTheme="minorHAnsi" w:hAnsiTheme="minorHAnsi" w:cstheme="minorHAnsi"/>
                <w:spacing w:val="-13"/>
                <w:sz w:val="20"/>
              </w:rPr>
              <w:t xml:space="preserve"> </w:t>
            </w:r>
            <w:r w:rsidRPr="00A04031">
              <w:rPr>
                <w:rFonts w:asciiTheme="minorHAnsi" w:hAnsiTheme="minorHAnsi" w:cstheme="minorHAnsi"/>
                <w:sz w:val="20"/>
              </w:rPr>
              <w:t>for</w:t>
            </w:r>
            <w:r w:rsidRPr="00A04031">
              <w:rPr>
                <w:rFonts w:asciiTheme="minorHAnsi" w:hAnsiTheme="minorHAnsi" w:cstheme="minorHAnsi"/>
                <w:spacing w:val="-12"/>
                <w:sz w:val="20"/>
              </w:rPr>
              <w:t xml:space="preserve"> </w:t>
            </w:r>
            <w:r w:rsidRPr="00A04031">
              <w:rPr>
                <w:rFonts w:asciiTheme="minorHAnsi" w:hAnsiTheme="minorHAnsi" w:cstheme="minorHAnsi"/>
                <w:sz w:val="20"/>
              </w:rPr>
              <w:t>Occasional Site Worker or Regular Site Worker on Fully Monitored and Characterized Site)</w:t>
            </w:r>
          </w:p>
          <w:p w14:paraId="4E5348A0"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1"/>
                <w:sz w:val="20"/>
              </w:rPr>
              <w:t xml:space="preserve"> </w:t>
            </w:r>
            <w:r w:rsidRPr="00A04031">
              <w:rPr>
                <w:rFonts w:asciiTheme="minorHAnsi" w:hAnsiTheme="minorHAnsi" w:cstheme="minorHAnsi"/>
                <w:spacing w:val="-5"/>
                <w:sz w:val="20"/>
              </w:rPr>
              <w:t>CFR</w:t>
            </w:r>
          </w:p>
          <w:p w14:paraId="6C15F255"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pacing w:val="-2"/>
                <w:sz w:val="20"/>
              </w:rPr>
              <w:t>1910.120(e)(3)(ii)</w:t>
            </w:r>
          </w:p>
          <w:p w14:paraId="20FEA50F"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pacing w:val="-2"/>
                <w:sz w:val="20"/>
              </w:rPr>
              <w:t>1910.120(e)(3)(iii)</w:t>
            </w:r>
          </w:p>
        </w:tc>
        <w:tc>
          <w:tcPr>
            <w:tcW w:w="2880" w:type="dxa"/>
            <w:tcMar>
              <w:top w:w="43" w:type="dxa"/>
              <w:left w:w="43" w:type="dxa"/>
            </w:tcMar>
          </w:tcPr>
          <w:p w14:paraId="640F05CA" w14:textId="563BBD41" w:rsidR="00EB6F72" w:rsidRPr="00A04031" w:rsidRDefault="00EB6F72" w:rsidP="00A04031">
            <w:pPr>
              <w:pStyle w:val="TableParagraph"/>
              <w:ind w:left="55" w:right="186"/>
              <w:rPr>
                <w:rFonts w:asciiTheme="minorHAnsi" w:hAnsiTheme="minorHAnsi" w:cstheme="minorHAnsi"/>
                <w:sz w:val="20"/>
              </w:rPr>
            </w:pPr>
            <w:r w:rsidRPr="00A04031">
              <w:rPr>
                <w:rFonts w:asciiTheme="minorHAnsi" w:hAnsiTheme="minorHAnsi" w:cstheme="minorHAnsi"/>
                <w:sz w:val="20"/>
              </w:rPr>
              <w:t>Occasional</w:t>
            </w:r>
            <w:r w:rsidRPr="00A04031">
              <w:rPr>
                <w:rFonts w:asciiTheme="minorHAnsi" w:hAnsiTheme="minorHAnsi" w:cstheme="minorHAnsi"/>
                <w:spacing w:val="-5"/>
                <w:sz w:val="20"/>
              </w:rPr>
              <w:t xml:space="preserve"> </w:t>
            </w:r>
            <w:r w:rsidRPr="00A04031">
              <w:rPr>
                <w:rFonts w:asciiTheme="minorHAnsi" w:hAnsiTheme="minorHAnsi" w:cstheme="minorHAnsi"/>
                <w:sz w:val="20"/>
              </w:rPr>
              <w:t>site</w:t>
            </w:r>
            <w:r w:rsidRPr="00A04031">
              <w:rPr>
                <w:rFonts w:asciiTheme="minorHAnsi" w:hAnsiTheme="minorHAnsi" w:cstheme="minorHAnsi"/>
                <w:spacing w:val="-4"/>
                <w:sz w:val="20"/>
              </w:rPr>
              <w:t xml:space="preserve"> </w:t>
            </w:r>
            <w:r w:rsidRPr="00A04031">
              <w:rPr>
                <w:rFonts w:asciiTheme="minorHAnsi" w:hAnsiTheme="minorHAnsi" w:cstheme="minorHAnsi"/>
                <w:sz w:val="20"/>
              </w:rPr>
              <w:t>workers</w:t>
            </w:r>
            <w:r w:rsidRPr="00A04031">
              <w:rPr>
                <w:rFonts w:asciiTheme="minorHAnsi" w:hAnsiTheme="minorHAnsi" w:cstheme="minorHAnsi"/>
                <w:spacing w:val="-6"/>
                <w:sz w:val="20"/>
              </w:rPr>
              <w:t xml:space="preserve"> </w:t>
            </w:r>
            <w:r w:rsidRPr="00A04031">
              <w:rPr>
                <w:rFonts w:asciiTheme="minorHAnsi" w:hAnsiTheme="minorHAnsi" w:cstheme="minorHAnsi"/>
                <w:sz w:val="20"/>
              </w:rPr>
              <w:t>for</w:t>
            </w:r>
            <w:r w:rsidRPr="00A04031">
              <w:rPr>
                <w:rFonts w:asciiTheme="minorHAnsi" w:hAnsiTheme="minorHAnsi" w:cstheme="minorHAnsi"/>
                <w:spacing w:val="-6"/>
                <w:sz w:val="20"/>
              </w:rPr>
              <w:t xml:space="preserve"> </w:t>
            </w:r>
            <w:r w:rsidRPr="00A04031">
              <w:rPr>
                <w:rFonts w:asciiTheme="minorHAnsi" w:hAnsiTheme="minorHAnsi" w:cstheme="minorHAnsi"/>
                <w:sz w:val="20"/>
              </w:rPr>
              <w:t>sites that have been fully monitored and characterized (exposure is not likely) receive 24 hours of instruction off the site, and a minimum</w:t>
            </w:r>
            <w:r w:rsidRPr="00A04031">
              <w:rPr>
                <w:rFonts w:asciiTheme="minorHAnsi" w:hAnsiTheme="minorHAnsi" w:cstheme="minorHAnsi"/>
                <w:spacing w:val="-7"/>
                <w:sz w:val="20"/>
              </w:rPr>
              <w:t xml:space="preserve"> </w:t>
            </w:r>
            <w:r w:rsidRPr="00A04031">
              <w:rPr>
                <w:rFonts w:asciiTheme="minorHAnsi" w:hAnsiTheme="minorHAnsi" w:cstheme="minorHAnsi"/>
                <w:sz w:val="20"/>
              </w:rPr>
              <w:t>of</w:t>
            </w:r>
            <w:r w:rsidRPr="00A04031">
              <w:rPr>
                <w:rFonts w:asciiTheme="minorHAnsi" w:hAnsiTheme="minorHAnsi" w:cstheme="minorHAnsi"/>
                <w:spacing w:val="-7"/>
                <w:sz w:val="20"/>
              </w:rPr>
              <w:t xml:space="preserve"> </w:t>
            </w:r>
            <w:r w:rsidRPr="00A04031">
              <w:rPr>
                <w:rFonts w:asciiTheme="minorHAnsi" w:hAnsiTheme="minorHAnsi" w:cstheme="minorHAnsi"/>
                <w:sz w:val="20"/>
              </w:rPr>
              <w:t>one</w:t>
            </w:r>
            <w:r w:rsidRPr="00A04031">
              <w:rPr>
                <w:rFonts w:asciiTheme="minorHAnsi" w:hAnsiTheme="minorHAnsi" w:cstheme="minorHAnsi"/>
                <w:spacing w:val="-9"/>
                <w:sz w:val="20"/>
              </w:rPr>
              <w:t xml:space="preserve"> </w:t>
            </w:r>
            <w:r w:rsidRPr="00A04031">
              <w:rPr>
                <w:rFonts w:asciiTheme="minorHAnsi" w:hAnsiTheme="minorHAnsi" w:cstheme="minorHAnsi"/>
                <w:sz w:val="20"/>
              </w:rPr>
              <w:t>day</w:t>
            </w:r>
            <w:r w:rsidRPr="00A04031">
              <w:rPr>
                <w:rFonts w:asciiTheme="minorHAnsi" w:hAnsiTheme="minorHAnsi" w:cstheme="minorHAnsi"/>
                <w:spacing w:val="-6"/>
                <w:sz w:val="20"/>
              </w:rPr>
              <w:t xml:space="preserve"> </w:t>
            </w:r>
            <w:r w:rsidRPr="00A04031">
              <w:rPr>
                <w:rFonts w:asciiTheme="minorHAnsi" w:hAnsiTheme="minorHAnsi" w:cstheme="minorHAnsi"/>
                <w:sz w:val="20"/>
              </w:rPr>
              <w:t>actual</w:t>
            </w:r>
            <w:r w:rsidRPr="00A04031">
              <w:rPr>
                <w:rFonts w:asciiTheme="minorHAnsi" w:hAnsiTheme="minorHAnsi" w:cstheme="minorHAnsi"/>
                <w:spacing w:val="-9"/>
                <w:sz w:val="20"/>
              </w:rPr>
              <w:t xml:space="preserve"> </w:t>
            </w:r>
            <w:r w:rsidRPr="00A04031">
              <w:rPr>
                <w:rFonts w:asciiTheme="minorHAnsi" w:hAnsiTheme="minorHAnsi" w:cstheme="minorHAnsi"/>
                <w:sz w:val="20"/>
              </w:rPr>
              <w:t>field experience (on site) under competent supervision</w:t>
            </w:r>
            <w:r w:rsidR="00387B9C">
              <w:rPr>
                <w:rFonts w:asciiTheme="minorHAnsi" w:hAnsiTheme="minorHAnsi" w:cstheme="minorHAnsi"/>
                <w:sz w:val="20"/>
              </w:rPr>
              <w:t>.</w:t>
            </w:r>
          </w:p>
          <w:p w14:paraId="2F5E1251" w14:textId="77777777" w:rsidR="00EB6F72" w:rsidRPr="00A04031" w:rsidRDefault="00EB6F72" w:rsidP="00A04031">
            <w:pPr>
              <w:pStyle w:val="TableParagraph"/>
              <w:spacing w:before="218"/>
              <w:ind w:left="55" w:hanging="1"/>
              <w:rPr>
                <w:rFonts w:asciiTheme="minorHAnsi" w:hAnsiTheme="minorHAnsi" w:cstheme="minorHAnsi"/>
                <w:sz w:val="20"/>
              </w:rPr>
            </w:pPr>
            <w:r w:rsidRPr="00A04031">
              <w:rPr>
                <w:rFonts w:asciiTheme="minorHAnsi" w:hAnsiTheme="minorHAnsi" w:cstheme="minorHAnsi"/>
                <w:sz w:val="20"/>
              </w:rPr>
              <w:t>Cleanup site general workers, occasional</w:t>
            </w:r>
            <w:r w:rsidRPr="00A04031">
              <w:rPr>
                <w:rFonts w:asciiTheme="minorHAnsi" w:hAnsiTheme="minorHAnsi" w:cstheme="minorHAnsi"/>
                <w:spacing w:val="-12"/>
                <w:sz w:val="20"/>
              </w:rPr>
              <w:t xml:space="preserve"> </w:t>
            </w:r>
            <w:r w:rsidRPr="00A04031">
              <w:rPr>
                <w:rFonts w:asciiTheme="minorHAnsi" w:hAnsiTheme="minorHAnsi" w:cstheme="minorHAnsi"/>
                <w:sz w:val="20"/>
              </w:rPr>
              <w:t>workers,</w:t>
            </w:r>
            <w:r w:rsidRPr="00A04031">
              <w:rPr>
                <w:rFonts w:asciiTheme="minorHAnsi" w:hAnsiTheme="minorHAnsi" w:cstheme="minorHAnsi"/>
                <w:spacing w:val="-11"/>
                <w:sz w:val="20"/>
              </w:rPr>
              <w:t xml:space="preserve"> </w:t>
            </w:r>
            <w:r w:rsidRPr="00A04031">
              <w:rPr>
                <w:rFonts w:asciiTheme="minorHAnsi" w:hAnsiTheme="minorHAnsi" w:cstheme="minorHAnsi"/>
                <w:sz w:val="20"/>
              </w:rPr>
              <w:t>TSD</w:t>
            </w:r>
            <w:r w:rsidRPr="00A04031">
              <w:rPr>
                <w:rFonts w:asciiTheme="minorHAnsi" w:hAnsiTheme="minorHAnsi" w:cstheme="minorHAnsi"/>
                <w:spacing w:val="-11"/>
                <w:sz w:val="20"/>
              </w:rPr>
              <w:t xml:space="preserve"> </w:t>
            </w:r>
            <w:r w:rsidRPr="00A04031">
              <w:rPr>
                <w:rFonts w:asciiTheme="minorHAnsi" w:hAnsiTheme="minorHAnsi" w:cstheme="minorHAnsi"/>
                <w:sz w:val="20"/>
              </w:rPr>
              <w:t xml:space="preserve">workers and emergency response workers are described in separate listings </w:t>
            </w:r>
            <w:r w:rsidRPr="00A04031">
              <w:rPr>
                <w:rFonts w:asciiTheme="minorHAnsi" w:hAnsiTheme="minorHAnsi" w:cstheme="minorHAnsi"/>
                <w:spacing w:val="-4"/>
                <w:sz w:val="20"/>
              </w:rPr>
              <w:t>below</w:t>
            </w:r>
          </w:p>
        </w:tc>
        <w:tc>
          <w:tcPr>
            <w:tcW w:w="2340" w:type="dxa"/>
            <w:tcMar>
              <w:top w:w="43" w:type="dxa"/>
              <w:left w:w="43" w:type="dxa"/>
            </w:tcMar>
          </w:tcPr>
          <w:p w14:paraId="46F17189" w14:textId="4CD85AC0"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Initial</w:t>
            </w:r>
            <w:r w:rsidRPr="00A04031">
              <w:rPr>
                <w:rFonts w:asciiTheme="minorHAnsi" w:hAnsiTheme="minorHAnsi" w:cstheme="minorHAnsi"/>
                <w:spacing w:val="-13"/>
                <w:sz w:val="20"/>
              </w:rPr>
              <w:t xml:space="preserve"> </w:t>
            </w:r>
            <w:r w:rsidRPr="00A04031">
              <w:rPr>
                <w:rFonts w:asciiTheme="minorHAnsi" w:hAnsiTheme="minorHAnsi" w:cstheme="minorHAnsi"/>
                <w:sz w:val="20"/>
              </w:rPr>
              <w:t>24-hour</w:t>
            </w:r>
            <w:r w:rsidRPr="00A04031">
              <w:rPr>
                <w:rFonts w:asciiTheme="minorHAnsi" w:hAnsiTheme="minorHAnsi" w:cstheme="minorHAnsi"/>
                <w:spacing w:val="-10"/>
                <w:sz w:val="20"/>
              </w:rPr>
              <w:t xml:space="preserve"> </w:t>
            </w:r>
            <w:r w:rsidRPr="00A04031">
              <w:rPr>
                <w:rFonts w:asciiTheme="minorHAnsi" w:hAnsiTheme="minorHAnsi" w:cstheme="minorHAnsi"/>
                <w:sz w:val="20"/>
              </w:rPr>
              <w:t>training</w:t>
            </w:r>
            <w:r w:rsidRPr="00A04031">
              <w:rPr>
                <w:rFonts w:asciiTheme="minorHAnsi" w:hAnsiTheme="minorHAnsi" w:cstheme="minorHAnsi"/>
                <w:spacing w:val="-12"/>
                <w:sz w:val="20"/>
              </w:rPr>
              <w:t xml:space="preserve"> </w:t>
            </w:r>
            <w:r w:rsidRPr="00A04031">
              <w:rPr>
                <w:rFonts w:asciiTheme="minorHAnsi" w:hAnsiTheme="minorHAnsi" w:cstheme="minorHAnsi"/>
                <w:sz w:val="20"/>
              </w:rPr>
              <w:t>for workers at fully characterized hazardous waste sites</w:t>
            </w:r>
            <w:r w:rsidR="00387B9C">
              <w:rPr>
                <w:rFonts w:asciiTheme="minorHAnsi" w:hAnsiTheme="minorHAnsi" w:cstheme="minorHAnsi"/>
                <w:sz w:val="20"/>
              </w:rPr>
              <w:t>.</w:t>
            </w:r>
          </w:p>
          <w:p w14:paraId="379D72E1" w14:textId="77777777" w:rsidR="00EB6F72" w:rsidRPr="00A04031" w:rsidRDefault="00EB6F72" w:rsidP="00A04031">
            <w:pPr>
              <w:pStyle w:val="TableParagraph"/>
              <w:spacing w:before="219"/>
              <w:ind w:left="55" w:right="155"/>
              <w:rPr>
                <w:rFonts w:asciiTheme="minorHAnsi" w:hAnsiTheme="minorHAnsi" w:cstheme="minorHAnsi"/>
                <w:sz w:val="20"/>
              </w:rPr>
            </w:pPr>
            <w:r w:rsidRPr="00A04031">
              <w:rPr>
                <w:rFonts w:asciiTheme="minorHAnsi" w:hAnsiTheme="minorHAnsi" w:cstheme="minorHAnsi"/>
                <w:sz w:val="20"/>
              </w:rPr>
              <w:t>Additional training depends on the level of involvement</w:t>
            </w:r>
            <w:r w:rsidRPr="00A04031">
              <w:rPr>
                <w:rFonts w:asciiTheme="minorHAnsi" w:hAnsiTheme="minorHAnsi" w:cstheme="minorHAnsi"/>
                <w:spacing w:val="-13"/>
                <w:sz w:val="20"/>
              </w:rPr>
              <w:t xml:space="preserve"> </w:t>
            </w:r>
            <w:r w:rsidRPr="00A04031">
              <w:rPr>
                <w:rFonts w:asciiTheme="minorHAnsi" w:hAnsiTheme="minorHAnsi" w:cstheme="minorHAnsi"/>
                <w:sz w:val="20"/>
              </w:rPr>
              <w:t>at</w:t>
            </w:r>
            <w:r w:rsidRPr="00A04031">
              <w:rPr>
                <w:rFonts w:asciiTheme="minorHAnsi" w:hAnsiTheme="minorHAnsi" w:cstheme="minorHAnsi"/>
                <w:spacing w:val="-12"/>
                <w:sz w:val="20"/>
              </w:rPr>
              <w:t xml:space="preserve"> </w:t>
            </w:r>
            <w:r w:rsidRPr="00A04031">
              <w:rPr>
                <w:rFonts w:asciiTheme="minorHAnsi" w:hAnsiTheme="minorHAnsi" w:cstheme="minorHAnsi"/>
                <w:sz w:val="20"/>
              </w:rPr>
              <w:t>hazardous waste sites</w:t>
            </w:r>
          </w:p>
        </w:tc>
        <w:tc>
          <w:tcPr>
            <w:tcW w:w="1800" w:type="dxa"/>
            <w:tcMar>
              <w:top w:w="43" w:type="dxa"/>
              <w:left w:w="43" w:type="dxa"/>
            </w:tcMar>
          </w:tcPr>
          <w:p w14:paraId="2E4D00F9" w14:textId="77777777" w:rsidR="00EB6F72" w:rsidRPr="00A04031" w:rsidRDefault="00EB6F72" w:rsidP="00A04031">
            <w:pPr>
              <w:pStyle w:val="TableParagraph"/>
              <w:ind w:left="56" w:right="97"/>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 at fully</w:t>
            </w:r>
            <w:r w:rsidRPr="00A04031">
              <w:rPr>
                <w:rFonts w:asciiTheme="minorHAnsi" w:hAnsiTheme="minorHAnsi" w:cstheme="minorHAnsi"/>
                <w:spacing w:val="40"/>
                <w:sz w:val="20"/>
              </w:rPr>
              <w:t xml:space="preserve"> </w:t>
            </w:r>
            <w:r w:rsidRPr="00A04031">
              <w:rPr>
                <w:rFonts w:asciiTheme="minorHAnsi" w:hAnsiTheme="minorHAnsi" w:cstheme="minorHAnsi"/>
                <w:spacing w:val="-2"/>
                <w:sz w:val="20"/>
              </w:rPr>
              <w:t xml:space="preserve">characterized </w:t>
            </w:r>
            <w:r w:rsidRPr="00A04031">
              <w:rPr>
                <w:rFonts w:asciiTheme="minorHAnsi" w:hAnsiTheme="minorHAnsi" w:cstheme="minorHAnsi"/>
                <w:sz w:val="20"/>
              </w:rPr>
              <w:t xml:space="preserve">hazardous waste </w:t>
            </w:r>
            <w:r w:rsidRPr="00A04031">
              <w:rPr>
                <w:rFonts w:asciiTheme="minorHAnsi" w:hAnsiTheme="minorHAnsi" w:cstheme="minorHAnsi"/>
                <w:spacing w:val="-2"/>
                <w:sz w:val="20"/>
              </w:rPr>
              <w:t>sites</w:t>
            </w:r>
          </w:p>
          <w:p w14:paraId="5B2B2520" w14:textId="77777777" w:rsidR="00EB6F72" w:rsidRPr="00A04031" w:rsidRDefault="00EB6F72" w:rsidP="00A04031">
            <w:pPr>
              <w:pStyle w:val="TableParagraph"/>
              <w:spacing w:before="219"/>
              <w:ind w:left="56" w:right="130"/>
              <w:rPr>
                <w:rFonts w:asciiTheme="minorHAnsi" w:hAnsiTheme="minorHAnsi" w:cstheme="minorHAnsi"/>
                <w:sz w:val="20"/>
              </w:rPr>
            </w:pPr>
            <w:r w:rsidRPr="00A04031">
              <w:rPr>
                <w:rFonts w:asciiTheme="minorHAnsi" w:hAnsiTheme="minorHAnsi" w:cstheme="minorHAnsi"/>
                <w:sz w:val="20"/>
              </w:rPr>
              <w:t>See refresher requirements</w:t>
            </w:r>
            <w:r w:rsidRPr="00A04031">
              <w:rPr>
                <w:rFonts w:asciiTheme="minorHAnsi" w:hAnsiTheme="minorHAnsi" w:cstheme="minorHAnsi"/>
                <w:spacing w:val="-13"/>
                <w:sz w:val="20"/>
              </w:rPr>
              <w:t xml:space="preserve"> </w:t>
            </w:r>
            <w:r w:rsidRPr="00A04031">
              <w:rPr>
                <w:rFonts w:asciiTheme="minorHAnsi" w:hAnsiTheme="minorHAnsi" w:cstheme="minorHAnsi"/>
                <w:sz w:val="20"/>
              </w:rPr>
              <w:t>listed at “Hazardous Waste Operations and Emergency Response</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2"/>
                <w:sz w:val="20"/>
              </w:rPr>
              <w:t xml:space="preserve"> </w:t>
            </w:r>
            <w:r w:rsidRPr="00A04031">
              <w:rPr>
                <w:rFonts w:asciiTheme="minorHAnsi" w:hAnsiTheme="minorHAnsi" w:cstheme="minorHAnsi"/>
                <w:sz w:val="20"/>
              </w:rPr>
              <w:t>(Eight- Hour Refresher Training for Hazardous Waste Site Workers)”</w:t>
            </w:r>
          </w:p>
        </w:tc>
        <w:tc>
          <w:tcPr>
            <w:tcW w:w="1613" w:type="dxa"/>
            <w:tcMar>
              <w:top w:w="43" w:type="dxa"/>
              <w:left w:w="43" w:type="dxa"/>
            </w:tcMar>
          </w:tcPr>
          <w:p w14:paraId="213C2035"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24</w:t>
            </w:r>
            <w:r w:rsidRPr="00A04031">
              <w:rPr>
                <w:rFonts w:asciiTheme="minorHAnsi" w:hAnsiTheme="minorHAnsi" w:cstheme="minorHAnsi"/>
                <w:spacing w:val="-12"/>
                <w:sz w:val="20"/>
              </w:rPr>
              <w:t xml:space="preserve"> </w:t>
            </w:r>
            <w:r w:rsidRPr="00A04031">
              <w:rPr>
                <w:rFonts w:asciiTheme="minorHAnsi" w:hAnsiTheme="minorHAnsi" w:cstheme="minorHAnsi"/>
                <w:sz w:val="20"/>
              </w:rPr>
              <w:t>hours</w:t>
            </w:r>
            <w:r w:rsidRPr="00A04031">
              <w:rPr>
                <w:rFonts w:asciiTheme="minorHAnsi" w:hAnsiTheme="minorHAnsi" w:cstheme="minorHAnsi"/>
                <w:spacing w:val="-12"/>
                <w:sz w:val="20"/>
              </w:rPr>
              <w:t xml:space="preserve"> </w:t>
            </w:r>
            <w:r w:rsidRPr="00A04031">
              <w:rPr>
                <w:rFonts w:asciiTheme="minorHAnsi" w:hAnsiTheme="minorHAnsi" w:cstheme="minorHAnsi"/>
                <w:sz w:val="20"/>
              </w:rPr>
              <w:t>of</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initial </w:t>
            </w:r>
            <w:r w:rsidRPr="00A04031">
              <w:rPr>
                <w:rFonts w:asciiTheme="minorHAnsi" w:hAnsiTheme="minorHAnsi" w:cstheme="minorHAnsi"/>
                <w:spacing w:val="-2"/>
                <w:sz w:val="20"/>
              </w:rPr>
              <w:t>training</w:t>
            </w:r>
          </w:p>
          <w:p w14:paraId="1AAC5418" w14:textId="77777777" w:rsidR="00EB6F72" w:rsidRPr="00A04031" w:rsidRDefault="00EB6F72" w:rsidP="00A04031">
            <w:pPr>
              <w:pStyle w:val="TableParagraph"/>
              <w:ind w:left="0"/>
              <w:rPr>
                <w:rFonts w:asciiTheme="minorHAnsi" w:hAnsiTheme="minorHAnsi" w:cstheme="minorHAnsi"/>
                <w:sz w:val="20"/>
              </w:rPr>
            </w:pPr>
          </w:p>
          <w:p w14:paraId="6022D118" w14:textId="77777777" w:rsidR="00EB6F72" w:rsidRPr="00A04031" w:rsidRDefault="00EB6F72" w:rsidP="00A04031">
            <w:pPr>
              <w:pStyle w:val="TableParagraph"/>
              <w:ind w:left="0"/>
              <w:rPr>
                <w:rFonts w:asciiTheme="minorHAnsi" w:hAnsiTheme="minorHAnsi" w:cstheme="minorHAnsi"/>
                <w:sz w:val="20"/>
              </w:rPr>
            </w:pPr>
          </w:p>
          <w:p w14:paraId="32BC5E49" w14:textId="77777777" w:rsidR="00EB6F72" w:rsidRPr="00A04031" w:rsidRDefault="00EB6F72" w:rsidP="00A04031">
            <w:pPr>
              <w:pStyle w:val="TableParagraph"/>
              <w:ind w:left="0"/>
              <w:rPr>
                <w:rFonts w:asciiTheme="minorHAnsi" w:hAnsiTheme="minorHAnsi" w:cstheme="minorHAnsi"/>
                <w:sz w:val="20"/>
              </w:rPr>
            </w:pPr>
          </w:p>
          <w:p w14:paraId="024C1F04" w14:textId="77777777" w:rsidR="00EB6F72" w:rsidRPr="00A04031" w:rsidRDefault="00EB6F72" w:rsidP="00A04031">
            <w:pPr>
              <w:pStyle w:val="TableParagraph"/>
              <w:ind w:left="0" w:right="114"/>
              <w:rPr>
                <w:rFonts w:asciiTheme="minorHAnsi" w:hAnsiTheme="minorHAnsi" w:cstheme="minorHAnsi"/>
                <w:sz w:val="20"/>
              </w:rPr>
            </w:pPr>
            <w:r w:rsidRPr="00A04031">
              <w:rPr>
                <w:rFonts w:asciiTheme="minorHAnsi" w:hAnsiTheme="minorHAnsi" w:cstheme="minorHAnsi"/>
                <w:sz w:val="20"/>
              </w:rPr>
              <w:t xml:space="preserve">See also: </w:t>
            </w:r>
            <w:r w:rsidRPr="00A04031">
              <w:rPr>
                <w:rFonts w:asciiTheme="minorHAnsi" w:hAnsiTheme="minorHAnsi" w:cstheme="minorHAnsi"/>
                <w:spacing w:val="-2"/>
                <w:sz w:val="20"/>
              </w:rPr>
              <w:t xml:space="preserve">“Hazardous </w:t>
            </w:r>
            <w:r w:rsidRPr="00A04031">
              <w:rPr>
                <w:rFonts w:asciiTheme="minorHAnsi" w:hAnsiTheme="minorHAnsi" w:cstheme="minorHAnsi"/>
                <w:sz w:val="20"/>
              </w:rPr>
              <w:t>Waste</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Operations and Emergency Response – (One Day Field Experience for Regular Site Worker on Fully Monitored and </w:t>
            </w:r>
            <w:r w:rsidRPr="00A04031">
              <w:rPr>
                <w:rFonts w:asciiTheme="minorHAnsi" w:hAnsiTheme="minorHAnsi" w:cstheme="minorHAnsi"/>
                <w:spacing w:val="-2"/>
                <w:sz w:val="20"/>
              </w:rPr>
              <w:t>Characterized Site)”</w:t>
            </w:r>
          </w:p>
        </w:tc>
        <w:tc>
          <w:tcPr>
            <w:tcW w:w="2921" w:type="dxa"/>
            <w:tcMar>
              <w:top w:w="43" w:type="dxa"/>
              <w:left w:w="43" w:type="dxa"/>
            </w:tcMar>
          </w:tcPr>
          <w:p w14:paraId="3D4E7DF2"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04" w:history="1">
              <w:r w:rsidR="00EB6F72" w:rsidRPr="00A04031">
                <w:rPr>
                  <w:rStyle w:val="Hyperlink"/>
                  <w:rFonts w:cstheme="minorHAnsi"/>
                  <w:sz w:val="20"/>
                  <w:szCs w:val="20"/>
                  <w:lang w:eastAsia="ja-JP"/>
                </w:rPr>
                <w:t>29 CFR 1910.120(e)(3)(i)</w:t>
              </w:r>
            </w:hyperlink>
          </w:p>
          <w:p w14:paraId="07428E2D"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4.2 of the </w:t>
            </w:r>
            <w:hyperlink r:id="rId105" w:history="1">
              <w:r w:rsidRPr="00A04031">
                <w:rPr>
                  <w:rStyle w:val="Hyperlink"/>
                  <w:rFonts w:cstheme="minorHAnsi"/>
                  <w:sz w:val="20"/>
                  <w:szCs w:val="20"/>
                  <w:lang w:eastAsia="ja-JP"/>
                </w:rPr>
                <w:t>Site-Specific Health and Safety Plan (HASP) Development chapter</w:t>
              </w:r>
            </w:hyperlink>
            <w:r w:rsidRPr="00A04031">
              <w:rPr>
                <w:rFonts w:cstheme="minorHAnsi"/>
                <w:sz w:val="20"/>
                <w:szCs w:val="20"/>
                <w:lang w:eastAsia="ja-JP"/>
              </w:rPr>
              <w:t>)</w:t>
            </w:r>
          </w:p>
          <w:p w14:paraId="1F5515FD"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06" w:history="1">
              <w:r w:rsidR="00EB6F72" w:rsidRPr="00A04031">
                <w:rPr>
                  <w:rStyle w:val="Hyperlink"/>
                  <w:rFonts w:cstheme="minorHAnsi"/>
                  <w:sz w:val="20"/>
                  <w:szCs w:val="20"/>
                  <w:lang w:eastAsia="ja-JP"/>
                </w:rPr>
                <w:t>SHEM Guideline 51</w:t>
              </w:r>
            </w:hyperlink>
          </w:p>
          <w:p w14:paraId="1E3942E2" w14:textId="77777777" w:rsidR="00EB6F72" w:rsidRPr="00A04031" w:rsidRDefault="00EB6F72" w:rsidP="00A04031">
            <w:pPr>
              <w:pStyle w:val="TableParagraph"/>
              <w:ind w:left="0"/>
              <w:rPr>
                <w:rFonts w:asciiTheme="minorHAnsi" w:hAnsiTheme="minorHAnsi" w:cstheme="minorHAnsi"/>
                <w:sz w:val="18"/>
              </w:rPr>
            </w:pPr>
          </w:p>
          <w:p w14:paraId="15C7A5E1" w14:textId="77777777" w:rsidR="00EB6F72" w:rsidRPr="00A04031" w:rsidRDefault="00EB6F72" w:rsidP="00A04031">
            <w:pPr>
              <w:pStyle w:val="TableParagraph"/>
              <w:ind w:left="0"/>
              <w:rPr>
                <w:rFonts w:asciiTheme="minorHAnsi" w:hAnsiTheme="minorHAnsi" w:cstheme="minorHAnsi"/>
                <w:sz w:val="18"/>
              </w:rPr>
            </w:pPr>
            <w:r w:rsidRPr="00A04031">
              <w:rPr>
                <w:rFonts w:asciiTheme="minorHAnsi" w:hAnsiTheme="minorHAnsi" w:cstheme="minorHAnsi"/>
                <w:sz w:val="20"/>
                <w:szCs w:val="20"/>
              </w:rPr>
              <w:t xml:space="preserve">Required for employees who occasionally enter a HAZWOPER regulated site while supporting emergency response operations. Not required for employees who have taken the </w:t>
            </w:r>
            <w:r w:rsidRPr="00A04031">
              <w:rPr>
                <w:rFonts w:asciiTheme="minorHAnsi" w:hAnsiTheme="minorHAnsi" w:cstheme="minorHAnsi"/>
                <w:sz w:val="20"/>
                <w:szCs w:val="20"/>
                <w:lang w:eastAsia="ja-JP"/>
              </w:rPr>
              <w:t>40-hour Initial Training for General Site Worker HAZWOPER Training</w:t>
            </w:r>
          </w:p>
        </w:tc>
      </w:tr>
      <w:tr w:rsidR="00EB6F72" w:rsidRPr="00A04031" w14:paraId="151B9D94" w14:textId="77777777" w:rsidTr="006247A3">
        <w:trPr>
          <w:trHeight w:val="4409"/>
        </w:trPr>
        <w:tc>
          <w:tcPr>
            <w:tcW w:w="2177" w:type="dxa"/>
            <w:tcMar>
              <w:top w:w="43" w:type="dxa"/>
              <w:left w:w="43" w:type="dxa"/>
            </w:tcMar>
          </w:tcPr>
          <w:p w14:paraId="7B8497B2" w14:textId="77777777" w:rsidR="00EB6F72" w:rsidRPr="00A04031" w:rsidRDefault="00EB6F72" w:rsidP="00A04031">
            <w:pPr>
              <w:pStyle w:val="TableParagraph"/>
              <w:spacing w:before="57"/>
              <w:ind w:left="47" w:right="161"/>
              <w:rPr>
                <w:rFonts w:asciiTheme="minorHAnsi" w:hAnsiTheme="minorHAnsi" w:cstheme="minorHAnsi"/>
                <w:sz w:val="20"/>
              </w:rPr>
            </w:pPr>
            <w:r w:rsidRPr="00A04031">
              <w:rPr>
                <w:rFonts w:asciiTheme="minorHAnsi" w:hAnsiTheme="minorHAnsi" w:cstheme="minorHAnsi"/>
                <w:sz w:val="20"/>
              </w:rPr>
              <w:lastRenderedPageBreak/>
              <w:t>Hazardous Waste Operations and Emergency</w:t>
            </w:r>
            <w:r w:rsidRPr="00A04031">
              <w:rPr>
                <w:rFonts w:asciiTheme="minorHAnsi" w:hAnsiTheme="minorHAnsi" w:cstheme="minorHAnsi"/>
                <w:spacing w:val="-2"/>
                <w:sz w:val="20"/>
              </w:rPr>
              <w:t xml:space="preserve"> </w:t>
            </w:r>
            <w:r w:rsidRPr="00A04031">
              <w:rPr>
                <w:rFonts w:asciiTheme="minorHAnsi" w:hAnsiTheme="minorHAnsi" w:cstheme="minorHAnsi"/>
                <w:sz w:val="20"/>
              </w:rPr>
              <w:t>Response</w:t>
            </w:r>
            <w:r w:rsidRPr="00A04031">
              <w:rPr>
                <w:rFonts w:asciiTheme="minorHAnsi" w:hAnsiTheme="minorHAnsi" w:cstheme="minorHAnsi"/>
                <w:spacing w:val="-1"/>
                <w:sz w:val="20"/>
              </w:rPr>
              <w:t xml:space="preserve"> </w:t>
            </w:r>
            <w:r w:rsidRPr="00A04031">
              <w:rPr>
                <w:rFonts w:asciiTheme="minorHAnsi" w:hAnsiTheme="minorHAnsi" w:cstheme="minorHAnsi"/>
                <w:sz w:val="20"/>
              </w:rPr>
              <w:t>– (One Day Field Experience for Occasional</w:t>
            </w:r>
            <w:r w:rsidRPr="00A04031">
              <w:rPr>
                <w:rFonts w:asciiTheme="minorHAnsi" w:hAnsiTheme="minorHAnsi" w:cstheme="minorHAnsi"/>
                <w:spacing w:val="-13"/>
                <w:sz w:val="20"/>
              </w:rPr>
              <w:t xml:space="preserve"> </w:t>
            </w:r>
            <w:r w:rsidRPr="00A04031">
              <w:rPr>
                <w:rFonts w:asciiTheme="minorHAnsi" w:hAnsiTheme="minorHAnsi" w:cstheme="minorHAnsi"/>
                <w:sz w:val="20"/>
              </w:rPr>
              <w:t>Site</w:t>
            </w:r>
            <w:r w:rsidRPr="00A04031">
              <w:rPr>
                <w:rFonts w:asciiTheme="minorHAnsi" w:hAnsiTheme="minorHAnsi" w:cstheme="minorHAnsi"/>
                <w:spacing w:val="-12"/>
                <w:sz w:val="20"/>
              </w:rPr>
              <w:t xml:space="preserve"> </w:t>
            </w:r>
            <w:r w:rsidRPr="00A04031">
              <w:rPr>
                <w:rFonts w:asciiTheme="minorHAnsi" w:hAnsiTheme="minorHAnsi" w:cstheme="minorHAnsi"/>
                <w:sz w:val="20"/>
              </w:rPr>
              <w:t>Worker or</w:t>
            </w:r>
            <w:r w:rsidRPr="00A04031">
              <w:rPr>
                <w:rFonts w:asciiTheme="minorHAnsi" w:hAnsiTheme="minorHAnsi" w:cstheme="minorHAnsi"/>
                <w:spacing w:val="-1"/>
                <w:sz w:val="20"/>
              </w:rPr>
              <w:t xml:space="preserve"> </w:t>
            </w:r>
            <w:r w:rsidRPr="00A04031">
              <w:rPr>
                <w:rFonts w:asciiTheme="minorHAnsi" w:hAnsiTheme="minorHAnsi" w:cstheme="minorHAnsi"/>
                <w:sz w:val="20"/>
              </w:rPr>
              <w:t>Regular Site Worker on</w:t>
            </w:r>
            <w:r w:rsidRPr="00A04031">
              <w:rPr>
                <w:rFonts w:asciiTheme="minorHAnsi" w:hAnsiTheme="minorHAnsi" w:cstheme="minorHAnsi"/>
                <w:spacing w:val="-11"/>
                <w:sz w:val="20"/>
              </w:rPr>
              <w:t xml:space="preserve"> </w:t>
            </w:r>
            <w:r w:rsidRPr="00A04031">
              <w:rPr>
                <w:rFonts w:asciiTheme="minorHAnsi" w:hAnsiTheme="minorHAnsi" w:cstheme="minorHAnsi"/>
                <w:sz w:val="20"/>
              </w:rPr>
              <w:t>Fully</w:t>
            </w:r>
            <w:r w:rsidRPr="00A04031">
              <w:rPr>
                <w:rFonts w:asciiTheme="minorHAnsi" w:hAnsiTheme="minorHAnsi" w:cstheme="minorHAnsi"/>
                <w:spacing w:val="-9"/>
                <w:sz w:val="20"/>
              </w:rPr>
              <w:t xml:space="preserve"> </w:t>
            </w:r>
            <w:r w:rsidRPr="00A04031">
              <w:rPr>
                <w:rFonts w:asciiTheme="minorHAnsi" w:hAnsiTheme="minorHAnsi" w:cstheme="minorHAnsi"/>
                <w:sz w:val="20"/>
              </w:rPr>
              <w:t>Monitored</w:t>
            </w:r>
            <w:r w:rsidRPr="00A04031">
              <w:rPr>
                <w:rFonts w:asciiTheme="minorHAnsi" w:hAnsiTheme="minorHAnsi" w:cstheme="minorHAnsi"/>
                <w:spacing w:val="-11"/>
                <w:sz w:val="20"/>
              </w:rPr>
              <w:t xml:space="preserve"> </w:t>
            </w:r>
            <w:r w:rsidRPr="00A04031">
              <w:rPr>
                <w:rFonts w:asciiTheme="minorHAnsi" w:hAnsiTheme="minorHAnsi" w:cstheme="minorHAnsi"/>
                <w:sz w:val="20"/>
              </w:rPr>
              <w:t>and Characterized Site)</w:t>
            </w:r>
          </w:p>
          <w:p w14:paraId="28BC8CAA"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1"/>
                <w:sz w:val="20"/>
              </w:rPr>
              <w:t xml:space="preserve"> </w:t>
            </w:r>
            <w:r w:rsidRPr="00A04031">
              <w:rPr>
                <w:rFonts w:asciiTheme="minorHAnsi" w:hAnsiTheme="minorHAnsi" w:cstheme="minorHAnsi"/>
                <w:spacing w:val="-5"/>
                <w:sz w:val="20"/>
              </w:rPr>
              <w:t>CFR</w:t>
            </w:r>
          </w:p>
          <w:p w14:paraId="646D191E" w14:textId="77777777" w:rsidR="00EB6F72" w:rsidRPr="00A04031" w:rsidRDefault="00EB6F72" w:rsidP="00A04031">
            <w:pPr>
              <w:pStyle w:val="TableParagraph"/>
              <w:ind w:left="47" w:right="190"/>
              <w:rPr>
                <w:rFonts w:asciiTheme="minorHAnsi" w:hAnsiTheme="minorHAnsi" w:cstheme="minorHAnsi"/>
                <w:sz w:val="20"/>
              </w:rPr>
            </w:pPr>
            <w:r w:rsidRPr="00A04031">
              <w:rPr>
                <w:rFonts w:asciiTheme="minorHAnsi" w:hAnsiTheme="minorHAnsi" w:cstheme="minorHAnsi"/>
                <w:spacing w:val="-2"/>
                <w:sz w:val="20"/>
              </w:rPr>
              <w:t>1910.120(e)(3)(ii)(iii)</w:t>
            </w:r>
          </w:p>
        </w:tc>
        <w:tc>
          <w:tcPr>
            <w:tcW w:w="2880" w:type="dxa"/>
            <w:tcMar>
              <w:top w:w="43" w:type="dxa"/>
              <w:left w:w="43" w:type="dxa"/>
            </w:tcMar>
          </w:tcPr>
          <w:p w14:paraId="4869790D" w14:textId="5DFF1509" w:rsidR="00EB6F72" w:rsidRPr="00A04031" w:rsidRDefault="00EB6F72" w:rsidP="00A04031">
            <w:pPr>
              <w:pStyle w:val="TableParagraph"/>
              <w:ind w:left="55" w:right="186"/>
              <w:rPr>
                <w:rFonts w:asciiTheme="minorHAnsi" w:hAnsiTheme="minorHAnsi" w:cstheme="minorHAnsi"/>
                <w:sz w:val="20"/>
              </w:rPr>
            </w:pPr>
            <w:r w:rsidRPr="00A04031">
              <w:rPr>
                <w:rFonts w:asciiTheme="minorHAnsi" w:hAnsiTheme="minorHAnsi" w:cstheme="minorHAnsi"/>
                <w:sz w:val="20"/>
              </w:rPr>
              <w:t>Required for employees following HAZWOPER 24-hour initial training for occasional site workers</w:t>
            </w:r>
            <w:r w:rsidRPr="00A04031">
              <w:rPr>
                <w:rFonts w:asciiTheme="minorHAnsi" w:hAnsiTheme="minorHAnsi" w:cstheme="minorHAnsi"/>
                <w:spacing w:val="-1"/>
                <w:sz w:val="20"/>
              </w:rPr>
              <w:t xml:space="preserve"> </w:t>
            </w:r>
            <w:r w:rsidRPr="00A04031">
              <w:rPr>
                <w:rFonts w:asciiTheme="minorHAnsi" w:hAnsiTheme="minorHAnsi" w:cstheme="minorHAnsi"/>
                <w:sz w:val="20"/>
              </w:rPr>
              <w:t>or</w:t>
            </w:r>
            <w:r w:rsidRPr="00A04031">
              <w:rPr>
                <w:rFonts w:asciiTheme="minorHAnsi" w:hAnsiTheme="minorHAnsi" w:cstheme="minorHAnsi"/>
                <w:spacing w:val="-3"/>
                <w:sz w:val="20"/>
              </w:rPr>
              <w:t xml:space="preserve"> </w:t>
            </w:r>
            <w:r w:rsidRPr="00A04031">
              <w:rPr>
                <w:rFonts w:asciiTheme="minorHAnsi" w:hAnsiTheme="minorHAnsi" w:cstheme="minorHAnsi"/>
                <w:sz w:val="20"/>
              </w:rPr>
              <w:t>regular</w:t>
            </w:r>
            <w:r w:rsidRPr="00A04031">
              <w:rPr>
                <w:rFonts w:asciiTheme="minorHAnsi" w:hAnsiTheme="minorHAnsi" w:cstheme="minorHAnsi"/>
                <w:spacing w:val="-1"/>
                <w:sz w:val="20"/>
              </w:rPr>
              <w:t xml:space="preserve"> </w:t>
            </w:r>
            <w:r w:rsidRPr="00A04031">
              <w:rPr>
                <w:rFonts w:asciiTheme="minorHAnsi" w:hAnsiTheme="minorHAnsi" w:cstheme="minorHAnsi"/>
                <w:sz w:val="20"/>
              </w:rPr>
              <w:t xml:space="preserve">site </w:t>
            </w:r>
            <w:r w:rsidR="00387B9C" w:rsidRPr="00A04031">
              <w:rPr>
                <w:rFonts w:asciiTheme="minorHAnsi" w:hAnsiTheme="minorHAnsi" w:cstheme="minorHAnsi"/>
                <w:sz w:val="20"/>
              </w:rPr>
              <w:t>workers</w:t>
            </w:r>
            <w:r w:rsidRPr="00A04031">
              <w:rPr>
                <w:rFonts w:asciiTheme="minorHAnsi" w:hAnsiTheme="minorHAnsi" w:cstheme="minorHAnsi"/>
                <w:spacing w:val="-1"/>
                <w:sz w:val="20"/>
              </w:rPr>
              <w:t xml:space="preserve"> </w:t>
            </w:r>
            <w:r w:rsidRPr="00A04031">
              <w:rPr>
                <w:rFonts w:asciiTheme="minorHAnsi" w:hAnsiTheme="minorHAnsi" w:cstheme="minorHAnsi"/>
                <w:sz w:val="20"/>
              </w:rPr>
              <w:t>on fully</w:t>
            </w:r>
            <w:r w:rsidRPr="00A04031">
              <w:rPr>
                <w:rFonts w:asciiTheme="minorHAnsi" w:hAnsiTheme="minorHAnsi" w:cstheme="minorHAnsi"/>
                <w:spacing w:val="-12"/>
                <w:sz w:val="20"/>
              </w:rPr>
              <w:t xml:space="preserve"> </w:t>
            </w:r>
            <w:r w:rsidRPr="00A04031">
              <w:rPr>
                <w:rFonts w:asciiTheme="minorHAnsi" w:hAnsiTheme="minorHAnsi" w:cstheme="minorHAnsi"/>
                <w:sz w:val="20"/>
              </w:rPr>
              <w:t>monitored</w:t>
            </w:r>
            <w:r w:rsidRPr="00A04031">
              <w:rPr>
                <w:rFonts w:asciiTheme="minorHAnsi" w:hAnsiTheme="minorHAnsi" w:cstheme="minorHAnsi"/>
                <w:spacing w:val="-12"/>
                <w:sz w:val="20"/>
              </w:rPr>
              <w:t xml:space="preserve"> </w:t>
            </w:r>
            <w:r w:rsidRPr="00A04031">
              <w:rPr>
                <w:rFonts w:asciiTheme="minorHAnsi" w:hAnsiTheme="minorHAnsi" w:cstheme="minorHAnsi"/>
                <w:sz w:val="20"/>
              </w:rPr>
              <w:t>and</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characterized </w:t>
            </w:r>
            <w:r w:rsidRPr="00A04031">
              <w:rPr>
                <w:rFonts w:asciiTheme="minorHAnsi" w:hAnsiTheme="minorHAnsi" w:cstheme="minorHAnsi"/>
                <w:spacing w:val="-2"/>
                <w:sz w:val="20"/>
              </w:rPr>
              <w:t>sites</w:t>
            </w:r>
          </w:p>
        </w:tc>
        <w:tc>
          <w:tcPr>
            <w:tcW w:w="2340" w:type="dxa"/>
            <w:tcMar>
              <w:top w:w="43" w:type="dxa"/>
              <w:left w:w="43" w:type="dxa"/>
            </w:tcMar>
          </w:tcPr>
          <w:p w14:paraId="1155C9CF" w14:textId="77777777" w:rsidR="00EB6F72" w:rsidRPr="00A04031" w:rsidRDefault="00EB6F72" w:rsidP="00A04031">
            <w:pPr>
              <w:pStyle w:val="TableParagraph"/>
              <w:spacing w:before="57"/>
              <w:ind w:right="244"/>
              <w:rPr>
                <w:rFonts w:asciiTheme="minorHAnsi" w:hAnsiTheme="minorHAnsi" w:cstheme="minorHAnsi"/>
                <w:sz w:val="20"/>
              </w:rPr>
            </w:pPr>
            <w:r w:rsidRPr="00A04031">
              <w:rPr>
                <w:rFonts w:asciiTheme="minorHAnsi" w:hAnsiTheme="minorHAnsi" w:cstheme="minorHAnsi"/>
                <w:sz w:val="20"/>
              </w:rPr>
              <w:t>One</w:t>
            </w:r>
            <w:r w:rsidRPr="00A04031">
              <w:rPr>
                <w:rFonts w:asciiTheme="minorHAnsi" w:hAnsiTheme="minorHAnsi" w:cstheme="minorHAnsi"/>
                <w:spacing w:val="-10"/>
                <w:sz w:val="20"/>
              </w:rPr>
              <w:t xml:space="preserve"> </w:t>
            </w:r>
            <w:r w:rsidRPr="00A04031">
              <w:rPr>
                <w:rFonts w:asciiTheme="minorHAnsi" w:hAnsiTheme="minorHAnsi" w:cstheme="minorHAnsi"/>
                <w:sz w:val="20"/>
              </w:rPr>
              <w:t>day</w:t>
            </w:r>
            <w:r w:rsidRPr="00A04031">
              <w:rPr>
                <w:rFonts w:asciiTheme="minorHAnsi" w:hAnsiTheme="minorHAnsi" w:cstheme="minorHAnsi"/>
                <w:spacing w:val="-8"/>
                <w:sz w:val="20"/>
              </w:rPr>
              <w:t xml:space="preserve"> </w:t>
            </w:r>
            <w:r w:rsidRPr="00A04031">
              <w:rPr>
                <w:rFonts w:asciiTheme="minorHAnsi" w:hAnsiTheme="minorHAnsi" w:cstheme="minorHAnsi"/>
                <w:sz w:val="20"/>
              </w:rPr>
              <w:t>of</w:t>
            </w:r>
            <w:r w:rsidRPr="00A04031">
              <w:rPr>
                <w:rFonts w:asciiTheme="minorHAnsi" w:hAnsiTheme="minorHAnsi" w:cstheme="minorHAnsi"/>
                <w:spacing w:val="-8"/>
                <w:sz w:val="20"/>
              </w:rPr>
              <w:t xml:space="preserve"> </w:t>
            </w:r>
            <w:r w:rsidRPr="00A04031">
              <w:rPr>
                <w:rFonts w:asciiTheme="minorHAnsi" w:hAnsiTheme="minorHAnsi" w:cstheme="minorHAnsi"/>
                <w:sz w:val="20"/>
              </w:rPr>
              <w:t>required</w:t>
            </w:r>
            <w:r w:rsidRPr="00A04031">
              <w:rPr>
                <w:rFonts w:asciiTheme="minorHAnsi" w:hAnsiTheme="minorHAnsi" w:cstheme="minorHAnsi"/>
                <w:spacing w:val="-10"/>
                <w:sz w:val="20"/>
              </w:rPr>
              <w:t xml:space="preserve"> </w:t>
            </w:r>
            <w:r w:rsidRPr="00A04031">
              <w:rPr>
                <w:rFonts w:asciiTheme="minorHAnsi" w:hAnsiTheme="minorHAnsi" w:cstheme="minorHAnsi"/>
                <w:sz w:val="20"/>
              </w:rPr>
              <w:t>field experience training (hands-on)</w:t>
            </w:r>
            <w:r w:rsidRPr="00A04031">
              <w:rPr>
                <w:rFonts w:asciiTheme="minorHAnsi" w:hAnsiTheme="minorHAnsi" w:cstheme="minorHAnsi"/>
                <w:spacing w:val="-13"/>
                <w:sz w:val="20"/>
              </w:rPr>
              <w:t xml:space="preserve"> </w:t>
            </w:r>
            <w:r w:rsidRPr="00A04031">
              <w:rPr>
                <w:rFonts w:asciiTheme="minorHAnsi" w:hAnsiTheme="minorHAnsi" w:cstheme="minorHAnsi"/>
                <w:sz w:val="20"/>
              </w:rPr>
              <w:t>should</w:t>
            </w:r>
            <w:r w:rsidRPr="00A04031">
              <w:rPr>
                <w:rFonts w:asciiTheme="minorHAnsi" w:hAnsiTheme="minorHAnsi" w:cstheme="minorHAnsi"/>
                <w:spacing w:val="-12"/>
                <w:sz w:val="20"/>
              </w:rPr>
              <w:t xml:space="preserve"> </w:t>
            </w:r>
            <w:r w:rsidRPr="00A04031">
              <w:rPr>
                <w:rFonts w:asciiTheme="minorHAnsi" w:hAnsiTheme="minorHAnsi" w:cstheme="minorHAnsi"/>
                <w:sz w:val="20"/>
              </w:rPr>
              <w:t>enable employees to familiarize themselves with the equipment and field conditions they will be expected to work under</w:t>
            </w:r>
          </w:p>
          <w:p w14:paraId="232BB4C3"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The field experience may be completed at any site that is directly related to the type of work the employee</w:t>
            </w:r>
            <w:r w:rsidRPr="00A04031">
              <w:rPr>
                <w:rFonts w:asciiTheme="minorHAnsi" w:hAnsiTheme="minorHAnsi" w:cstheme="minorHAnsi"/>
                <w:spacing w:val="-11"/>
                <w:sz w:val="20"/>
              </w:rPr>
              <w:t xml:space="preserve"> </w:t>
            </w:r>
            <w:r w:rsidRPr="00A04031">
              <w:rPr>
                <w:rFonts w:asciiTheme="minorHAnsi" w:hAnsiTheme="minorHAnsi" w:cstheme="minorHAnsi"/>
                <w:sz w:val="20"/>
              </w:rPr>
              <w:t>will</w:t>
            </w:r>
            <w:r w:rsidRPr="00A04031">
              <w:rPr>
                <w:rFonts w:asciiTheme="minorHAnsi" w:hAnsiTheme="minorHAnsi" w:cstheme="minorHAnsi"/>
                <w:spacing w:val="-11"/>
                <w:sz w:val="20"/>
              </w:rPr>
              <w:t xml:space="preserve"> </w:t>
            </w:r>
            <w:r w:rsidRPr="00A04031">
              <w:rPr>
                <w:rFonts w:asciiTheme="minorHAnsi" w:hAnsiTheme="minorHAnsi" w:cstheme="minorHAnsi"/>
                <w:sz w:val="20"/>
              </w:rPr>
              <w:t>be</w:t>
            </w:r>
            <w:r w:rsidRPr="00A04031">
              <w:rPr>
                <w:rFonts w:asciiTheme="minorHAnsi" w:hAnsiTheme="minorHAnsi" w:cstheme="minorHAnsi"/>
                <w:spacing w:val="-11"/>
                <w:sz w:val="20"/>
              </w:rPr>
              <w:t xml:space="preserve"> </w:t>
            </w:r>
            <w:r w:rsidRPr="00A04031">
              <w:rPr>
                <w:rFonts w:asciiTheme="minorHAnsi" w:hAnsiTheme="minorHAnsi" w:cstheme="minorHAnsi"/>
                <w:sz w:val="20"/>
              </w:rPr>
              <w:t xml:space="preserve">expected to perform, and that is under competent </w:t>
            </w:r>
            <w:r w:rsidRPr="00A04031">
              <w:rPr>
                <w:rFonts w:asciiTheme="minorHAnsi" w:hAnsiTheme="minorHAnsi" w:cstheme="minorHAnsi"/>
                <w:spacing w:val="-2"/>
                <w:sz w:val="20"/>
              </w:rPr>
              <w:t>supervision</w:t>
            </w:r>
          </w:p>
        </w:tc>
        <w:tc>
          <w:tcPr>
            <w:tcW w:w="1800" w:type="dxa"/>
            <w:tcMar>
              <w:top w:w="43" w:type="dxa"/>
              <w:left w:w="43" w:type="dxa"/>
            </w:tcMar>
          </w:tcPr>
          <w:p w14:paraId="5EC256E8" w14:textId="77777777" w:rsidR="00EB6F72" w:rsidRPr="00A04031" w:rsidRDefault="00EB6F72" w:rsidP="00A04031">
            <w:pPr>
              <w:pStyle w:val="TableParagraph"/>
              <w:ind w:left="56" w:right="97"/>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 involving</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hazardous substances cleanup sites, following initial 24-hour </w:t>
            </w:r>
            <w:r w:rsidRPr="00A04031">
              <w:rPr>
                <w:rFonts w:asciiTheme="minorHAnsi" w:hAnsiTheme="minorHAnsi" w:cstheme="minorHAnsi"/>
                <w:spacing w:val="-2"/>
                <w:sz w:val="20"/>
              </w:rPr>
              <w:t>training</w:t>
            </w:r>
          </w:p>
        </w:tc>
        <w:tc>
          <w:tcPr>
            <w:tcW w:w="1613" w:type="dxa"/>
            <w:tcMar>
              <w:top w:w="43" w:type="dxa"/>
              <w:left w:w="43" w:type="dxa"/>
            </w:tcMar>
          </w:tcPr>
          <w:p w14:paraId="608CF9B7" w14:textId="77777777" w:rsidR="00EB6F72" w:rsidRPr="00A04031" w:rsidRDefault="00EB6F72" w:rsidP="00A04031">
            <w:pPr>
              <w:pStyle w:val="TableParagraph"/>
              <w:spacing w:before="57"/>
              <w:rPr>
                <w:rFonts w:asciiTheme="minorHAnsi" w:hAnsiTheme="minorHAnsi" w:cstheme="minorHAnsi"/>
                <w:sz w:val="20"/>
              </w:rPr>
            </w:pPr>
            <w:r w:rsidRPr="00A04031">
              <w:rPr>
                <w:rFonts w:asciiTheme="minorHAnsi" w:hAnsiTheme="minorHAnsi" w:cstheme="minorHAnsi"/>
                <w:sz w:val="20"/>
              </w:rPr>
              <w:t>One</w:t>
            </w:r>
            <w:r w:rsidRPr="00A04031">
              <w:rPr>
                <w:rFonts w:asciiTheme="minorHAnsi" w:hAnsiTheme="minorHAnsi" w:cstheme="minorHAnsi"/>
                <w:spacing w:val="-13"/>
                <w:sz w:val="20"/>
              </w:rPr>
              <w:t xml:space="preserve"> </w:t>
            </w:r>
            <w:r w:rsidRPr="00A04031">
              <w:rPr>
                <w:rFonts w:asciiTheme="minorHAnsi" w:hAnsiTheme="minorHAnsi" w:cstheme="minorHAnsi"/>
                <w:sz w:val="20"/>
              </w:rPr>
              <w:t>day</w:t>
            </w:r>
            <w:r w:rsidRPr="00A04031">
              <w:rPr>
                <w:rFonts w:asciiTheme="minorHAnsi" w:hAnsiTheme="minorHAnsi" w:cstheme="minorHAnsi"/>
                <w:spacing w:val="-11"/>
                <w:sz w:val="20"/>
              </w:rPr>
              <w:t xml:space="preserve"> </w:t>
            </w:r>
            <w:r w:rsidRPr="00A04031">
              <w:rPr>
                <w:rFonts w:asciiTheme="minorHAnsi" w:hAnsiTheme="minorHAnsi" w:cstheme="minorHAnsi"/>
                <w:sz w:val="20"/>
              </w:rPr>
              <w:t>of</w:t>
            </w:r>
            <w:r w:rsidRPr="00A04031">
              <w:rPr>
                <w:rFonts w:asciiTheme="minorHAnsi" w:hAnsiTheme="minorHAnsi" w:cstheme="minorHAnsi"/>
                <w:spacing w:val="-11"/>
                <w:sz w:val="20"/>
              </w:rPr>
              <w:t xml:space="preserve"> </w:t>
            </w:r>
            <w:r w:rsidRPr="00A04031">
              <w:rPr>
                <w:rFonts w:asciiTheme="minorHAnsi" w:hAnsiTheme="minorHAnsi" w:cstheme="minorHAnsi"/>
                <w:sz w:val="20"/>
              </w:rPr>
              <w:t>actual field experience</w:t>
            </w:r>
          </w:p>
          <w:p w14:paraId="1B54CFDA"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Experience must </w:t>
            </w:r>
            <w:r w:rsidRPr="00A04031">
              <w:rPr>
                <w:rFonts w:asciiTheme="minorHAnsi" w:hAnsiTheme="minorHAnsi" w:cstheme="minorHAnsi"/>
                <w:spacing w:val="-2"/>
                <w:sz w:val="20"/>
              </w:rPr>
              <w:t>include</w:t>
            </w:r>
            <w:r w:rsidRPr="00A04031">
              <w:rPr>
                <w:rFonts w:asciiTheme="minorHAnsi" w:hAnsiTheme="minorHAnsi" w:cstheme="minorHAnsi"/>
                <w:spacing w:val="40"/>
                <w:sz w:val="20"/>
              </w:rPr>
              <w:t xml:space="preserve"> </w:t>
            </w:r>
            <w:r w:rsidRPr="00A04031">
              <w:rPr>
                <w:rFonts w:asciiTheme="minorHAnsi" w:hAnsiTheme="minorHAnsi" w:cstheme="minorHAnsi"/>
                <w:spacing w:val="-2"/>
                <w:sz w:val="20"/>
              </w:rPr>
              <w:t xml:space="preserve">supervised </w:t>
            </w:r>
            <w:r w:rsidRPr="00A04031">
              <w:rPr>
                <w:rFonts w:asciiTheme="minorHAnsi" w:hAnsiTheme="minorHAnsi" w:cstheme="minorHAnsi"/>
                <w:sz w:val="20"/>
              </w:rPr>
              <w:t>performance of actual</w:t>
            </w:r>
            <w:r w:rsidRPr="00A04031">
              <w:rPr>
                <w:rFonts w:asciiTheme="minorHAnsi" w:hAnsiTheme="minorHAnsi" w:cstheme="minorHAnsi"/>
                <w:spacing w:val="-13"/>
                <w:sz w:val="20"/>
              </w:rPr>
              <w:t xml:space="preserve"> </w:t>
            </w:r>
            <w:r w:rsidRPr="00A04031">
              <w:rPr>
                <w:rFonts w:asciiTheme="minorHAnsi" w:hAnsiTheme="minorHAnsi" w:cstheme="minorHAnsi"/>
                <w:sz w:val="20"/>
              </w:rPr>
              <w:t>field</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 and</w:t>
            </w:r>
            <w:r w:rsidRPr="00A04031">
              <w:rPr>
                <w:rFonts w:asciiTheme="minorHAnsi" w:hAnsiTheme="minorHAnsi" w:cstheme="minorHAnsi"/>
                <w:spacing w:val="-9"/>
                <w:sz w:val="20"/>
              </w:rPr>
              <w:t xml:space="preserve"> </w:t>
            </w:r>
            <w:r w:rsidRPr="00A04031">
              <w:rPr>
                <w:rFonts w:asciiTheme="minorHAnsi" w:hAnsiTheme="minorHAnsi" w:cstheme="minorHAnsi"/>
                <w:sz w:val="20"/>
              </w:rPr>
              <w:t>should</w:t>
            </w:r>
            <w:r w:rsidRPr="00A04031">
              <w:rPr>
                <w:rFonts w:asciiTheme="minorHAnsi" w:hAnsiTheme="minorHAnsi" w:cstheme="minorHAnsi"/>
                <w:spacing w:val="-9"/>
                <w:sz w:val="20"/>
              </w:rPr>
              <w:t xml:space="preserve"> </w:t>
            </w:r>
            <w:r w:rsidRPr="00A04031">
              <w:rPr>
                <w:rFonts w:asciiTheme="minorHAnsi" w:hAnsiTheme="minorHAnsi" w:cstheme="minorHAnsi"/>
                <w:sz w:val="20"/>
              </w:rPr>
              <w:t>not</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be </w:t>
            </w:r>
            <w:r w:rsidRPr="00A04031">
              <w:rPr>
                <w:rFonts w:asciiTheme="minorHAnsi" w:hAnsiTheme="minorHAnsi" w:cstheme="minorHAnsi"/>
                <w:spacing w:val="-2"/>
                <w:sz w:val="20"/>
              </w:rPr>
              <w:t>solely</w:t>
            </w:r>
            <w:r w:rsidRPr="00A04031">
              <w:rPr>
                <w:rFonts w:asciiTheme="minorHAnsi" w:hAnsiTheme="minorHAnsi" w:cstheme="minorHAnsi"/>
                <w:spacing w:val="80"/>
                <w:sz w:val="20"/>
              </w:rPr>
              <w:t xml:space="preserve"> </w:t>
            </w:r>
            <w:r w:rsidRPr="00A04031">
              <w:rPr>
                <w:rFonts w:asciiTheme="minorHAnsi" w:hAnsiTheme="minorHAnsi" w:cstheme="minorHAnsi"/>
                <w:spacing w:val="-2"/>
                <w:sz w:val="20"/>
              </w:rPr>
              <w:t>observation</w:t>
            </w:r>
          </w:p>
        </w:tc>
        <w:tc>
          <w:tcPr>
            <w:tcW w:w="2921" w:type="dxa"/>
            <w:tcMar>
              <w:top w:w="43" w:type="dxa"/>
              <w:left w:w="43" w:type="dxa"/>
            </w:tcMar>
          </w:tcPr>
          <w:p w14:paraId="1FB6A707"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07" w:history="1">
              <w:r w:rsidR="00EB6F72" w:rsidRPr="00A04031">
                <w:rPr>
                  <w:rStyle w:val="Hyperlink"/>
                  <w:rFonts w:cstheme="minorHAnsi"/>
                  <w:sz w:val="20"/>
                  <w:szCs w:val="20"/>
                  <w:lang w:eastAsia="ja-JP"/>
                </w:rPr>
                <w:t>29 CFR 1910.120(e)(3)(i)</w:t>
              </w:r>
            </w:hyperlink>
          </w:p>
          <w:p w14:paraId="3D32804D"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4.2 of the </w:t>
            </w:r>
            <w:hyperlink r:id="rId108" w:history="1">
              <w:r w:rsidRPr="00A04031">
                <w:rPr>
                  <w:rStyle w:val="Hyperlink"/>
                  <w:rFonts w:cstheme="minorHAnsi"/>
                  <w:sz w:val="20"/>
                  <w:szCs w:val="20"/>
                  <w:lang w:eastAsia="ja-JP"/>
                </w:rPr>
                <w:t>Site-Specific Health and Safety Plan (HASP) Development chapter</w:t>
              </w:r>
            </w:hyperlink>
            <w:r w:rsidRPr="00A04031">
              <w:rPr>
                <w:rFonts w:cstheme="minorHAnsi"/>
                <w:sz w:val="20"/>
                <w:szCs w:val="20"/>
                <w:lang w:eastAsia="ja-JP"/>
              </w:rPr>
              <w:t>)</w:t>
            </w:r>
          </w:p>
          <w:p w14:paraId="5570CBC2"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09" w:history="1">
              <w:r w:rsidR="00EB6F72" w:rsidRPr="00A04031">
                <w:rPr>
                  <w:rStyle w:val="Hyperlink"/>
                  <w:rFonts w:cstheme="minorHAnsi"/>
                  <w:sz w:val="20"/>
                  <w:szCs w:val="20"/>
                  <w:lang w:eastAsia="ja-JP"/>
                </w:rPr>
                <w:t>SHEM Guideline 51</w:t>
              </w:r>
            </w:hyperlink>
          </w:p>
          <w:p w14:paraId="6345BDBF" w14:textId="77777777" w:rsidR="00EB6F72" w:rsidRPr="00A04031" w:rsidRDefault="00EB6F72" w:rsidP="00A04031">
            <w:pPr>
              <w:pStyle w:val="TableParagraph"/>
              <w:ind w:left="0"/>
              <w:rPr>
                <w:rFonts w:asciiTheme="minorHAnsi" w:hAnsiTheme="minorHAnsi" w:cstheme="minorHAnsi"/>
                <w:sz w:val="18"/>
              </w:rPr>
            </w:pPr>
          </w:p>
          <w:p w14:paraId="058D344A" w14:textId="77777777" w:rsidR="00EB6F72" w:rsidRPr="00A04031" w:rsidRDefault="00EB6F72" w:rsidP="00A04031">
            <w:pPr>
              <w:pStyle w:val="ListParagraph"/>
              <w:numPr>
                <w:ilvl w:val="0"/>
                <w:numId w:val="5"/>
              </w:numPr>
              <w:spacing w:after="0" w:line="240" w:lineRule="auto"/>
              <w:ind w:left="162" w:hanging="162"/>
              <w:rPr>
                <w:rFonts w:cstheme="minorHAnsi"/>
              </w:rPr>
            </w:pPr>
            <w:r w:rsidRPr="00A04031">
              <w:rPr>
                <w:rFonts w:cstheme="minorHAnsi"/>
                <w:sz w:val="20"/>
                <w:szCs w:val="20"/>
              </w:rPr>
              <w:t xml:space="preserve">Required for employees who occasionally enter a HAZWOPER regulated site while supporting emergency response operations. Not required for employees who have taken the </w:t>
            </w:r>
            <w:r w:rsidRPr="00A04031">
              <w:rPr>
                <w:rFonts w:cstheme="minorHAnsi"/>
                <w:sz w:val="20"/>
                <w:szCs w:val="20"/>
                <w:lang w:eastAsia="ja-JP"/>
              </w:rPr>
              <w:t>40-hour Initial Training for General Site Worker HAZWOPER Training</w:t>
            </w:r>
          </w:p>
        </w:tc>
      </w:tr>
      <w:tr w:rsidR="00EB6F72" w:rsidRPr="00A04031" w14:paraId="578D800F" w14:textId="77777777" w:rsidTr="006247A3">
        <w:trPr>
          <w:trHeight w:val="1660"/>
        </w:trPr>
        <w:tc>
          <w:tcPr>
            <w:tcW w:w="2177" w:type="dxa"/>
            <w:tcMar>
              <w:top w:w="43" w:type="dxa"/>
              <w:left w:w="43" w:type="dxa"/>
            </w:tcMar>
          </w:tcPr>
          <w:p w14:paraId="5F78EE10" w14:textId="77777777" w:rsidR="00EB6F72" w:rsidRPr="00A04031" w:rsidRDefault="00EB6F72" w:rsidP="00A04031">
            <w:pPr>
              <w:pStyle w:val="TableParagraph"/>
              <w:ind w:left="47" w:hanging="1"/>
              <w:rPr>
                <w:rFonts w:asciiTheme="minorHAnsi" w:hAnsiTheme="minorHAnsi" w:cstheme="minorHAnsi"/>
                <w:sz w:val="20"/>
              </w:rPr>
            </w:pPr>
            <w:r w:rsidRPr="00A04031">
              <w:rPr>
                <w:rFonts w:asciiTheme="minorHAnsi" w:hAnsiTheme="minorHAnsi" w:cstheme="minorHAnsi"/>
                <w:sz w:val="20"/>
              </w:rPr>
              <w:t>Health</w:t>
            </w:r>
            <w:r w:rsidRPr="00A04031">
              <w:rPr>
                <w:rFonts w:asciiTheme="minorHAnsi" w:hAnsiTheme="minorHAnsi" w:cstheme="minorHAnsi"/>
                <w:spacing w:val="-11"/>
                <w:sz w:val="20"/>
              </w:rPr>
              <w:t xml:space="preserve"> </w:t>
            </w:r>
            <w:r w:rsidRPr="00A04031">
              <w:rPr>
                <w:rFonts w:asciiTheme="minorHAnsi" w:hAnsiTheme="minorHAnsi" w:cstheme="minorHAnsi"/>
                <w:sz w:val="20"/>
              </w:rPr>
              <w:t>and</w:t>
            </w:r>
            <w:r w:rsidRPr="00A04031">
              <w:rPr>
                <w:rFonts w:asciiTheme="minorHAnsi" w:hAnsiTheme="minorHAnsi" w:cstheme="minorHAnsi"/>
                <w:spacing w:val="-12"/>
                <w:sz w:val="20"/>
              </w:rPr>
              <w:t xml:space="preserve"> </w:t>
            </w:r>
            <w:r w:rsidRPr="00A04031">
              <w:rPr>
                <w:rFonts w:asciiTheme="minorHAnsi" w:hAnsiTheme="minorHAnsi" w:cstheme="minorHAnsi"/>
                <w:sz w:val="20"/>
              </w:rPr>
              <w:t>Safety</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Plan </w:t>
            </w:r>
            <w:r w:rsidRPr="00A04031">
              <w:rPr>
                <w:rFonts w:asciiTheme="minorHAnsi" w:hAnsiTheme="minorHAnsi" w:cstheme="minorHAnsi"/>
                <w:spacing w:val="-2"/>
                <w:sz w:val="20"/>
              </w:rPr>
              <w:t>Awareness</w:t>
            </w:r>
          </w:p>
        </w:tc>
        <w:tc>
          <w:tcPr>
            <w:tcW w:w="2880" w:type="dxa"/>
            <w:tcMar>
              <w:top w:w="43" w:type="dxa"/>
              <w:left w:w="43" w:type="dxa"/>
            </w:tcMar>
          </w:tcPr>
          <w:p w14:paraId="3D51B79A" w14:textId="77777777" w:rsidR="00EB6F72" w:rsidRPr="00A04031" w:rsidRDefault="00EB6F72" w:rsidP="00A04031">
            <w:pPr>
              <w:pStyle w:val="TableParagraph"/>
              <w:ind w:right="186" w:hanging="1"/>
              <w:rPr>
                <w:rFonts w:asciiTheme="minorHAnsi" w:hAnsiTheme="minorHAnsi" w:cstheme="minorHAnsi"/>
                <w:sz w:val="20"/>
              </w:rPr>
            </w:pPr>
            <w:r w:rsidRPr="00A04031">
              <w:rPr>
                <w:rFonts w:asciiTheme="minorHAnsi" w:hAnsiTheme="minorHAnsi" w:cstheme="minorHAnsi"/>
                <w:sz w:val="20"/>
              </w:rPr>
              <w:t>Employees responsible for development</w:t>
            </w:r>
            <w:r w:rsidRPr="00A04031">
              <w:rPr>
                <w:rFonts w:asciiTheme="minorHAnsi" w:hAnsiTheme="minorHAnsi" w:cstheme="minorHAnsi"/>
                <w:spacing w:val="-13"/>
                <w:sz w:val="20"/>
              </w:rPr>
              <w:t xml:space="preserve"> </w:t>
            </w:r>
            <w:r w:rsidRPr="00A04031">
              <w:rPr>
                <w:rFonts w:asciiTheme="minorHAnsi" w:hAnsiTheme="minorHAnsi" w:cstheme="minorHAnsi"/>
                <w:sz w:val="20"/>
              </w:rPr>
              <w:t>of</w:t>
            </w:r>
            <w:r w:rsidRPr="00A04031">
              <w:rPr>
                <w:rFonts w:asciiTheme="minorHAnsi" w:hAnsiTheme="minorHAnsi" w:cstheme="minorHAnsi"/>
                <w:spacing w:val="-10"/>
                <w:sz w:val="20"/>
              </w:rPr>
              <w:t xml:space="preserve"> </w:t>
            </w:r>
            <w:r w:rsidRPr="00A04031">
              <w:rPr>
                <w:rFonts w:asciiTheme="minorHAnsi" w:hAnsiTheme="minorHAnsi" w:cstheme="minorHAnsi"/>
                <w:sz w:val="20"/>
              </w:rPr>
              <w:t>written</w:t>
            </w:r>
            <w:r w:rsidRPr="00A04031">
              <w:rPr>
                <w:rFonts w:asciiTheme="minorHAnsi" w:hAnsiTheme="minorHAnsi" w:cstheme="minorHAnsi"/>
                <w:spacing w:val="-12"/>
                <w:sz w:val="20"/>
              </w:rPr>
              <w:t xml:space="preserve"> </w:t>
            </w:r>
            <w:r w:rsidRPr="00A04031">
              <w:rPr>
                <w:rFonts w:asciiTheme="minorHAnsi" w:hAnsiTheme="minorHAnsi" w:cstheme="minorHAnsi"/>
                <w:sz w:val="20"/>
              </w:rPr>
              <w:t>health and safety plans (HASPs)</w:t>
            </w:r>
          </w:p>
        </w:tc>
        <w:tc>
          <w:tcPr>
            <w:tcW w:w="2340" w:type="dxa"/>
            <w:tcMar>
              <w:top w:w="43" w:type="dxa"/>
              <w:left w:w="43" w:type="dxa"/>
            </w:tcMar>
          </w:tcPr>
          <w:p w14:paraId="02FD55FB" w14:textId="77777777" w:rsidR="00EB6F72" w:rsidRPr="00A04031" w:rsidRDefault="00EB6F72" w:rsidP="00A04031">
            <w:pPr>
              <w:pStyle w:val="TableParagraph"/>
              <w:ind w:right="99"/>
              <w:rPr>
                <w:rFonts w:asciiTheme="minorHAnsi" w:hAnsiTheme="minorHAnsi" w:cstheme="minorHAnsi"/>
                <w:sz w:val="20"/>
              </w:rPr>
            </w:pPr>
            <w:r w:rsidRPr="00A04031">
              <w:rPr>
                <w:rFonts w:asciiTheme="minorHAnsi" w:hAnsiTheme="minorHAnsi" w:cstheme="minorHAnsi"/>
                <w:sz w:val="20"/>
              </w:rPr>
              <w:t>Introduction</w:t>
            </w:r>
            <w:r w:rsidRPr="00A04031">
              <w:rPr>
                <w:rFonts w:asciiTheme="minorHAnsi" w:hAnsiTheme="minorHAnsi" w:cstheme="minorHAnsi"/>
                <w:spacing w:val="-10"/>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the</w:t>
            </w:r>
            <w:r w:rsidRPr="00A04031">
              <w:rPr>
                <w:rFonts w:asciiTheme="minorHAnsi" w:hAnsiTheme="minorHAnsi" w:cstheme="minorHAnsi"/>
                <w:spacing w:val="-12"/>
                <w:sz w:val="20"/>
              </w:rPr>
              <w:t xml:space="preserve"> </w:t>
            </w:r>
            <w:r w:rsidRPr="00A04031">
              <w:rPr>
                <w:rFonts w:asciiTheme="minorHAnsi" w:hAnsiTheme="minorHAnsi" w:cstheme="minorHAnsi"/>
                <w:sz w:val="20"/>
              </w:rPr>
              <w:t>writing and development of HASPs, including JHAs, field work control plans, dive safety plans, vessel safety plans, float plans, site safety plans, etc.</w:t>
            </w:r>
          </w:p>
        </w:tc>
        <w:tc>
          <w:tcPr>
            <w:tcW w:w="1800" w:type="dxa"/>
            <w:tcMar>
              <w:top w:w="43" w:type="dxa"/>
              <w:left w:w="43" w:type="dxa"/>
            </w:tcMar>
          </w:tcPr>
          <w:p w14:paraId="4BD83927" w14:textId="77777777" w:rsidR="00EB6F72" w:rsidRPr="00A04031" w:rsidRDefault="00EB6F72" w:rsidP="00A04031">
            <w:pPr>
              <w:pStyle w:val="TableParagraph"/>
              <w:ind w:left="55" w:hanging="1"/>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w:t>
            </w:r>
          </w:p>
          <w:p w14:paraId="41156523" w14:textId="77777777" w:rsidR="00EB6F72" w:rsidRPr="00A04031" w:rsidRDefault="00EB6F72" w:rsidP="00A04031">
            <w:pPr>
              <w:pStyle w:val="TableParagraph"/>
              <w:spacing w:before="222"/>
              <w:ind w:left="55" w:right="130"/>
              <w:rPr>
                <w:rFonts w:asciiTheme="minorHAnsi" w:hAnsiTheme="minorHAnsi" w:cstheme="minorHAnsi"/>
                <w:sz w:val="20"/>
              </w:rPr>
            </w:pPr>
            <w:r w:rsidRPr="00A04031">
              <w:rPr>
                <w:rFonts w:asciiTheme="minorHAnsi" w:hAnsiTheme="minorHAnsi" w:cstheme="minorHAnsi"/>
                <w:sz w:val="20"/>
              </w:rPr>
              <w:t>Refresher – as needed</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maintain </w:t>
            </w:r>
            <w:r w:rsidRPr="00A04031">
              <w:rPr>
                <w:rFonts w:asciiTheme="minorHAnsi" w:hAnsiTheme="minorHAnsi" w:cstheme="minorHAnsi"/>
                <w:spacing w:val="-2"/>
                <w:sz w:val="20"/>
              </w:rPr>
              <w:t>proficiency</w:t>
            </w:r>
          </w:p>
        </w:tc>
        <w:tc>
          <w:tcPr>
            <w:tcW w:w="1613" w:type="dxa"/>
            <w:tcMar>
              <w:top w:w="43" w:type="dxa"/>
              <w:left w:w="43" w:type="dxa"/>
            </w:tcMar>
          </w:tcPr>
          <w:p w14:paraId="6CD5C3A2" w14:textId="77777777" w:rsidR="00EB6F72" w:rsidRPr="00A04031" w:rsidRDefault="00EB6F72" w:rsidP="00A04031">
            <w:pPr>
              <w:pStyle w:val="TableParagraph"/>
              <w:ind w:left="55" w:right="209" w:hanging="1"/>
              <w:rPr>
                <w:rFonts w:asciiTheme="minorHAnsi" w:hAnsiTheme="minorHAnsi" w:cstheme="minorHAnsi"/>
                <w:sz w:val="20"/>
              </w:rPr>
            </w:pPr>
            <w:r w:rsidRPr="00A04031">
              <w:rPr>
                <w:rFonts w:asciiTheme="minorHAnsi" w:hAnsiTheme="minorHAnsi" w:cstheme="minorHAnsi"/>
                <w:sz w:val="20"/>
              </w:rPr>
              <w:t>Minimum</w:t>
            </w:r>
            <w:r w:rsidRPr="00A04031">
              <w:rPr>
                <w:rFonts w:asciiTheme="minorHAnsi" w:hAnsiTheme="minorHAnsi" w:cstheme="minorHAnsi"/>
                <w:spacing w:val="-13"/>
                <w:sz w:val="20"/>
              </w:rPr>
              <w:t xml:space="preserve"> </w:t>
            </w:r>
            <w:r w:rsidRPr="00A04031">
              <w:rPr>
                <w:rFonts w:asciiTheme="minorHAnsi" w:hAnsiTheme="minorHAnsi" w:cstheme="minorHAnsi"/>
                <w:sz w:val="20"/>
              </w:rPr>
              <w:t>of</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5FBF0879" w14:textId="77777777" w:rsidR="00EB6F72" w:rsidRPr="00A04031" w:rsidRDefault="00EB6F72" w:rsidP="00A04031">
            <w:pPr>
              <w:pStyle w:val="TableParagraph"/>
              <w:spacing w:before="222"/>
              <w:ind w:left="55"/>
              <w:rPr>
                <w:rFonts w:asciiTheme="minorHAnsi" w:hAnsiTheme="minorHAnsi" w:cstheme="minorHAnsi"/>
                <w:sz w:val="20"/>
              </w:rPr>
            </w:pPr>
            <w:r w:rsidRPr="00A04031">
              <w:rPr>
                <w:rFonts w:asciiTheme="minorHAnsi" w:hAnsiTheme="minorHAnsi" w:cstheme="minorHAnsi"/>
                <w:spacing w:val="-2"/>
                <w:sz w:val="20"/>
              </w:rPr>
              <w:t>Varies</w:t>
            </w:r>
          </w:p>
        </w:tc>
        <w:tc>
          <w:tcPr>
            <w:tcW w:w="2921" w:type="dxa"/>
            <w:tcMar>
              <w:top w:w="43" w:type="dxa"/>
              <w:left w:w="43" w:type="dxa"/>
            </w:tcMar>
          </w:tcPr>
          <w:p w14:paraId="3EB4F614"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4.2 of the </w:t>
            </w:r>
            <w:hyperlink r:id="rId110" w:history="1">
              <w:r w:rsidRPr="00A04031">
                <w:rPr>
                  <w:rStyle w:val="Hyperlink"/>
                  <w:rFonts w:cstheme="minorHAnsi"/>
                  <w:sz w:val="20"/>
                  <w:szCs w:val="20"/>
                  <w:lang w:eastAsia="ja-JP"/>
                </w:rPr>
                <w:t>Site-Specific Health and Safety Plan (HASP) Development chapter</w:t>
              </w:r>
            </w:hyperlink>
            <w:r w:rsidRPr="00A04031">
              <w:rPr>
                <w:rFonts w:cstheme="minorHAnsi"/>
                <w:sz w:val="20"/>
                <w:szCs w:val="20"/>
                <w:lang w:eastAsia="ja-JP"/>
              </w:rPr>
              <w:t>)</w:t>
            </w:r>
          </w:p>
          <w:p w14:paraId="3F513B3A"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11" w:history="1">
              <w:r w:rsidR="00EB6F72" w:rsidRPr="00A04031">
                <w:rPr>
                  <w:rStyle w:val="Hyperlink"/>
                  <w:rFonts w:cstheme="minorHAnsi"/>
                  <w:sz w:val="20"/>
                  <w:szCs w:val="20"/>
                  <w:lang w:eastAsia="ja-JP"/>
                </w:rPr>
                <w:t>SHEM Guideline 51</w:t>
              </w:r>
            </w:hyperlink>
          </w:p>
          <w:p w14:paraId="2A59F15F"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4EEEA202" w14:textId="77777777" w:rsidTr="006247A3">
        <w:trPr>
          <w:trHeight w:val="1660"/>
        </w:trPr>
        <w:tc>
          <w:tcPr>
            <w:tcW w:w="2177" w:type="dxa"/>
            <w:tcMar>
              <w:top w:w="43" w:type="dxa"/>
              <w:left w:w="43" w:type="dxa"/>
            </w:tcMar>
          </w:tcPr>
          <w:p w14:paraId="6A76A247" w14:textId="77777777" w:rsidR="00EB6F72" w:rsidRPr="00A04031" w:rsidRDefault="00EB6F72" w:rsidP="00A04031">
            <w:pPr>
              <w:pStyle w:val="TableParagraph"/>
              <w:ind w:left="47" w:hanging="1"/>
              <w:rPr>
                <w:rFonts w:asciiTheme="minorHAnsi" w:hAnsiTheme="minorHAnsi" w:cstheme="minorHAnsi"/>
                <w:sz w:val="20"/>
              </w:rPr>
            </w:pPr>
            <w:r w:rsidRPr="00A04031">
              <w:rPr>
                <w:rFonts w:asciiTheme="minorHAnsi" w:hAnsiTheme="minorHAnsi" w:cstheme="minorHAnsi"/>
                <w:b/>
                <w:sz w:val="20"/>
              </w:rPr>
              <w:t>Hearing</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 xml:space="preserve">Conservation Awareness for Collateral Duty </w:t>
            </w:r>
            <w:r w:rsidRPr="00A04031">
              <w:rPr>
                <w:rFonts w:asciiTheme="minorHAnsi" w:hAnsiTheme="minorHAnsi" w:cstheme="minorHAnsi"/>
                <w:b/>
                <w:spacing w:val="-2"/>
                <w:sz w:val="20"/>
              </w:rPr>
              <w:t>Employees</w:t>
            </w:r>
          </w:p>
        </w:tc>
        <w:tc>
          <w:tcPr>
            <w:tcW w:w="2880" w:type="dxa"/>
            <w:tcMar>
              <w:top w:w="43" w:type="dxa"/>
              <w:left w:w="43" w:type="dxa"/>
            </w:tcMar>
          </w:tcPr>
          <w:p w14:paraId="643C6E09" w14:textId="77777777" w:rsidR="00EB6F72" w:rsidRPr="00A04031" w:rsidRDefault="00EB6F72" w:rsidP="00A04031">
            <w:pPr>
              <w:pStyle w:val="TableParagraph"/>
              <w:ind w:right="186"/>
              <w:rPr>
                <w:rFonts w:asciiTheme="minorHAnsi" w:hAnsiTheme="minorHAnsi" w:cstheme="minorHAnsi"/>
                <w:sz w:val="20"/>
              </w:rPr>
            </w:pPr>
            <w:r w:rsidRPr="00A04031">
              <w:rPr>
                <w:rFonts w:asciiTheme="minorHAnsi" w:hAnsiTheme="minorHAnsi" w:cstheme="minorHAnsi"/>
                <w:sz w:val="20"/>
              </w:rPr>
              <w:t>Collateral Duty Health and Safety</w:t>
            </w:r>
            <w:r w:rsidRPr="00A04031">
              <w:rPr>
                <w:rFonts w:asciiTheme="minorHAnsi" w:hAnsiTheme="minorHAnsi" w:cstheme="minorHAnsi"/>
                <w:spacing w:val="-10"/>
                <w:sz w:val="20"/>
              </w:rPr>
              <w:t xml:space="preserve"> </w:t>
            </w:r>
            <w:r w:rsidRPr="00A04031">
              <w:rPr>
                <w:rFonts w:asciiTheme="minorHAnsi" w:hAnsiTheme="minorHAnsi" w:cstheme="minorHAnsi"/>
                <w:sz w:val="20"/>
              </w:rPr>
              <w:t>Employees</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required </w:t>
            </w:r>
            <w:r w:rsidRPr="00A04031">
              <w:rPr>
                <w:rFonts w:asciiTheme="minorHAnsi" w:hAnsiTheme="minorHAnsi" w:cstheme="minorHAnsi"/>
                <w:spacing w:val="-2"/>
                <w:sz w:val="20"/>
              </w:rPr>
              <w:t>course.</w:t>
            </w:r>
          </w:p>
          <w:p w14:paraId="7D562CDA" w14:textId="77777777" w:rsidR="00EB6F72" w:rsidRPr="00A04031" w:rsidRDefault="00EB6F72" w:rsidP="00A04031">
            <w:pPr>
              <w:pStyle w:val="TableParagraph"/>
              <w:ind w:right="186" w:hanging="1"/>
              <w:rPr>
                <w:rFonts w:asciiTheme="minorHAnsi" w:hAnsiTheme="minorHAnsi" w:cstheme="minorHAnsi"/>
                <w:sz w:val="20"/>
              </w:rPr>
            </w:pPr>
            <w:r w:rsidRPr="00A04031">
              <w:rPr>
                <w:rFonts w:asciiTheme="minorHAnsi" w:hAnsiTheme="minorHAnsi" w:cstheme="minorHAnsi"/>
                <w:sz w:val="20"/>
              </w:rPr>
              <w:t>See “Occupational Noise Exposure” training below on the effects of noise on hearing, audiometric</w:t>
            </w:r>
            <w:r w:rsidRPr="00A04031">
              <w:rPr>
                <w:rFonts w:asciiTheme="minorHAnsi" w:hAnsiTheme="minorHAnsi" w:cstheme="minorHAnsi"/>
                <w:spacing w:val="-7"/>
                <w:sz w:val="20"/>
              </w:rPr>
              <w:t xml:space="preserve"> </w:t>
            </w:r>
            <w:r w:rsidRPr="00A04031">
              <w:rPr>
                <w:rFonts w:asciiTheme="minorHAnsi" w:hAnsiTheme="minorHAnsi" w:cstheme="minorHAnsi"/>
                <w:sz w:val="20"/>
              </w:rPr>
              <w:t>testing</w:t>
            </w:r>
            <w:r w:rsidRPr="00A04031">
              <w:rPr>
                <w:rFonts w:asciiTheme="minorHAnsi" w:hAnsiTheme="minorHAnsi" w:cstheme="minorHAnsi"/>
                <w:spacing w:val="-7"/>
                <w:sz w:val="20"/>
              </w:rPr>
              <w:t xml:space="preserve"> </w:t>
            </w:r>
            <w:r w:rsidRPr="00A04031">
              <w:rPr>
                <w:rFonts w:asciiTheme="minorHAnsi" w:hAnsiTheme="minorHAnsi" w:cstheme="minorHAnsi"/>
                <w:sz w:val="20"/>
              </w:rPr>
              <w:t>and</w:t>
            </w:r>
            <w:r w:rsidRPr="00A04031">
              <w:rPr>
                <w:rFonts w:asciiTheme="minorHAnsi" w:hAnsiTheme="minorHAnsi" w:cstheme="minorHAnsi"/>
                <w:spacing w:val="-7"/>
                <w:sz w:val="20"/>
              </w:rPr>
              <w:t xml:space="preserve"> </w:t>
            </w:r>
            <w:r w:rsidRPr="00A04031">
              <w:rPr>
                <w:rFonts w:asciiTheme="minorHAnsi" w:hAnsiTheme="minorHAnsi" w:cstheme="minorHAnsi"/>
                <w:sz w:val="20"/>
              </w:rPr>
              <w:t>the</w:t>
            </w:r>
            <w:r w:rsidRPr="00A04031">
              <w:rPr>
                <w:rFonts w:asciiTheme="minorHAnsi" w:hAnsiTheme="minorHAnsi" w:cstheme="minorHAnsi"/>
                <w:spacing w:val="-9"/>
                <w:sz w:val="20"/>
              </w:rPr>
              <w:t xml:space="preserve"> </w:t>
            </w:r>
            <w:r w:rsidRPr="00A04031">
              <w:rPr>
                <w:rFonts w:asciiTheme="minorHAnsi" w:hAnsiTheme="minorHAnsi" w:cstheme="minorHAnsi"/>
                <w:sz w:val="20"/>
              </w:rPr>
              <w:t>use</w:t>
            </w:r>
            <w:r w:rsidRPr="00A04031">
              <w:rPr>
                <w:rFonts w:asciiTheme="minorHAnsi" w:hAnsiTheme="minorHAnsi" w:cstheme="minorHAnsi"/>
                <w:spacing w:val="-7"/>
                <w:sz w:val="20"/>
              </w:rPr>
              <w:t xml:space="preserve"> </w:t>
            </w:r>
            <w:r w:rsidRPr="00A04031">
              <w:rPr>
                <w:rFonts w:asciiTheme="minorHAnsi" w:hAnsiTheme="minorHAnsi" w:cstheme="minorHAnsi"/>
                <w:sz w:val="20"/>
              </w:rPr>
              <w:t xml:space="preserve">of hearing protection – required for employees in a hearing conservation program (29 CFR </w:t>
            </w:r>
            <w:r w:rsidRPr="00A04031">
              <w:rPr>
                <w:rFonts w:asciiTheme="minorHAnsi" w:hAnsiTheme="minorHAnsi" w:cstheme="minorHAnsi"/>
                <w:spacing w:val="-2"/>
                <w:sz w:val="20"/>
              </w:rPr>
              <w:t>1910.95)</w:t>
            </w:r>
          </w:p>
        </w:tc>
        <w:tc>
          <w:tcPr>
            <w:tcW w:w="2340" w:type="dxa"/>
            <w:tcMar>
              <w:top w:w="43" w:type="dxa"/>
              <w:left w:w="43" w:type="dxa"/>
            </w:tcMar>
          </w:tcPr>
          <w:p w14:paraId="6E03A260" w14:textId="77777777" w:rsidR="00EB6F72" w:rsidRPr="00A04031" w:rsidRDefault="00EB6F72" w:rsidP="00A04031">
            <w:pPr>
              <w:pStyle w:val="TableParagraph"/>
              <w:ind w:right="99"/>
              <w:rPr>
                <w:rFonts w:asciiTheme="minorHAnsi" w:hAnsiTheme="minorHAnsi" w:cstheme="minorHAnsi"/>
                <w:sz w:val="20"/>
              </w:rPr>
            </w:pPr>
            <w:r w:rsidRPr="00A04031">
              <w:rPr>
                <w:rFonts w:asciiTheme="minorHAnsi" w:hAnsiTheme="minorHAnsi" w:cstheme="minorHAnsi"/>
                <w:sz w:val="20"/>
              </w:rPr>
              <w:t>General</w:t>
            </w:r>
            <w:r w:rsidRPr="00A04031">
              <w:rPr>
                <w:rFonts w:asciiTheme="minorHAnsi" w:hAnsiTheme="minorHAnsi" w:cstheme="minorHAnsi"/>
                <w:spacing w:val="-7"/>
                <w:sz w:val="20"/>
              </w:rPr>
              <w:t xml:space="preserve"> </w:t>
            </w:r>
            <w:r w:rsidRPr="00A04031">
              <w:rPr>
                <w:rFonts w:asciiTheme="minorHAnsi" w:hAnsiTheme="minorHAnsi" w:cstheme="minorHAnsi"/>
                <w:spacing w:val="-2"/>
                <w:sz w:val="20"/>
              </w:rPr>
              <w:t>awareness</w:t>
            </w:r>
          </w:p>
        </w:tc>
        <w:tc>
          <w:tcPr>
            <w:tcW w:w="1800" w:type="dxa"/>
            <w:tcMar>
              <w:top w:w="43" w:type="dxa"/>
              <w:left w:w="43" w:type="dxa"/>
            </w:tcMar>
          </w:tcPr>
          <w:p w14:paraId="1C792E65" w14:textId="77777777" w:rsidR="00EB6F72" w:rsidRPr="00A04031" w:rsidRDefault="00EB6F72" w:rsidP="00A04031">
            <w:pPr>
              <w:pStyle w:val="TableParagraph"/>
              <w:ind w:left="55" w:hanging="1"/>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w:t>
            </w:r>
          </w:p>
        </w:tc>
        <w:tc>
          <w:tcPr>
            <w:tcW w:w="1613" w:type="dxa"/>
            <w:tcMar>
              <w:top w:w="43" w:type="dxa"/>
              <w:left w:w="43" w:type="dxa"/>
            </w:tcMar>
          </w:tcPr>
          <w:p w14:paraId="6FF5935C" w14:textId="77777777" w:rsidR="00EB6F72" w:rsidRPr="00A04031" w:rsidRDefault="00EB6F72" w:rsidP="00A04031">
            <w:pPr>
              <w:pStyle w:val="TableParagraph"/>
              <w:ind w:left="55" w:right="209" w:hanging="1"/>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3B2312E1"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3.0 and Section 8.0 of the </w:t>
            </w:r>
            <w:hyperlink r:id="rId112" w:history="1">
              <w:r w:rsidRPr="00A04031">
                <w:rPr>
                  <w:rStyle w:val="Hyperlink"/>
                  <w:rFonts w:cstheme="minorHAnsi"/>
                  <w:sz w:val="20"/>
                  <w:szCs w:val="20"/>
                  <w:lang w:eastAsia="ja-JP"/>
                </w:rPr>
                <w:t>Physical Stress Management Program chapter</w:t>
              </w:r>
            </w:hyperlink>
            <w:r w:rsidRPr="00A04031">
              <w:rPr>
                <w:rFonts w:cstheme="minorHAnsi"/>
                <w:sz w:val="20"/>
                <w:szCs w:val="20"/>
                <w:lang w:eastAsia="ja-JP"/>
              </w:rPr>
              <w:t>)</w:t>
            </w:r>
          </w:p>
          <w:p w14:paraId="4B980F4A"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13" w:history="1">
              <w:r w:rsidR="00EB6F72" w:rsidRPr="00A04031">
                <w:rPr>
                  <w:rStyle w:val="Hyperlink"/>
                  <w:rFonts w:cstheme="minorHAnsi"/>
                  <w:sz w:val="20"/>
                  <w:szCs w:val="20"/>
                  <w:lang w:eastAsia="ja-JP"/>
                </w:rPr>
                <w:t>SHEM Guideline 51</w:t>
              </w:r>
            </w:hyperlink>
          </w:p>
          <w:p w14:paraId="238F63A6"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0964B380" w14:textId="77777777" w:rsidTr="006247A3">
        <w:trPr>
          <w:trHeight w:val="2571"/>
        </w:trPr>
        <w:tc>
          <w:tcPr>
            <w:tcW w:w="2177" w:type="dxa"/>
            <w:tcMar>
              <w:top w:w="43" w:type="dxa"/>
              <w:left w:w="43" w:type="dxa"/>
            </w:tcMar>
          </w:tcPr>
          <w:p w14:paraId="33CA043D" w14:textId="77777777" w:rsidR="00EB6F72" w:rsidRPr="00A04031" w:rsidRDefault="00EB6F72" w:rsidP="00A04031">
            <w:pPr>
              <w:pStyle w:val="TableParagraph"/>
              <w:ind w:left="47"/>
              <w:rPr>
                <w:rFonts w:asciiTheme="minorHAnsi" w:hAnsiTheme="minorHAnsi" w:cstheme="minorHAnsi"/>
                <w:b/>
                <w:sz w:val="20"/>
              </w:rPr>
            </w:pPr>
            <w:r w:rsidRPr="00A04031">
              <w:rPr>
                <w:rFonts w:asciiTheme="minorHAnsi" w:hAnsiTheme="minorHAnsi" w:cstheme="minorHAnsi"/>
                <w:b/>
                <w:sz w:val="20"/>
              </w:rPr>
              <w:lastRenderedPageBreak/>
              <w:t>Heat</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and</w:t>
            </w:r>
            <w:r w:rsidRPr="00A04031">
              <w:rPr>
                <w:rFonts w:asciiTheme="minorHAnsi" w:hAnsiTheme="minorHAnsi" w:cstheme="minorHAnsi"/>
                <w:b/>
                <w:spacing w:val="-11"/>
                <w:sz w:val="20"/>
              </w:rPr>
              <w:t xml:space="preserve"> </w:t>
            </w:r>
            <w:r w:rsidRPr="00A04031">
              <w:rPr>
                <w:rFonts w:asciiTheme="minorHAnsi" w:hAnsiTheme="minorHAnsi" w:cstheme="minorHAnsi"/>
                <w:b/>
                <w:sz w:val="20"/>
              </w:rPr>
              <w:t>Cold</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 xml:space="preserve">Stress </w:t>
            </w:r>
            <w:r w:rsidRPr="00A04031">
              <w:rPr>
                <w:rFonts w:asciiTheme="minorHAnsi" w:hAnsiTheme="minorHAnsi" w:cstheme="minorHAnsi"/>
                <w:b/>
                <w:spacing w:val="-2"/>
                <w:sz w:val="20"/>
              </w:rPr>
              <w:t>Awareness</w:t>
            </w:r>
          </w:p>
          <w:p w14:paraId="68116602" w14:textId="77777777" w:rsidR="00EB6F72" w:rsidRPr="00A04031" w:rsidRDefault="00EB6F72" w:rsidP="00A04031">
            <w:pPr>
              <w:pStyle w:val="TableParagraph"/>
              <w:ind w:left="47"/>
              <w:rPr>
                <w:rFonts w:asciiTheme="minorHAnsi" w:hAnsiTheme="minorHAnsi" w:cstheme="minorHAnsi"/>
                <w:b/>
                <w:sz w:val="20"/>
              </w:rPr>
            </w:pPr>
            <w:r w:rsidRPr="00A04031">
              <w:rPr>
                <w:rFonts w:asciiTheme="minorHAnsi" w:hAnsiTheme="minorHAnsi" w:cstheme="minorHAnsi"/>
                <w:b/>
                <w:sz w:val="20"/>
              </w:rPr>
              <w:t>SHEMP</w:t>
            </w:r>
            <w:r w:rsidRPr="00A04031">
              <w:rPr>
                <w:rFonts w:asciiTheme="minorHAnsi" w:hAnsiTheme="minorHAnsi" w:cstheme="minorHAnsi"/>
                <w:b/>
                <w:spacing w:val="-10"/>
                <w:sz w:val="20"/>
              </w:rPr>
              <w:t xml:space="preserve"> </w:t>
            </w:r>
            <w:r w:rsidRPr="00A04031">
              <w:rPr>
                <w:rFonts w:asciiTheme="minorHAnsi" w:hAnsiTheme="minorHAnsi" w:cstheme="minorHAnsi"/>
                <w:b/>
                <w:sz w:val="20"/>
              </w:rPr>
              <w:t>Guideline</w:t>
            </w:r>
            <w:r w:rsidRPr="00A04031">
              <w:rPr>
                <w:rFonts w:asciiTheme="minorHAnsi" w:hAnsiTheme="minorHAnsi" w:cstheme="minorHAnsi"/>
                <w:b/>
                <w:spacing w:val="-9"/>
                <w:sz w:val="20"/>
              </w:rPr>
              <w:t xml:space="preserve"> </w:t>
            </w:r>
            <w:r w:rsidRPr="00A04031">
              <w:rPr>
                <w:rFonts w:asciiTheme="minorHAnsi" w:hAnsiTheme="minorHAnsi" w:cstheme="minorHAnsi"/>
                <w:b/>
                <w:spacing w:val="-5"/>
                <w:sz w:val="20"/>
              </w:rPr>
              <w:t>33</w:t>
            </w:r>
          </w:p>
        </w:tc>
        <w:tc>
          <w:tcPr>
            <w:tcW w:w="2880" w:type="dxa"/>
            <w:tcMar>
              <w:top w:w="43" w:type="dxa"/>
              <w:left w:w="43" w:type="dxa"/>
            </w:tcMar>
          </w:tcPr>
          <w:p w14:paraId="7E83505C" w14:textId="0F0709CB" w:rsidR="00EB6F72" w:rsidRPr="00A04031" w:rsidRDefault="00EB6F72" w:rsidP="00A04031">
            <w:pPr>
              <w:pStyle w:val="TableParagraph"/>
              <w:ind w:left="55" w:right="186"/>
              <w:rPr>
                <w:rFonts w:asciiTheme="minorHAnsi" w:hAnsiTheme="minorHAnsi" w:cstheme="minorHAnsi"/>
                <w:sz w:val="20"/>
              </w:rPr>
            </w:pPr>
            <w:r w:rsidRPr="00A04031">
              <w:rPr>
                <w:rFonts w:asciiTheme="minorHAnsi" w:hAnsiTheme="minorHAnsi" w:cstheme="minorHAnsi"/>
                <w:sz w:val="20"/>
              </w:rPr>
              <w:t>Employees working in environments</w:t>
            </w:r>
            <w:r w:rsidRPr="00A04031">
              <w:rPr>
                <w:rFonts w:asciiTheme="minorHAnsi" w:hAnsiTheme="minorHAnsi" w:cstheme="minorHAnsi"/>
                <w:spacing w:val="-13"/>
                <w:sz w:val="20"/>
              </w:rPr>
              <w:t xml:space="preserve"> </w:t>
            </w:r>
            <w:r w:rsidRPr="00A04031">
              <w:rPr>
                <w:rFonts w:asciiTheme="minorHAnsi" w:hAnsiTheme="minorHAnsi" w:cstheme="minorHAnsi"/>
                <w:sz w:val="20"/>
              </w:rPr>
              <w:t>of</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potential elevated or suppressed </w:t>
            </w:r>
            <w:r w:rsidRPr="00A04031">
              <w:rPr>
                <w:rFonts w:asciiTheme="minorHAnsi" w:hAnsiTheme="minorHAnsi" w:cstheme="minorHAnsi"/>
                <w:spacing w:val="-2"/>
                <w:sz w:val="20"/>
              </w:rPr>
              <w:t>temperatures</w:t>
            </w:r>
            <w:r w:rsidR="00387B9C">
              <w:rPr>
                <w:rFonts w:asciiTheme="minorHAnsi" w:hAnsiTheme="minorHAnsi" w:cstheme="minorHAnsi"/>
                <w:spacing w:val="-2"/>
                <w:sz w:val="20"/>
              </w:rPr>
              <w:t>.</w:t>
            </w:r>
          </w:p>
          <w:p w14:paraId="0EAEE05F" w14:textId="77777777" w:rsidR="00EB6F72" w:rsidRPr="00A04031" w:rsidRDefault="00EB6F72" w:rsidP="00A04031">
            <w:pPr>
              <w:pStyle w:val="TableParagraph"/>
              <w:spacing w:before="223"/>
              <w:ind w:left="55" w:right="186"/>
              <w:rPr>
                <w:rFonts w:asciiTheme="minorHAnsi" w:hAnsiTheme="minorHAnsi" w:cstheme="minorHAnsi"/>
                <w:sz w:val="20"/>
              </w:rPr>
            </w:pPr>
            <w:r w:rsidRPr="00A04031">
              <w:rPr>
                <w:rFonts w:asciiTheme="minorHAnsi" w:hAnsiTheme="minorHAnsi" w:cstheme="minorHAnsi"/>
                <w:sz w:val="20"/>
              </w:rPr>
              <w:t>Field Safety and Health – General</w:t>
            </w:r>
            <w:r w:rsidRPr="00A04031">
              <w:rPr>
                <w:rFonts w:asciiTheme="minorHAnsi" w:hAnsiTheme="minorHAnsi" w:cstheme="minorHAnsi"/>
                <w:spacing w:val="-12"/>
                <w:sz w:val="20"/>
              </w:rPr>
              <w:t xml:space="preserve"> </w:t>
            </w:r>
            <w:r w:rsidRPr="00A04031">
              <w:rPr>
                <w:rFonts w:asciiTheme="minorHAnsi" w:hAnsiTheme="minorHAnsi" w:cstheme="minorHAnsi"/>
                <w:sz w:val="20"/>
              </w:rPr>
              <w:t>Awareness</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required </w:t>
            </w:r>
            <w:r w:rsidRPr="00A04031">
              <w:rPr>
                <w:rFonts w:asciiTheme="minorHAnsi" w:hAnsiTheme="minorHAnsi" w:cstheme="minorHAnsi"/>
                <w:spacing w:val="-2"/>
                <w:sz w:val="20"/>
              </w:rPr>
              <w:t>course</w:t>
            </w:r>
          </w:p>
          <w:p w14:paraId="65E2553B" w14:textId="77777777" w:rsidR="00EB6F72" w:rsidRPr="00A04031" w:rsidRDefault="00EB6F72" w:rsidP="00A04031">
            <w:pPr>
              <w:pStyle w:val="TableParagraph"/>
              <w:spacing w:before="229"/>
              <w:ind w:left="55"/>
              <w:rPr>
                <w:rFonts w:asciiTheme="minorHAnsi" w:hAnsiTheme="minorHAnsi" w:cstheme="minorHAnsi"/>
                <w:sz w:val="20"/>
              </w:rPr>
            </w:pPr>
            <w:r w:rsidRPr="00A04031">
              <w:rPr>
                <w:rFonts w:asciiTheme="minorHAnsi" w:hAnsiTheme="minorHAnsi" w:cstheme="minorHAnsi"/>
                <w:spacing w:val="-4"/>
                <w:sz w:val="20"/>
              </w:rPr>
              <w:t>OSCs</w:t>
            </w:r>
          </w:p>
        </w:tc>
        <w:tc>
          <w:tcPr>
            <w:tcW w:w="2340" w:type="dxa"/>
            <w:tcMar>
              <w:top w:w="43" w:type="dxa"/>
              <w:left w:w="43" w:type="dxa"/>
            </w:tcMar>
          </w:tcPr>
          <w:p w14:paraId="36ECA588"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General</w:t>
            </w:r>
            <w:r w:rsidRPr="00A04031">
              <w:rPr>
                <w:rFonts w:asciiTheme="minorHAnsi" w:hAnsiTheme="minorHAnsi" w:cstheme="minorHAnsi"/>
                <w:spacing w:val="-7"/>
                <w:sz w:val="20"/>
              </w:rPr>
              <w:t xml:space="preserve"> </w:t>
            </w:r>
            <w:r w:rsidRPr="00A04031">
              <w:rPr>
                <w:rFonts w:asciiTheme="minorHAnsi" w:hAnsiTheme="minorHAnsi" w:cstheme="minorHAnsi"/>
                <w:spacing w:val="-2"/>
                <w:sz w:val="20"/>
              </w:rPr>
              <w:t>awareness</w:t>
            </w:r>
          </w:p>
          <w:p w14:paraId="2F9717DE" w14:textId="77777777" w:rsidR="00EB6F72" w:rsidRPr="00A04031" w:rsidRDefault="00EB6F72" w:rsidP="00A04031">
            <w:pPr>
              <w:pStyle w:val="TableParagraph"/>
              <w:ind w:left="0"/>
              <w:rPr>
                <w:rFonts w:asciiTheme="minorHAnsi" w:hAnsiTheme="minorHAnsi" w:cstheme="minorHAnsi"/>
                <w:sz w:val="20"/>
              </w:rPr>
            </w:pPr>
          </w:p>
          <w:p w14:paraId="527B61BC" w14:textId="77777777" w:rsidR="00EB6F72" w:rsidRPr="00A04031" w:rsidRDefault="00EB6F72" w:rsidP="00A04031">
            <w:pPr>
              <w:pStyle w:val="TableParagraph"/>
              <w:spacing w:before="1"/>
              <w:ind w:left="55"/>
              <w:rPr>
                <w:rFonts w:asciiTheme="minorHAnsi" w:hAnsiTheme="minorHAnsi" w:cstheme="minorHAnsi"/>
                <w:sz w:val="20"/>
              </w:rPr>
            </w:pPr>
            <w:r w:rsidRPr="00A04031">
              <w:rPr>
                <w:rFonts w:asciiTheme="minorHAnsi" w:hAnsiTheme="minorHAnsi" w:cstheme="minorHAnsi"/>
                <w:i/>
                <w:sz w:val="20"/>
              </w:rPr>
              <w:t>Emergency Responder Health</w:t>
            </w:r>
            <w:r w:rsidRPr="00A04031">
              <w:rPr>
                <w:rFonts w:asciiTheme="minorHAnsi" w:hAnsiTheme="minorHAnsi" w:cstheme="minorHAnsi"/>
                <w:i/>
                <w:spacing w:val="-11"/>
                <w:sz w:val="20"/>
              </w:rPr>
              <w:t xml:space="preserve"> </w:t>
            </w:r>
            <w:r w:rsidRPr="00A04031">
              <w:rPr>
                <w:rFonts w:asciiTheme="minorHAnsi" w:hAnsiTheme="minorHAnsi" w:cstheme="minorHAnsi"/>
                <w:i/>
                <w:sz w:val="20"/>
              </w:rPr>
              <w:t>and</w:t>
            </w:r>
            <w:r w:rsidRPr="00A04031">
              <w:rPr>
                <w:rFonts w:asciiTheme="minorHAnsi" w:hAnsiTheme="minorHAnsi" w:cstheme="minorHAnsi"/>
                <w:i/>
                <w:spacing w:val="-13"/>
                <w:sz w:val="20"/>
              </w:rPr>
              <w:t xml:space="preserve"> </w:t>
            </w:r>
            <w:r w:rsidRPr="00A04031">
              <w:rPr>
                <w:rFonts w:asciiTheme="minorHAnsi" w:hAnsiTheme="minorHAnsi" w:cstheme="minorHAnsi"/>
                <w:i/>
                <w:sz w:val="20"/>
              </w:rPr>
              <w:t>Safety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Manual</w:t>
            </w:r>
            <w:r w:rsidRPr="00A04031">
              <w:rPr>
                <w:rFonts w:asciiTheme="minorHAnsi" w:hAnsiTheme="minorHAnsi" w:cstheme="minorHAnsi"/>
                <w:sz w:val="20"/>
              </w:rPr>
              <w:t>, Chapter 7</w:t>
            </w:r>
          </w:p>
        </w:tc>
        <w:tc>
          <w:tcPr>
            <w:tcW w:w="1800" w:type="dxa"/>
            <w:tcMar>
              <w:top w:w="43" w:type="dxa"/>
              <w:left w:w="43" w:type="dxa"/>
            </w:tcMar>
          </w:tcPr>
          <w:p w14:paraId="62614B14" w14:textId="77777777" w:rsidR="00EB6F72" w:rsidRPr="00A04031" w:rsidRDefault="00EB6F72" w:rsidP="00A04031">
            <w:pPr>
              <w:pStyle w:val="TableParagraph"/>
              <w:ind w:right="618"/>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to </w:t>
            </w:r>
            <w:r w:rsidRPr="00A04031">
              <w:rPr>
                <w:rFonts w:asciiTheme="minorHAnsi" w:hAnsiTheme="minorHAnsi" w:cstheme="minorHAnsi"/>
                <w:spacing w:val="-2"/>
                <w:sz w:val="20"/>
              </w:rPr>
              <w:t>duties</w:t>
            </w:r>
          </w:p>
          <w:p w14:paraId="498A19AE" w14:textId="77777777" w:rsidR="00EB6F72" w:rsidRPr="00A04031" w:rsidRDefault="00EB6F72" w:rsidP="00A04031">
            <w:pPr>
              <w:pStyle w:val="TableParagraph"/>
              <w:spacing w:before="223"/>
              <w:ind w:right="163"/>
              <w:rPr>
                <w:rFonts w:asciiTheme="minorHAnsi" w:hAnsiTheme="minorHAnsi" w:cstheme="minorHAnsi"/>
                <w:sz w:val="20"/>
              </w:rPr>
            </w:pPr>
            <w:r w:rsidRPr="00A04031">
              <w:rPr>
                <w:rFonts w:asciiTheme="minorHAnsi" w:hAnsiTheme="minorHAnsi" w:cstheme="minorHAnsi"/>
                <w:sz w:val="20"/>
              </w:rPr>
              <w:t>Upon</w:t>
            </w:r>
            <w:r w:rsidRPr="00A04031">
              <w:rPr>
                <w:rFonts w:asciiTheme="minorHAnsi" w:hAnsiTheme="minorHAnsi" w:cstheme="minorHAnsi"/>
                <w:spacing w:val="-13"/>
                <w:sz w:val="20"/>
              </w:rPr>
              <w:t xml:space="preserve"> </w:t>
            </w:r>
            <w:r w:rsidRPr="00A04031">
              <w:rPr>
                <w:rFonts w:asciiTheme="minorHAnsi" w:hAnsiTheme="minorHAnsi" w:cstheme="minorHAnsi"/>
                <w:sz w:val="20"/>
              </w:rPr>
              <w:t>identification of potential hazard to employees</w:t>
            </w:r>
          </w:p>
          <w:p w14:paraId="5207F2C4" w14:textId="77777777" w:rsidR="00EB6F72" w:rsidRPr="00A04031" w:rsidRDefault="00EB6F72" w:rsidP="00A04031">
            <w:pPr>
              <w:pStyle w:val="TableParagraph"/>
              <w:spacing w:before="229"/>
              <w:ind w:right="130"/>
              <w:rPr>
                <w:rFonts w:asciiTheme="minorHAnsi" w:hAnsiTheme="minorHAnsi" w:cstheme="minorHAnsi"/>
                <w:sz w:val="20"/>
              </w:rPr>
            </w:pPr>
            <w:r w:rsidRPr="00A04031">
              <w:rPr>
                <w:rFonts w:asciiTheme="minorHAnsi" w:hAnsiTheme="minorHAnsi" w:cstheme="minorHAnsi"/>
                <w:sz w:val="20"/>
              </w:rPr>
              <w:t>Refresher – as needed</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maintain </w:t>
            </w:r>
            <w:r w:rsidRPr="00A04031">
              <w:rPr>
                <w:rFonts w:asciiTheme="minorHAnsi" w:hAnsiTheme="minorHAnsi" w:cstheme="minorHAnsi"/>
                <w:spacing w:val="-2"/>
                <w:sz w:val="20"/>
              </w:rPr>
              <w:t>proficiency</w:t>
            </w:r>
          </w:p>
        </w:tc>
        <w:tc>
          <w:tcPr>
            <w:tcW w:w="1613" w:type="dxa"/>
            <w:tcMar>
              <w:top w:w="43" w:type="dxa"/>
              <w:left w:w="43" w:type="dxa"/>
            </w:tcMar>
          </w:tcPr>
          <w:p w14:paraId="15F918C8"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10386064" w14:textId="77777777" w:rsidR="00EB6F72" w:rsidRPr="00A04031" w:rsidRDefault="00EB6F72" w:rsidP="00A04031">
            <w:pPr>
              <w:pStyle w:val="TableParagraph"/>
              <w:ind w:left="0"/>
              <w:rPr>
                <w:rFonts w:asciiTheme="minorHAnsi" w:hAnsiTheme="minorHAnsi" w:cstheme="minorHAnsi"/>
                <w:sz w:val="20"/>
              </w:rPr>
            </w:pPr>
          </w:p>
          <w:p w14:paraId="5DD6847D" w14:textId="77777777" w:rsidR="00EB6F72" w:rsidRPr="00A04031" w:rsidRDefault="00EB6F72" w:rsidP="00A04031">
            <w:pPr>
              <w:pStyle w:val="TableParagraph"/>
              <w:ind w:left="0"/>
              <w:rPr>
                <w:rFonts w:asciiTheme="minorHAnsi" w:hAnsiTheme="minorHAnsi" w:cstheme="minorHAnsi"/>
                <w:sz w:val="20"/>
              </w:rPr>
            </w:pPr>
          </w:p>
          <w:p w14:paraId="09A5970A" w14:textId="77777777" w:rsidR="00EB6F72" w:rsidRPr="00A04031" w:rsidRDefault="00EB6F72" w:rsidP="00A04031">
            <w:pPr>
              <w:pStyle w:val="TableParagraph"/>
              <w:spacing w:before="1"/>
              <w:ind w:left="0"/>
              <w:rPr>
                <w:rFonts w:asciiTheme="minorHAnsi" w:hAnsiTheme="minorHAnsi" w:cstheme="minorHAnsi"/>
                <w:sz w:val="20"/>
              </w:rPr>
            </w:pPr>
          </w:p>
          <w:p w14:paraId="30A01621"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Varies</w:t>
            </w:r>
          </w:p>
          <w:p w14:paraId="087DAC02" w14:textId="77777777" w:rsidR="00EB6F72" w:rsidRPr="00A04031" w:rsidRDefault="00EB6F72" w:rsidP="00A04031">
            <w:pPr>
              <w:pStyle w:val="TableParagraph"/>
              <w:ind w:left="0"/>
              <w:rPr>
                <w:rFonts w:asciiTheme="minorHAnsi" w:hAnsiTheme="minorHAnsi" w:cstheme="minorHAnsi"/>
                <w:sz w:val="20"/>
              </w:rPr>
            </w:pPr>
          </w:p>
          <w:p w14:paraId="583C8F28" w14:textId="77777777" w:rsidR="00EB6F72" w:rsidRPr="00A04031" w:rsidRDefault="00EB6F72" w:rsidP="00A04031">
            <w:pPr>
              <w:pStyle w:val="TableParagraph"/>
              <w:ind w:left="0"/>
              <w:rPr>
                <w:rFonts w:asciiTheme="minorHAnsi" w:hAnsiTheme="minorHAnsi" w:cstheme="minorHAnsi"/>
                <w:sz w:val="20"/>
              </w:rPr>
            </w:pPr>
          </w:p>
          <w:p w14:paraId="264CE7D8" w14:textId="77777777" w:rsidR="00EB6F72" w:rsidRPr="00A04031" w:rsidRDefault="00EB6F72" w:rsidP="00A04031">
            <w:pPr>
              <w:pStyle w:val="TableParagraph"/>
              <w:ind w:left="0"/>
              <w:rPr>
                <w:rFonts w:asciiTheme="minorHAnsi" w:hAnsiTheme="minorHAnsi" w:cstheme="minorHAnsi"/>
                <w:sz w:val="20"/>
              </w:rPr>
            </w:pPr>
          </w:p>
          <w:p w14:paraId="57F28C8E" w14:textId="77777777" w:rsidR="00387B9C" w:rsidRDefault="00387B9C" w:rsidP="00A04031">
            <w:pPr>
              <w:pStyle w:val="TableParagraph"/>
              <w:rPr>
                <w:rFonts w:asciiTheme="minorHAnsi" w:hAnsiTheme="minorHAnsi" w:cstheme="minorHAnsi"/>
                <w:spacing w:val="-2"/>
                <w:sz w:val="20"/>
              </w:rPr>
            </w:pPr>
          </w:p>
          <w:p w14:paraId="6F671C0A" w14:textId="1DD6E3EC"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Varies</w:t>
            </w:r>
          </w:p>
        </w:tc>
        <w:tc>
          <w:tcPr>
            <w:tcW w:w="2921" w:type="dxa"/>
            <w:tcMar>
              <w:top w:w="43" w:type="dxa"/>
              <w:left w:w="43" w:type="dxa"/>
            </w:tcMar>
          </w:tcPr>
          <w:p w14:paraId="61AB8BEA" w14:textId="77777777" w:rsidR="00EB6F72" w:rsidRPr="00A04031" w:rsidRDefault="00EB6F72" w:rsidP="00A04031">
            <w:pPr>
              <w:pStyle w:val="ListParagraph"/>
              <w:numPr>
                <w:ilvl w:val="0"/>
                <w:numId w:val="14"/>
              </w:numPr>
              <w:spacing w:after="0" w:line="240" w:lineRule="auto"/>
              <w:ind w:left="162" w:hanging="180"/>
              <w:rPr>
                <w:rFonts w:cstheme="minorHAnsi"/>
                <w:sz w:val="20"/>
                <w:szCs w:val="20"/>
                <w:lang w:eastAsia="ja-JP"/>
              </w:rPr>
            </w:pPr>
            <w:r w:rsidRPr="00A04031">
              <w:rPr>
                <w:rFonts w:cstheme="minorHAnsi"/>
                <w:sz w:val="20"/>
                <w:szCs w:val="20"/>
                <w:lang w:eastAsia="ja-JP"/>
              </w:rPr>
              <w:t xml:space="preserve">EPA’s Emergency Responder Health and Safety Manual (see Section 3.0 of the </w:t>
            </w:r>
            <w:hyperlink r:id="rId114" w:history="1">
              <w:r w:rsidRPr="00A04031">
                <w:rPr>
                  <w:rStyle w:val="Hyperlink"/>
                  <w:rFonts w:cstheme="minorHAnsi"/>
                  <w:sz w:val="20"/>
                  <w:szCs w:val="20"/>
                  <w:lang w:eastAsia="ja-JP"/>
                </w:rPr>
                <w:t>Physical Stress Management Program chapter</w:t>
              </w:r>
            </w:hyperlink>
            <w:r w:rsidRPr="00A04031">
              <w:rPr>
                <w:rFonts w:cstheme="minorHAnsi"/>
                <w:sz w:val="20"/>
                <w:szCs w:val="20"/>
                <w:lang w:eastAsia="ja-JP"/>
              </w:rPr>
              <w:t>)</w:t>
            </w:r>
          </w:p>
          <w:p w14:paraId="0D237996" w14:textId="77777777" w:rsidR="00EB6F72" w:rsidRPr="00A04031" w:rsidRDefault="00410B0E" w:rsidP="00A04031">
            <w:pPr>
              <w:pStyle w:val="ListParagraph"/>
              <w:numPr>
                <w:ilvl w:val="0"/>
                <w:numId w:val="14"/>
              </w:numPr>
              <w:spacing w:after="0" w:line="240" w:lineRule="auto"/>
              <w:ind w:left="162" w:hanging="180"/>
              <w:rPr>
                <w:rFonts w:cstheme="minorHAnsi"/>
                <w:sz w:val="20"/>
                <w:szCs w:val="20"/>
                <w:lang w:eastAsia="ja-JP"/>
              </w:rPr>
            </w:pPr>
            <w:hyperlink r:id="rId115" w:history="1">
              <w:r w:rsidR="00EB6F72" w:rsidRPr="00A04031">
                <w:rPr>
                  <w:rStyle w:val="Hyperlink"/>
                  <w:rFonts w:cstheme="minorHAnsi"/>
                  <w:sz w:val="20"/>
                  <w:szCs w:val="20"/>
                  <w:shd w:val="clear" w:color="auto" w:fill="FFFFFF" w:themeFill="background1"/>
                  <w:lang w:eastAsia="ja-JP"/>
                </w:rPr>
                <w:t>SHEM Guideline 33</w:t>
              </w:r>
            </w:hyperlink>
            <w:r w:rsidR="00EB6F72" w:rsidRPr="00A04031">
              <w:rPr>
                <w:rFonts w:cstheme="minorHAnsi"/>
                <w:sz w:val="20"/>
                <w:szCs w:val="20"/>
                <w:shd w:val="clear" w:color="auto" w:fill="FFFFFF" w:themeFill="background1"/>
                <w:lang w:eastAsia="ja-JP"/>
              </w:rPr>
              <w:t xml:space="preserve"> (</w:t>
            </w:r>
            <w:r w:rsidR="00EB6F72" w:rsidRPr="00A04031">
              <w:rPr>
                <w:rFonts w:cstheme="minorHAnsi"/>
                <w:sz w:val="20"/>
                <w:szCs w:val="20"/>
                <w:lang w:eastAsia="ja-JP"/>
              </w:rPr>
              <w:t>see pages 22-23 and 29-30)</w:t>
            </w:r>
          </w:p>
          <w:p w14:paraId="24FC2059" w14:textId="77777777" w:rsidR="00EB6F72" w:rsidRPr="00A04031" w:rsidRDefault="00410B0E" w:rsidP="00A04031">
            <w:pPr>
              <w:pStyle w:val="ListParagraph"/>
              <w:numPr>
                <w:ilvl w:val="0"/>
                <w:numId w:val="14"/>
              </w:numPr>
              <w:spacing w:after="0" w:line="240" w:lineRule="auto"/>
              <w:ind w:left="162" w:hanging="180"/>
              <w:rPr>
                <w:rStyle w:val="Hyperlink"/>
                <w:rFonts w:cstheme="minorHAnsi"/>
                <w:color w:val="auto"/>
                <w:sz w:val="20"/>
                <w:szCs w:val="20"/>
                <w:u w:val="none"/>
                <w:lang w:eastAsia="ja-JP"/>
              </w:rPr>
            </w:pPr>
            <w:hyperlink r:id="rId116" w:history="1">
              <w:r w:rsidR="00EB6F72" w:rsidRPr="00A04031">
                <w:rPr>
                  <w:rStyle w:val="Hyperlink"/>
                  <w:rFonts w:cstheme="minorHAnsi"/>
                  <w:sz w:val="20"/>
                  <w:szCs w:val="20"/>
                  <w:lang w:eastAsia="ja-JP"/>
                </w:rPr>
                <w:t>SHEM Guideline 51</w:t>
              </w:r>
            </w:hyperlink>
          </w:p>
          <w:p w14:paraId="7771BA4A" w14:textId="77777777" w:rsidR="00EB6F72" w:rsidRPr="00A04031" w:rsidRDefault="00EB6F72" w:rsidP="00A04031">
            <w:pPr>
              <w:spacing w:line="240" w:lineRule="auto"/>
              <w:contextualSpacing/>
              <w:rPr>
                <w:rFonts w:cstheme="minorHAnsi"/>
                <w:sz w:val="20"/>
                <w:szCs w:val="20"/>
                <w:lang w:eastAsia="ja-JP"/>
              </w:rPr>
            </w:pPr>
          </w:p>
          <w:p w14:paraId="61049F6B" w14:textId="77777777" w:rsidR="00EB6F72" w:rsidRPr="00A04031" w:rsidRDefault="00EB6F72" w:rsidP="00A04031">
            <w:pPr>
              <w:spacing w:line="240" w:lineRule="auto"/>
              <w:contextualSpacing/>
              <w:rPr>
                <w:rFonts w:cstheme="minorHAnsi"/>
                <w:sz w:val="20"/>
                <w:szCs w:val="20"/>
                <w:lang w:eastAsia="ja-JP"/>
              </w:rPr>
            </w:pPr>
            <w:r w:rsidRPr="00A04031">
              <w:rPr>
                <w:rFonts w:cstheme="minorHAnsi"/>
                <w:sz w:val="20"/>
                <w:szCs w:val="20"/>
              </w:rPr>
              <w:t xml:space="preserve">This topic does not have to be delivered as a standalone course. For example, it can </w:t>
            </w:r>
            <w:r w:rsidRPr="00A04031">
              <w:rPr>
                <w:rFonts w:cstheme="minorHAnsi"/>
                <w:sz w:val="20"/>
                <w:szCs w:val="20"/>
                <w:lang w:eastAsia="ja-JP"/>
              </w:rPr>
              <w:t>be covered during an employee’s 24-hour general field safety awareness training.</w:t>
            </w:r>
          </w:p>
        </w:tc>
      </w:tr>
      <w:tr w:rsidR="00EB6F72" w:rsidRPr="00A04031" w14:paraId="3A3AD0F6" w14:textId="77777777" w:rsidTr="006247A3">
        <w:trPr>
          <w:trHeight w:val="2571"/>
        </w:trPr>
        <w:tc>
          <w:tcPr>
            <w:tcW w:w="2177" w:type="dxa"/>
            <w:tcMar>
              <w:top w:w="43" w:type="dxa"/>
              <w:left w:w="43" w:type="dxa"/>
            </w:tcMar>
          </w:tcPr>
          <w:p w14:paraId="7746F0FD" w14:textId="77777777" w:rsidR="00EB6F72" w:rsidRPr="00A04031" w:rsidRDefault="00EB6F72" w:rsidP="00A04031">
            <w:pPr>
              <w:pStyle w:val="TableParagraph"/>
              <w:ind w:left="47"/>
              <w:rPr>
                <w:rFonts w:asciiTheme="minorHAnsi" w:hAnsiTheme="minorHAnsi" w:cstheme="minorHAnsi"/>
                <w:b/>
                <w:sz w:val="20"/>
              </w:rPr>
            </w:pPr>
            <w:r w:rsidRPr="00A04031">
              <w:rPr>
                <w:rFonts w:asciiTheme="minorHAnsi" w:hAnsiTheme="minorHAnsi" w:cstheme="minorHAnsi"/>
                <w:sz w:val="20"/>
              </w:rPr>
              <w:t>Illness,</w:t>
            </w:r>
            <w:r w:rsidRPr="00A04031">
              <w:rPr>
                <w:rFonts w:asciiTheme="minorHAnsi" w:hAnsiTheme="minorHAnsi" w:cstheme="minorHAnsi"/>
                <w:spacing w:val="-11"/>
                <w:sz w:val="20"/>
              </w:rPr>
              <w:t xml:space="preserve"> </w:t>
            </w:r>
            <w:r w:rsidRPr="00A04031">
              <w:rPr>
                <w:rFonts w:asciiTheme="minorHAnsi" w:hAnsiTheme="minorHAnsi" w:cstheme="minorHAnsi"/>
                <w:sz w:val="20"/>
              </w:rPr>
              <w:t>Injury</w:t>
            </w:r>
            <w:r w:rsidRPr="00A04031">
              <w:rPr>
                <w:rFonts w:asciiTheme="minorHAnsi" w:hAnsiTheme="minorHAnsi" w:cstheme="minorHAnsi"/>
                <w:spacing w:val="-11"/>
                <w:sz w:val="20"/>
              </w:rPr>
              <w:t xml:space="preserve"> </w:t>
            </w:r>
            <w:r w:rsidRPr="00A04031">
              <w:rPr>
                <w:rFonts w:asciiTheme="minorHAnsi" w:hAnsiTheme="minorHAnsi" w:cstheme="minorHAnsi"/>
                <w:sz w:val="20"/>
              </w:rPr>
              <w:t>and</w:t>
            </w:r>
            <w:r w:rsidRPr="00A04031">
              <w:rPr>
                <w:rFonts w:asciiTheme="minorHAnsi" w:hAnsiTheme="minorHAnsi" w:cstheme="minorHAnsi"/>
                <w:spacing w:val="-11"/>
                <w:sz w:val="20"/>
              </w:rPr>
              <w:t xml:space="preserve"> </w:t>
            </w:r>
            <w:r w:rsidRPr="00A04031">
              <w:rPr>
                <w:rFonts w:asciiTheme="minorHAnsi" w:hAnsiTheme="minorHAnsi" w:cstheme="minorHAnsi"/>
                <w:sz w:val="20"/>
              </w:rPr>
              <w:t>Near Miss Reporting</w:t>
            </w:r>
          </w:p>
        </w:tc>
        <w:tc>
          <w:tcPr>
            <w:tcW w:w="2880" w:type="dxa"/>
            <w:tcMar>
              <w:top w:w="43" w:type="dxa"/>
              <w:left w:w="43" w:type="dxa"/>
            </w:tcMar>
          </w:tcPr>
          <w:p w14:paraId="779822A7" w14:textId="77777777" w:rsidR="00EB6F72" w:rsidRPr="00A04031" w:rsidRDefault="00EB6F72" w:rsidP="00A04031">
            <w:pPr>
              <w:pStyle w:val="TableParagraph"/>
              <w:ind w:left="55" w:right="186"/>
              <w:rPr>
                <w:rFonts w:asciiTheme="minorHAnsi" w:hAnsiTheme="minorHAnsi" w:cstheme="minorHAnsi"/>
                <w:sz w:val="20"/>
              </w:rPr>
            </w:pPr>
            <w:r w:rsidRPr="00A04031">
              <w:rPr>
                <w:rFonts w:asciiTheme="minorHAnsi" w:hAnsiTheme="minorHAnsi" w:cstheme="minorHAnsi"/>
                <w:sz w:val="20"/>
              </w:rPr>
              <w:t>All</w:t>
            </w:r>
            <w:r w:rsidRPr="00A04031">
              <w:rPr>
                <w:rFonts w:asciiTheme="minorHAnsi" w:hAnsiTheme="minorHAnsi" w:cstheme="minorHAnsi"/>
                <w:spacing w:val="-4"/>
                <w:sz w:val="20"/>
              </w:rPr>
              <w:t xml:space="preserve"> </w:t>
            </w:r>
            <w:r w:rsidRPr="00A04031">
              <w:rPr>
                <w:rFonts w:asciiTheme="minorHAnsi" w:hAnsiTheme="minorHAnsi" w:cstheme="minorHAnsi"/>
                <w:spacing w:val="-2"/>
                <w:sz w:val="20"/>
              </w:rPr>
              <w:t>employees</w:t>
            </w:r>
          </w:p>
        </w:tc>
        <w:tc>
          <w:tcPr>
            <w:tcW w:w="2340" w:type="dxa"/>
            <w:tcMar>
              <w:top w:w="43" w:type="dxa"/>
              <w:left w:w="43" w:type="dxa"/>
            </w:tcMar>
          </w:tcPr>
          <w:p w14:paraId="22764D8A"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Employees shall be informed</w:t>
            </w:r>
            <w:r w:rsidRPr="00A04031">
              <w:rPr>
                <w:rFonts w:asciiTheme="minorHAnsi" w:hAnsiTheme="minorHAnsi" w:cstheme="minorHAnsi"/>
                <w:spacing w:val="-13"/>
                <w:sz w:val="20"/>
              </w:rPr>
              <w:t xml:space="preserve"> </w:t>
            </w:r>
            <w:r w:rsidRPr="00A04031">
              <w:rPr>
                <w:rFonts w:asciiTheme="minorHAnsi" w:hAnsiTheme="minorHAnsi" w:cstheme="minorHAnsi"/>
                <w:sz w:val="20"/>
              </w:rPr>
              <w:t>of</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procedures and requirements for accident and injury </w:t>
            </w:r>
            <w:r w:rsidRPr="00A04031">
              <w:rPr>
                <w:rFonts w:asciiTheme="minorHAnsi" w:hAnsiTheme="minorHAnsi" w:cstheme="minorHAnsi"/>
                <w:spacing w:val="-2"/>
                <w:sz w:val="20"/>
              </w:rPr>
              <w:t>reporting</w:t>
            </w:r>
          </w:p>
        </w:tc>
        <w:tc>
          <w:tcPr>
            <w:tcW w:w="1800" w:type="dxa"/>
            <w:tcMar>
              <w:top w:w="43" w:type="dxa"/>
              <w:left w:w="43" w:type="dxa"/>
            </w:tcMar>
          </w:tcPr>
          <w:p w14:paraId="2F897E20" w14:textId="77777777" w:rsidR="00EB6F72" w:rsidRPr="00A04031" w:rsidRDefault="00EB6F72" w:rsidP="00A04031">
            <w:pPr>
              <w:pStyle w:val="TableParagraph"/>
              <w:ind w:right="618"/>
              <w:rPr>
                <w:rFonts w:asciiTheme="minorHAnsi" w:hAnsiTheme="minorHAnsi" w:cstheme="minorHAnsi"/>
                <w:sz w:val="20"/>
              </w:rPr>
            </w:pPr>
            <w:r w:rsidRPr="00A04031">
              <w:rPr>
                <w:rFonts w:asciiTheme="minorHAnsi" w:hAnsiTheme="minorHAnsi" w:cstheme="minorHAnsi"/>
                <w:sz w:val="20"/>
              </w:rPr>
              <w:t xml:space="preserve">Upon initial </w:t>
            </w:r>
            <w:r w:rsidRPr="00A04031">
              <w:rPr>
                <w:rFonts w:asciiTheme="minorHAnsi" w:hAnsiTheme="minorHAnsi" w:cstheme="minorHAnsi"/>
                <w:spacing w:val="-2"/>
                <w:sz w:val="20"/>
              </w:rPr>
              <w:t>employment</w:t>
            </w:r>
          </w:p>
        </w:tc>
        <w:tc>
          <w:tcPr>
            <w:tcW w:w="1613" w:type="dxa"/>
            <w:tcMar>
              <w:top w:w="43" w:type="dxa"/>
              <w:left w:w="43" w:type="dxa"/>
            </w:tcMar>
          </w:tcPr>
          <w:p w14:paraId="48B8670B"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10-30</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minutes</w:t>
            </w:r>
          </w:p>
        </w:tc>
        <w:tc>
          <w:tcPr>
            <w:tcW w:w="2921" w:type="dxa"/>
            <w:tcMar>
              <w:top w:w="43" w:type="dxa"/>
              <w:left w:w="43" w:type="dxa"/>
            </w:tcMar>
          </w:tcPr>
          <w:p w14:paraId="6555ED88" w14:textId="77777777" w:rsidR="00EB6F72" w:rsidRPr="00A04031" w:rsidRDefault="00410B0E" w:rsidP="00A04031">
            <w:pPr>
              <w:pStyle w:val="ListParagraph"/>
              <w:numPr>
                <w:ilvl w:val="0"/>
                <w:numId w:val="9"/>
              </w:numPr>
              <w:spacing w:after="0" w:line="240" w:lineRule="auto"/>
              <w:ind w:left="162" w:hanging="180"/>
              <w:rPr>
                <w:rStyle w:val="Hyperlink"/>
                <w:rFonts w:cstheme="minorHAnsi"/>
                <w:color w:val="auto"/>
                <w:sz w:val="20"/>
                <w:szCs w:val="20"/>
                <w:u w:val="none"/>
                <w:lang w:eastAsia="ja-JP"/>
              </w:rPr>
            </w:pPr>
            <w:hyperlink r:id="rId117" w:history="1">
              <w:r w:rsidR="00EB6F72" w:rsidRPr="00A04031">
                <w:rPr>
                  <w:rStyle w:val="Hyperlink"/>
                  <w:rFonts w:cstheme="minorHAnsi"/>
                  <w:sz w:val="20"/>
                  <w:szCs w:val="20"/>
                  <w:lang w:eastAsia="ja-JP"/>
                </w:rPr>
                <w:t>SHEM Guideline 51</w:t>
              </w:r>
            </w:hyperlink>
          </w:p>
          <w:p w14:paraId="2C8660C3" w14:textId="77777777" w:rsidR="00EB6F72" w:rsidRPr="00A04031" w:rsidRDefault="00EB6F72" w:rsidP="00A04031">
            <w:pPr>
              <w:pStyle w:val="ListParagraph"/>
              <w:numPr>
                <w:ilvl w:val="0"/>
                <w:numId w:val="9"/>
              </w:numPr>
              <w:spacing w:after="0" w:line="240" w:lineRule="auto"/>
              <w:ind w:left="162" w:hanging="180"/>
              <w:rPr>
                <w:rFonts w:cstheme="minorHAnsi"/>
                <w:sz w:val="20"/>
                <w:szCs w:val="20"/>
                <w:lang w:eastAsia="ja-JP"/>
              </w:rPr>
            </w:pPr>
            <w:r w:rsidRPr="00A04031">
              <w:rPr>
                <w:rFonts w:cstheme="minorHAnsi"/>
                <w:sz w:val="20"/>
                <w:szCs w:val="20"/>
                <w:lang w:eastAsia="ja-JP"/>
              </w:rPr>
              <w:t xml:space="preserve">EPA’s Emergency Responder Health and Safety Manual (Section 8.0 of the </w:t>
            </w:r>
            <w:hyperlink r:id="rId118" w:history="1">
              <w:r w:rsidRPr="00A04031">
                <w:rPr>
                  <w:rStyle w:val="Hyperlink"/>
                  <w:rFonts w:cstheme="minorHAnsi"/>
                  <w:sz w:val="20"/>
                  <w:szCs w:val="20"/>
                  <w:lang w:eastAsia="ja-JP"/>
                </w:rPr>
                <w:t>Injury, Illness, and Exposure Reporting chapter</w:t>
              </w:r>
            </w:hyperlink>
            <w:r w:rsidRPr="00A04031">
              <w:rPr>
                <w:rFonts w:cstheme="minorHAnsi"/>
                <w:sz w:val="20"/>
                <w:szCs w:val="20"/>
              </w:rPr>
              <w:t xml:space="preserve"> includes a table that lists topics that should be covered for different positions, including emergency responders (e.g., OSCs), supervisors, and onsite Safety Officers.</w:t>
            </w:r>
          </w:p>
        </w:tc>
      </w:tr>
      <w:tr w:rsidR="00EB6F72" w:rsidRPr="00A04031" w14:paraId="54044E67" w14:textId="77777777" w:rsidTr="006247A3">
        <w:trPr>
          <w:trHeight w:val="3029"/>
        </w:trPr>
        <w:tc>
          <w:tcPr>
            <w:tcW w:w="2177" w:type="dxa"/>
            <w:tcMar>
              <w:top w:w="43" w:type="dxa"/>
              <w:left w:w="43" w:type="dxa"/>
            </w:tcMar>
          </w:tcPr>
          <w:p w14:paraId="7D6F4913" w14:textId="77777777" w:rsidR="00EB6F72" w:rsidRPr="00A04031" w:rsidRDefault="00EB6F72" w:rsidP="00A04031">
            <w:pPr>
              <w:pStyle w:val="TableParagraph"/>
              <w:ind w:left="47" w:right="306"/>
              <w:rPr>
                <w:rFonts w:asciiTheme="minorHAnsi" w:hAnsiTheme="minorHAnsi" w:cstheme="minorHAnsi"/>
                <w:b/>
                <w:sz w:val="20"/>
              </w:rPr>
            </w:pPr>
            <w:r w:rsidRPr="00A04031">
              <w:rPr>
                <w:rFonts w:asciiTheme="minorHAnsi" w:hAnsiTheme="minorHAnsi" w:cstheme="minorHAnsi"/>
                <w:b/>
                <w:sz w:val="20"/>
              </w:rPr>
              <w:lastRenderedPageBreak/>
              <w:t>Medical</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 xml:space="preserve">Surveillance </w:t>
            </w:r>
            <w:r w:rsidRPr="00A04031">
              <w:rPr>
                <w:rFonts w:asciiTheme="minorHAnsi" w:hAnsiTheme="minorHAnsi" w:cstheme="minorHAnsi"/>
                <w:b/>
                <w:spacing w:val="-2"/>
                <w:sz w:val="20"/>
              </w:rPr>
              <w:t>Awareness</w:t>
            </w:r>
          </w:p>
          <w:p w14:paraId="31536AB2" w14:textId="77777777" w:rsidR="00EB6F72" w:rsidRPr="00A04031" w:rsidRDefault="00EB6F72" w:rsidP="00A04031">
            <w:pPr>
              <w:pStyle w:val="TableParagraph"/>
              <w:ind w:left="47"/>
              <w:rPr>
                <w:rFonts w:asciiTheme="minorHAnsi" w:hAnsiTheme="minorHAnsi" w:cstheme="minorHAnsi"/>
                <w:b/>
                <w:sz w:val="20"/>
              </w:rPr>
            </w:pPr>
            <w:r w:rsidRPr="00A04031">
              <w:rPr>
                <w:rFonts w:asciiTheme="minorHAnsi" w:hAnsiTheme="minorHAnsi" w:cstheme="minorHAnsi"/>
                <w:b/>
                <w:sz w:val="20"/>
              </w:rPr>
              <w:t>EPA</w:t>
            </w:r>
            <w:r w:rsidRPr="00A04031">
              <w:rPr>
                <w:rFonts w:asciiTheme="minorHAnsi" w:hAnsiTheme="minorHAnsi" w:cstheme="minorHAnsi"/>
                <w:b/>
                <w:spacing w:val="-5"/>
                <w:sz w:val="20"/>
              </w:rPr>
              <w:t xml:space="preserve"> </w:t>
            </w:r>
            <w:r w:rsidRPr="00A04031">
              <w:rPr>
                <w:rFonts w:asciiTheme="minorHAnsi" w:hAnsiTheme="minorHAnsi" w:cstheme="minorHAnsi"/>
                <w:b/>
                <w:sz w:val="20"/>
              </w:rPr>
              <w:t>Order</w:t>
            </w:r>
            <w:r w:rsidRPr="00A04031">
              <w:rPr>
                <w:rFonts w:asciiTheme="minorHAnsi" w:hAnsiTheme="minorHAnsi" w:cstheme="minorHAnsi"/>
                <w:b/>
                <w:spacing w:val="-7"/>
                <w:sz w:val="20"/>
              </w:rPr>
              <w:t xml:space="preserve"> </w:t>
            </w:r>
            <w:r w:rsidRPr="00A04031">
              <w:rPr>
                <w:rFonts w:asciiTheme="minorHAnsi" w:hAnsiTheme="minorHAnsi" w:cstheme="minorHAnsi"/>
                <w:b/>
                <w:spacing w:val="-2"/>
                <w:sz w:val="20"/>
              </w:rPr>
              <w:t>1460.1</w:t>
            </w:r>
          </w:p>
        </w:tc>
        <w:tc>
          <w:tcPr>
            <w:tcW w:w="2880" w:type="dxa"/>
            <w:tcMar>
              <w:top w:w="43" w:type="dxa"/>
              <w:left w:w="43" w:type="dxa"/>
            </w:tcMar>
          </w:tcPr>
          <w:p w14:paraId="6830EDD4" w14:textId="77777777" w:rsidR="00EB6F72" w:rsidRPr="00A04031" w:rsidRDefault="00EB6F72" w:rsidP="00A04031">
            <w:pPr>
              <w:pStyle w:val="TableParagraph"/>
              <w:ind w:right="179" w:hanging="1"/>
              <w:rPr>
                <w:rFonts w:asciiTheme="minorHAnsi" w:hAnsiTheme="minorHAnsi" w:cstheme="minorHAnsi"/>
                <w:sz w:val="20"/>
              </w:rPr>
            </w:pPr>
            <w:r w:rsidRPr="00A04031">
              <w:rPr>
                <w:rFonts w:asciiTheme="minorHAnsi" w:hAnsiTheme="minorHAnsi" w:cstheme="minorHAnsi"/>
                <w:sz w:val="20"/>
              </w:rPr>
              <w:t>All</w:t>
            </w:r>
            <w:r w:rsidRPr="00A04031">
              <w:rPr>
                <w:rFonts w:asciiTheme="minorHAnsi" w:hAnsiTheme="minorHAnsi" w:cstheme="minorHAnsi"/>
                <w:spacing w:val="-9"/>
                <w:sz w:val="20"/>
              </w:rPr>
              <w:t xml:space="preserve"> </w:t>
            </w:r>
            <w:r w:rsidRPr="00A04031">
              <w:rPr>
                <w:rFonts w:asciiTheme="minorHAnsi" w:hAnsiTheme="minorHAnsi" w:cstheme="minorHAnsi"/>
                <w:sz w:val="20"/>
              </w:rPr>
              <w:t>employees</w:t>
            </w:r>
            <w:r w:rsidRPr="00A04031">
              <w:rPr>
                <w:rFonts w:asciiTheme="minorHAnsi" w:hAnsiTheme="minorHAnsi" w:cstheme="minorHAnsi"/>
                <w:spacing w:val="-10"/>
                <w:sz w:val="20"/>
              </w:rPr>
              <w:t xml:space="preserve"> </w:t>
            </w:r>
            <w:r w:rsidRPr="00A04031">
              <w:rPr>
                <w:rFonts w:asciiTheme="minorHAnsi" w:hAnsiTheme="minorHAnsi" w:cstheme="minorHAnsi"/>
                <w:sz w:val="20"/>
              </w:rPr>
              <w:t>with</w:t>
            </w:r>
            <w:r w:rsidRPr="00A04031">
              <w:rPr>
                <w:rFonts w:asciiTheme="minorHAnsi" w:hAnsiTheme="minorHAnsi" w:cstheme="minorHAnsi"/>
                <w:spacing w:val="-7"/>
                <w:sz w:val="20"/>
              </w:rPr>
              <w:t xml:space="preserve"> </w:t>
            </w:r>
            <w:r w:rsidRPr="00A04031">
              <w:rPr>
                <w:rFonts w:asciiTheme="minorHAnsi" w:hAnsiTheme="minorHAnsi" w:cstheme="minorHAnsi"/>
                <w:sz w:val="20"/>
              </w:rPr>
              <w:t>the</w:t>
            </w:r>
            <w:r w:rsidRPr="00A04031">
              <w:rPr>
                <w:rFonts w:asciiTheme="minorHAnsi" w:hAnsiTheme="minorHAnsi" w:cstheme="minorHAnsi"/>
                <w:spacing w:val="-8"/>
                <w:sz w:val="20"/>
              </w:rPr>
              <w:t xml:space="preserve"> </w:t>
            </w:r>
            <w:r w:rsidRPr="00A04031">
              <w:rPr>
                <w:rFonts w:asciiTheme="minorHAnsi" w:hAnsiTheme="minorHAnsi" w:cstheme="minorHAnsi"/>
                <w:sz w:val="20"/>
              </w:rPr>
              <w:t>potential for exposure to occupational hazards (i.e., chemical, radiological and/or biological agents)</w:t>
            </w:r>
            <w:r w:rsidRPr="00A04031">
              <w:rPr>
                <w:rFonts w:asciiTheme="minorHAnsi" w:hAnsiTheme="minorHAnsi" w:cstheme="minorHAnsi"/>
                <w:spacing w:val="-5"/>
                <w:sz w:val="20"/>
              </w:rPr>
              <w:t xml:space="preserve"> </w:t>
            </w:r>
            <w:r w:rsidRPr="00A04031">
              <w:rPr>
                <w:rFonts w:asciiTheme="minorHAnsi" w:hAnsiTheme="minorHAnsi" w:cstheme="minorHAnsi"/>
                <w:sz w:val="20"/>
              </w:rPr>
              <w:t>and/or</w:t>
            </w:r>
            <w:r w:rsidRPr="00A04031">
              <w:rPr>
                <w:rFonts w:asciiTheme="minorHAnsi" w:hAnsiTheme="minorHAnsi" w:cstheme="minorHAnsi"/>
                <w:spacing w:val="-7"/>
                <w:sz w:val="20"/>
              </w:rPr>
              <w:t xml:space="preserve"> </w:t>
            </w:r>
            <w:r w:rsidRPr="00A04031">
              <w:rPr>
                <w:rFonts w:asciiTheme="minorHAnsi" w:hAnsiTheme="minorHAnsi" w:cstheme="minorHAnsi"/>
                <w:sz w:val="20"/>
              </w:rPr>
              <w:t>physical</w:t>
            </w:r>
            <w:r w:rsidRPr="00A04031">
              <w:rPr>
                <w:rFonts w:asciiTheme="minorHAnsi" w:hAnsiTheme="minorHAnsi" w:cstheme="minorHAnsi"/>
                <w:spacing w:val="-6"/>
                <w:sz w:val="20"/>
              </w:rPr>
              <w:t xml:space="preserve"> </w:t>
            </w:r>
            <w:r w:rsidRPr="00A04031">
              <w:rPr>
                <w:rFonts w:asciiTheme="minorHAnsi" w:hAnsiTheme="minorHAnsi" w:cstheme="minorHAnsi"/>
                <w:sz w:val="20"/>
              </w:rPr>
              <w:t>stressors</w:t>
            </w:r>
          </w:p>
          <w:p w14:paraId="3820BC93" w14:textId="77777777" w:rsidR="00EB6F72" w:rsidRPr="00A04031" w:rsidRDefault="00EB6F72" w:rsidP="00A04031">
            <w:pPr>
              <w:pStyle w:val="TableParagraph"/>
              <w:spacing w:before="221"/>
              <w:ind w:left="55" w:right="186"/>
              <w:rPr>
                <w:rFonts w:asciiTheme="minorHAnsi" w:hAnsiTheme="minorHAnsi" w:cstheme="minorHAnsi"/>
                <w:sz w:val="20"/>
              </w:rPr>
            </w:pPr>
            <w:r w:rsidRPr="00A04031">
              <w:rPr>
                <w:rFonts w:asciiTheme="minorHAnsi" w:hAnsiTheme="minorHAnsi" w:cstheme="minorHAnsi"/>
                <w:sz w:val="20"/>
              </w:rPr>
              <w:t>Field Safety and Health – General</w:t>
            </w:r>
            <w:r w:rsidRPr="00A04031">
              <w:rPr>
                <w:rFonts w:asciiTheme="minorHAnsi" w:hAnsiTheme="minorHAnsi" w:cstheme="minorHAnsi"/>
                <w:spacing w:val="-12"/>
                <w:sz w:val="20"/>
              </w:rPr>
              <w:t xml:space="preserve"> </w:t>
            </w:r>
            <w:r w:rsidRPr="00A04031">
              <w:rPr>
                <w:rFonts w:asciiTheme="minorHAnsi" w:hAnsiTheme="minorHAnsi" w:cstheme="minorHAnsi"/>
                <w:sz w:val="20"/>
              </w:rPr>
              <w:t>Awareness</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required </w:t>
            </w:r>
            <w:r w:rsidRPr="00A04031">
              <w:rPr>
                <w:rFonts w:asciiTheme="minorHAnsi" w:hAnsiTheme="minorHAnsi" w:cstheme="minorHAnsi"/>
                <w:spacing w:val="-2"/>
                <w:sz w:val="20"/>
              </w:rPr>
              <w:t>course</w:t>
            </w:r>
          </w:p>
          <w:p w14:paraId="5AEF3615" w14:textId="77777777" w:rsidR="00EB6F72" w:rsidRPr="00A04031" w:rsidRDefault="00EB6F72" w:rsidP="00A04031">
            <w:pPr>
              <w:pStyle w:val="TableParagraph"/>
              <w:spacing w:before="229"/>
              <w:rPr>
                <w:rFonts w:asciiTheme="minorHAnsi" w:hAnsiTheme="minorHAnsi" w:cstheme="minorHAnsi"/>
                <w:sz w:val="20"/>
              </w:rPr>
            </w:pPr>
            <w:r w:rsidRPr="00A04031">
              <w:rPr>
                <w:rFonts w:asciiTheme="minorHAnsi" w:hAnsiTheme="minorHAnsi" w:cstheme="minorHAnsi"/>
                <w:sz w:val="20"/>
              </w:rPr>
              <w:t>Laboratory</w:t>
            </w:r>
            <w:r w:rsidRPr="00A04031">
              <w:rPr>
                <w:rFonts w:asciiTheme="minorHAnsi" w:hAnsiTheme="minorHAnsi" w:cstheme="minorHAnsi"/>
                <w:spacing w:val="-9"/>
                <w:sz w:val="20"/>
              </w:rPr>
              <w:t xml:space="preserve"> </w:t>
            </w:r>
            <w:r w:rsidRPr="00A04031">
              <w:rPr>
                <w:rFonts w:asciiTheme="minorHAnsi" w:hAnsiTheme="minorHAnsi" w:cstheme="minorHAnsi"/>
                <w:sz w:val="20"/>
              </w:rPr>
              <w:t>Safety</w:t>
            </w:r>
            <w:r w:rsidRPr="00A04031">
              <w:rPr>
                <w:rFonts w:asciiTheme="minorHAnsi" w:hAnsiTheme="minorHAnsi" w:cstheme="minorHAnsi"/>
                <w:spacing w:val="-8"/>
                <w:sz w:val="20"/>
              </w:rPr>
              <w:t xml:space="preserve"> </w:t>
            </w:r>
            <w:r w:rsidRPr="00A04031">
              <w:rPr>
                <w:rFonts w:asciiTheme="minorHAnsi" w:hAnsiTheme="minorHAnsi" w:cstheme="minorHAnsi"/>
                <w:sz w:val="20"/>
              </w:rPr>
              <w:t>and</w:t>
            </w:r>
            <w:r w:rsidRPr="00A04031">
              <w:rPr>
                <w:rFonts w:asciiTheme="minorHAnsi" w:hAnsiTheme="minorHAnsi" w:cstheme="minorHAnsi"/>
                <w:spacing w:val="-9"/>
                <w:sz w:val="20"/>
              </w:rPr>
              <w:t xml:space="preserve"> </w:t>
            </w:r>
            <w:r w:rsidRPr="00A04031">
              <w:rPr>
                <w:rFonts w:asciiTheme="minorHAnsi" w:hAnsiTheme="minorHAnsi" w:cstheme="minorHAnsi"/>
                <w:sz w:val="20"/>
              </w:rPr>
              <w:t>Health</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 General Awareness – required </w:t>
            </w:r>
            <w:r w:rsidRPr="00A04031">
              <w:rPr>
                <w:rFonts w:asciiTheme="minorHAnsi" w:hAnsiTheme="minorHAnsi" w:cstheme="minorHAnsi"/>
                <w:spacing w:val="-2"/>
                <w:sz w:val="20"/>
              </w:rPr>
              <w:t>course</w:t>
            </w:r>
          </w:p>
        </w:tc>
        <w:tc>
          <w:tcPr>
            <w:tcW w:w="2340" w:type="dxa"/>
            <w:tcMar>
              <w:top w:w="43" w:type="dxa"/>
              <w:left w:w="43" w:type="dxa"/>
            </w:tcMar>
          </w:tcPr>
          <w:p w14:paraId="25FAA5F0"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Advise personnel of the process</w:t>
            </w:r>
            <w:r w:rsidRPr="00A04031">
              <w:rPr>
                <w:rFonts w:asciiTheme="minorHAnsi" w:hAnsiTheme="minorHAnsi" w:cstheme="minorHAnsi"/>
                <w:spacing w:val="-13"/>
                <w:sz w:val="20"/>
              </w:rPr>
              <w:t xml:space="preserve"> </w:t>
            </w:r>
            <w:r w:rsidRPr="00A04031">
              <w:rPr>
                <w:rFonts w:asciiTheme="minorHAnsi" w:hAnsiTheme="minorHAnsi" w:cstheme="minorHAnsi"/>
                <w:sz w:val="20"/>
              </w:rPr>
              <w:t>and</w:t>
            </w:r>
            <w:r w:rsidRPr="00A04031">
              <w:rPr>
                <w:rFonts w:asciiTheme="minorHAnsi" w:hAnsiTheme="minorHAnsi" w:cstheme="minorHAnsi"/>
                <w:spacing w:val="-12"/>
                <w:sz w:val="20"/>
              </w:rPr>
              <w:t xml:space="preserve"> </w:t>
            </w:r>
            <w:r w:rsidRPr="00A04031">
              <w:rPr>
                <w:rFonts w:asciiTheme="minorHAnsi" w:hAnsiTheme="minorHAnsi" w:cstheme="minorHAnsi"/>
                <w:sz w:val="20"/>
              </w:rPr>
              <w:t>requirements</w:t>
            </w:r>
          </w:p>
        </w:tc>
        <w:tc>
          <w:tcPr>
            <w:tcW w:w="1800" w:type="dxa"/>
            <w:tcMar>
              <w:top w:w="43" w:type="dxa"/>
              <w:left w:w="43" w:type="dxa"/>
            </w:tcMar>
          </w:tcPr>
          <w:p w14:paraId="1BBCA7A8" w14:textId="77777777" w:rsidR="00EB6F72" w:rsidRPr="00A04031" w:rsidRDefault="00EB6F72" w:rsidP="00A04031">
            <w:pPr>
              <w:pStyle w:val="TableParagraph"/>
              <w:ind w:right="131"/>
              <w:rPr>
                <w:rFonts w:asciiTheme="minorHAnsi" w:hAnsiTheme="minorHAnsi" w:cstheme="minorHAnsi"/>
                <w:sz w:val="20"/>
              </w:rPr>
            </w:pPr>
            <w:r w:rsidRPr="00A04031">
              <w:rPr>
                <w:rFonts w:asciiTheme="minorHAnsi" w:hAnsiTheme="minorHAnsi" w:cstheme="minorHAnsi"/>
                <w:sz w:val="20"/>
              </w:rPr>
              <w:t>Initial</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0"/>
                <w:sz w:val="20"/>
              </w:rPr>
              <w:t xml:space="preserve"> </w:t>
            </w:r>
            <w:r w:rsidRPr="00A04031">
              <w:rPr>
                <w:rFonts w:asciiTheme="minorHAnsi" w:hAnsiTheme="minorHAnsi" w:cstheme="minorHAnsi"/>
                <w:sz w:val="20"/>
              </w:rPr>
              <w:t>provided</w:t>
            </w:r>
            <w:r w:rsidRPr="00A04031">
              <w:rPr>
                <w:rFonts w:asciiTheme="minorHAnsi" w:hAnsiTheme="minorHAnsi" w:cstheme="minorHAnsi"/>
                <w:spacing w:val="-12"/>
                <w:sz w:val="20"/>
              </w:rPr>
              <w:t xml:space="preserve"> </w:t>
            </w:r>
            <w:r w:rsidRPr="00A04031">
              <w:rPr>
                <w:rFonts w:asciiTheme="minorHAnsi" w:hAnsiTheme="minorHAnsi" w:cstheme="minorHAnsi"/>
                <w:sz w:val="20"/>
              </w:rPr>
              <w:t>to each</w:t>
            </w:r>
            <w:r w:rsidRPr="00A04031">
              <w:rPr>
                <w:rFonts w:asciiTheme="minorHAnsi" w:hAnsiTheme="minorHAnsi" w:cstheme="minorHAnsi"/>
                <w:spacing w:val="-13"/>
                <w:sz w:val="20"/>
              </w:rPr>
              <w:t xml:space="preserve"> </w:t>
            </w:r>
            <w:r w:rsidRPr="00A04031">
              <w:rPr>
                <w:rFonts w:asciiTheme="minorHAnsi" w:hAnsiTheme="minorHAnsi" w:cstheme="minorHAnsi"/>
                <w:sz w:val="20"/>
              </w:rPr>
              <w:t>worker</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before, or at the time of, their enrollment into the medical </w:t>
            </w:r>
            <w:r w:rsidRPr="00A04031">
              <w:rPr>
                <w:rFonts w:asciiTheme="minorHAnsi" w:hAnsiTheme="minorHAnsi" w:cstheme="minorHAnsi"/>
                <w:spacing w:val="-2"/>
                <w:sz w:val="20"/>
              </w:rPr>
              <w:t>surveillance program)</w:t>
            </w:r>
          </w:p>
          <w:p w14:paraId="2F7885BD" w14:textId="77777777" w:rsidR="00EB6F72" w:rsidRPr="00A04031" w:rsidRDefault="00EB6F72" w:rsidP="00A04031">
            <w:pPr>
              <w:pStyle w:val="TableParagraph"/>
              <w:spacing w:before="219"/>
              <w:ind w:right="130"/>
              <w:rPr>
                <w:rFonts w:asciiTheme="minorHAnsi" w:hAnsiTheme="minorHAnsi" w:cstheme="minorHAnsi"/>
                <w:sz w:val="20"/>
              </w:rPr>
            </w:pPr>
            <w:r w:rsidRPr="00A04031">
              <w:rPr>
                <w:rFonts w:asciiTheme="minorHAnsi" w:hAnsiTheme="minorHAnsi" w:cstheme="minorHAnsi"/>
                <w:sz w:val="20"/>
              </w:rPr>
              <w:t>Refresher – upon any</w:t>
            </w:r>
            <w:r w:rsidRPr="00A04031">
              <w:rPr>
                <w:rFonts w:asciiTheme="minorHAnsi" w:hAnsiTheme="minorHAnsi" w:cstheme="minorHAnsi"/>
                <w:spacing w:val="-11"/>
                <w:sz w:val="20"/>
              </w:rPr>
              <w:t xml:space="preserve"> </w:t>
            </w:r>
            <w:r w:rsidRPr="00A04031">
              <w:rPr>
                <w:rFonts w:asciiTheme="minorHAnsi" w:hAnsiTheme="minorHAnsi" w:cstheme="minorHAnsi"/>
                <w:sz w:val="20"/>
              </w:rPr>
              <w:t>changes</w:t>
            </w:r>
            <w:r w:rsidRPr="00A04031">
              <w:rPr>
                <w:rFonts w:asciiTheme="minorHAnsi" w:hAnsiTheme="minorHAnsi" w:cstheme="minorHAnsi"/>
                <w:spacing w:val="-12"/>
                <w:sz w:val="20"/>
              </w:rPr>
              <w:t xml:space="preserve"> </w:t>
            </w:r>
            <w:r w:rsidRPr="00A04031">
              <w:rPr>
                <w:rFonts w:asciiTheme="minorHAnsi" w:hAnsiTheme="minorHAnsi" w:cstheme="minorHAnsi"/>
                <w:sz w:val="20"/>
              </w:rPr>
              <w:t>to</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the </w:t>
            </w:r>
            <w:r w:rsidRPr="00A04031">
              <w:rPr>
                <w:rFonts w:asciiTheme="minorHAnsi" w:hAnsiTheme="minorHAnsi" w:cstheme="minorHAnsi"/>
                <w:spacing w:val="-2"/>
                <w:sz w:val="20"/>
              </w:rPr>
              <w:t>program</w:t>
            </w:r>
          </w:p>
        </w:tc>
        <w:tc>
          <w:tcPr>
            <w:tcW w:w="1613" w:type="dxa"/>
            <w:tcMar>
              <w:top w:w="43" w:type="dxa"/>
              <w:left w:w="43" w:type="dxa"/>
            </w:tcMar>
          </w:tcPr>
          <w:p w14:paraId="3DAF75DB"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0F49365E" w14:textId="77777777" w:rsidR="00EB6F72" w:rsidRPr="00A04031" w:rsidRDefault="00EB6F72" w:rsidP="00A04031">
            <w:pPr>
              <w:pStyle w:val="TableParagraph"/>
              <w:ind w:left="0"/>
              <w:rPr>
                <w:rFonts w:asciiTheme="minorHAnsi" w:hAnsiTheme="minorHAnsi" w:cstheme="minorHAnsi"/>
                <w:sz w:val="20"/>
              </w:rPr>
            </w:pPr>
          </w:p>
          <w:p w14:paraId="06B76588" w14:textId="77777777" w:rsidR="00EB6F72" w:rsidRPr="00A04031" w:rsidRDefault="00EB6F72" w:rsidP="00A04031">
            <w:pPr>
              <w:pStyle w:val="TableParagraph"/>
              <w:ind w:left="0"/>
              <w:rPr>
                <w:rFonts w:asciiTheme="minorHAnsi" w:hAnsiTheme="minorHAnsi" w:cstheme="minorHAnsi"/>
                <w:sz w:val="20"/>
              </w:rPr>
            </w:pPr>
          </w:p>
          <w:p w14:paraId="44BEBA6B" w14:textId="77777777" w:rsidR="00EB6F72" w:rsidRPr="00A04031" w:rsidRDefault="00EB6F72" w:rsidP="00A04031">
            <w:pPr>
              <w:pStyle w:val="TableParagraph"/>
              <w:ind w:left="0"/>
              <w:rPr>
                <w:rFonts w:asciiTheme="minorHAnsi" w:hAnsiTheme="minorHAnsi" w:cstheme="minorHAnsi"/>
                <w:sz w:val="20"/>
              </w:rPr>
            </w:pPr>
          </w:p>
          <w:p w14:paraId="6402748F" w14:textId="77777777" w:rsidR="00EB6F72" w:rsidRPr="00A04031" w:rsidRDefault="00EB6F72" w:rsidP="00A04031">
            <w:pPr>
              <w:pStyle w:val="TableParagraph"/>
              <w:ind w:left="0"/>
              <w:rPr>
                <w:rFonts w:asciiTheme="minorHAnsi" w:hAnsiTheme="minorHAnsi" w:cstheme="minorHAnsi"/>
                <w:sz w:val="20"/>
              </w:rPr>
            </w:pPr>
          </w:p>
          <w:p w14:paraId="4D3E7C0C" w14:textId="77777777" w:rsidR="00EB6F72" w:rsidRPr="00A04031" w:rsidRDefault="00EB6F72" w:rsidP="00A04031">
            <w:pPr>
              <w:pStyle w:val="TableParagraph"/>
              <w:ind w:left="0"/>
              <w:rPr>
                <w:rFonts w:asciiTheme="minorHAnsi" w:hAnsiTheme="minorHAnsi" w:cstheme="minorHAnsi"/>
                <w:sz w:val="20"/>
              </w:rPr>
            </w:pPr>
          </w:p>
          <w:p w14:paraId="7129B9FD" w14:textId="77777777" w:rsidR="00EB6F72" w:rsidRPr="00A04031" w:rsidRDefault="00EB6F72" w:rsidP="00A04031">
            <w:pPr>
              <w:pStyle w:val="TableParagraph"/>
              <w:spacing w:before="228"/>
              <w:ind w:left="0"/>
              <w:rPr>
                <w:rFonts w:asciiTheme="minorHAnsi" w:hAnsiTheme="minorHAnsi" w:cstheme="minorHAnsi"/>
                <w:sz w:val="20"/>
              </w:rPr>
            </w:pPr>
          </w:p>
          <w:p w14:paraId="68D112BF"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Varies</w:t>
            </w:r>
          </w:p>
        </w:tc>
        <w:tc>
          <w:tcPr>
            <w:tcW w:w="2921" w:type="dxa"/>
            <w:tcMar>
              <w:top w:w="43" w:type="dxa"/>
              <w:left w:w="43" w:type="dxa"/>
            </w:tcMar>
          </w:tcPr>
          <w:p w14:paraId="37C922B2"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19" w:history="1">
              <w:r w:rsidR="00EB6F72" w:rsidRPr="00A04031">
                <w:rPr>
                  <w:rStyle w:val="Hyperlink"/>
                  <w:rFonts w:cstheme="minorHAnsi"/>
                  <w:sz w:val="20"/>
                  <w:szCs w:val="20"/>
                  <w:lang w:eastAsia="ja-JP"/>
                </w:rPr>
                <w:t>SHEM Guideline 57</w:t>
              </w:r>
            </w:hyperlink>
            <w:r w:rsidR="00EB6F72" w:rsidRPr="00A04031">
              <w:rPr>
                <w:rFonts w:cstheme="minorHAnsi"/>
                <w:sz w:val="20"/>
                <w:szCs w:val="20"/>
                <w:lang w:eastAsia="ja-JP"/>
              </w:rPr>
              <w:t xml:space="preserve"> (see page 28)</w:t>
            </w:r>
          </w:p>
          <w:p w14:paraId="3A44E36D"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5.1 of the </w:t>
            </w:r>
            <w:hyperlink r:id="rId120" w:history="1">
              <w:r w:rsidRPr="00A04031">
                <w:rPr>
                  <w:rStyle w:val="Hyperlink"/>
                  <w:rFonts w:cstheme="minorHAnsi"/>
                  <w:sz w:val="20"/>
                  <w:szCs w:val="20"/>
                  <w:lang w:eastAsia="ja-JP"/>
                </w:rPr>
                <w:t>Medical Surveillance Program chapter</w:t>
              </w:r>
            </w:hyperlink>
            <w:r w:rsidRPr="00A04031">
              <w:rPr>
                <w:rFonts w:cstheme="minorHAnsi"/>
                <w:sz w:val="20"/>
                <w:szCs w:val="20"/>
                <w:lang w:eastAsia="ja-JP"/>
              </w:rPr>
              <w:t>)</w:t>
            </w:r>
          </w:p>
          <w:p w14:paraId="7FD5A17D"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21" w:history="1">
              <w:r w:rsidR="00EB6F72" w:rsidRPr="00A04031">
                <w:rPr>
                  <w:rStyle w:val="Hyperlink"/>
                  <w:rFonts w:cstheme="minorHAnsi"/>
                  <w:sz w:val="20"/>
                  <w:szCs w:val="20"/>
                  <w:lang w:eastAsia="ja-JP"/>
                </w:rPr>
                <w:t>SHEM Guideline 51</w:t>
              </w:r>
            </w:hyperlink>
            <w:r w:rsidR="00EB6F72" w:rsidRPr="00A04031">
              <w:rPr>
                <w:rFonts w:cstheme="minorHAnsi"/>
                <w:sz w:val="20"/>
                <w:szCs w:val="20"/>
                <w:lang w:eastAsia="ja-JP"/>
              </w:rPr>
              <w:t xml:space="preserve"> </w:t>
            </w:r>
          </w:p>
          <w:p w14:paraId="41A130E5" w14:textId="77777777" w:rsidR="00EB6F72" w:rsidRPr="00A04031" w:rsidRDefault="00EB6F72" w:rsidP="00A04031">
            <w:pPr>
              <w:pStyle w:val="TableParagraph"/>
              <w:ind w:left="0"/>
              <w:rPr>
                <w:rFonts w:asciiTheme="minorHAnsi" w:hAnsiTheme="minorHAnsi" w:cstheme="minorHAnsi"/>
                <w:sz w:val="18"/>
              </w:rPr>
            </w:pPr>
          </w:p>
          <w:p w14:paraId="5FDD9E07" w14:textId="77777777" w:rsidR="00EB6F72" w:rsidRPr="00A04031" w:rsidRDefault="00EB6F72" w:rsidP="00A04031">
            <w:pPr>
              <w:pStyle w:val="TableParagraph"/>
              <w:ind w:left="0"/>
              <w:rPr>
                <w:rFonts w:asciiTheme="minorHAnsi" w:hAnsiTheme="minorHAnsi" w:cstheme="minorHAnsi"/>
                <w:sz w:val="18"/>
              </w:rPr>
            </w:pPr>
            <w:r w:rsidRPr="00A04031">
              <w:rPr>
                <w:rFonts w:asciiTheme="minorHAnsi" w:hAnsiTheme="minorHAnsi" w:cstheme="minorHAnsi"/>
                <w:sz w:val="20"/>
                <w:szCs w:val="20"/>
              </w:rPr>
              <w:t>If changes are implemented to the medical surveillance program after an employee has taken awareness training, the changes may be communicated to them during annual 8-hour HAZWOPER refresher training.</w:t>
            </w:r>
          </w:p>
        </w:tc>
      </w:tr>
      <w:tr w:rsidR="00EB6F72" w:rsidRPr="00A04031" w14:paraId="156E84EB" w14:textId="77777777" w:rsidTr="006247A3">
        <w:trPr>
          <w:trHeight w:val="3029"/>
        </w:trPr>
        <w:tc>
          <w:tcPr>
            <w:tcW w:w="2177" w:type="dxa"/>
            <w:tcMar>
              <w:top w:w="43" w:type="dxa"/>
              <w:left w:w="43" w:type="dxa"/>
            </w:tcMar>
          </w:tcPr>
          <w:p w14:paraId="4440B9C8" w14:textId="77777777" w:rsidR="00EB6F72" w:rsidRPr="00A04031" w:rsidRDefault="00EB6F72" w:rsidP="00A04031">
            <w:pPr>
              <w:pStyle w:val="TableParagraph"/>
              <w:ind w:left="47" w:right="306"/>
              <w:rPr>
                <w:rFonts w:asciiTheme="minorHAnsi" w:hAnsiTheme="minorHAnsi" w:cstheme="minorHAnsi"/>
                <w:b/>
                <w:sz w:val="20"/>
              </w:rPr>
            </w:pPr>
            <w:r w:rsidRPr="00A04031">
              <w:rPr>
                <w:rFonts w:asciiTheme="minorHAnsi" w:hAnsiTheme="minorHAnsi" w:cstheme="minorHAnsi"/>
                <w:b/>
                <w:sz w:val="20"/>
              </w:rPr>
              <w:t>Nerve</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Agent</w:t>
            </w:r>
            <w:r w:rsidRPr="00A04031">
              <w:rPr>
                <w:rFonts w:asciiTheme="minorHAnsi" w:hAnsiTheme="minorHAnsi" w:cstheme="minorHAnsi"/>
                <w:b/>
                <w:spacing w:val="-12"/>
                <w:sz w:val="20"/>
              </w:rPr>
              <w:t xml:space="preserve"> </w:t>
            </w:r>
            <w:r w:rsidRPr="00A04031">
              <w:rPr>
                <w:rFonts w:asciiTheme="minorHAnsi" w:hAnsiTheme="minorHAnsi" w:cstheme="minorHAnsi"/>
                <w:b/>
                <w:sz w:val="20"/>
              </w:rPr>
              <w:t xml:space="preserve">Antidote </w:t>
            </w:r>
            <w:r w:rsidRPr="00A04031">
              <w:rPr>
                <w:rFonts w:asciiTheme="minorHAnsi" w:hAnsiTheme="minorHAnsi" w:cstheme="minorHAnsi"/>
                <w:b/>
                <w:spacing w:val="-2"/>
                <w:sz w:val="20"/>
              </w:rPr>
              <w:t>(EPA)</w:t>
            </w:r>
          </w:p>
        </w:tc>
        <w:tc>
          <w:tcPr>
            <w:tcW w:w="2880" w:type="dxa"/>
            <w:tcMar>
              <w:top w:w="43" w:type="dxa"/>
              <w:left w:w="43" w:type="dxa"/>
            </w:tcMar>
          </w:tcPr>
          <w:p w14:paraId="02240ADF"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OSCs/special</w:t>
            </w:r>
            <w:r w:rsidRPr="00A04031">
              <w:rPr>
                <w:rFonts w:asciiTheme="minorHAnsi" w:hAnsiTheme="minorHAnsi" w:cstheme="minorHAnsi"/>
                <w:spacing w:val="9"/>
                <w:sz w:val="20"/>
              </w:rPr>
              <w:t xml:space="preserve"> </w:t>
            </w:r>
            <w:r w:rsidRPr="00A04031">
              <w:rPr>
                <w:rFonts w:asciiTheme="minorHAnsi" w:hAnsiTheme="minorHAnsi" w:cstheme="minorHAnsi"/>
                <w:spacing w:val="-2"/>
                <w:sz w:val="20"/>
              </w:rPr>
              <w:t>teams</w:t>
            </w:r>
          </w:p>
          <w:p w14:paraId="3BC1BEFD" w14:textId="77777777" w:rsidR="00EB6F72" w:rsidRPr="00A04031" w:rsidRDefault="00EB6F72" w:rsidP="00A04031">
            <w:pPr>
              <w:pStyle w:val="TableParagraph"/>
              <w:ind w:right="179" w:hanging="1"/>
              <w:rPr>
                <w:rFonts w:asciiTheme="minorHAnsi" w:hAnsiTheme="minorHAnsi" w:cstheme="minorHAnsi"/>
                <w:sz w:val="20"/>
              </w:rPr>
            </w:pPr>
            <w:r w:rsidRPr="00A04031">
              <w:rPr>
                <w:rFonts w:asciiTheme="minorHAnsi" w:hAnsiTheme="minorHAnsi" w:cstheme="minorHAnsi"/>
                <w:sz w:val="20"/>
              </w:rPr>
              <w:t>CWA</w:t>
            </w:r>
            <w:r w:rsidRPr="00A04031">
              <w:rPr>
                <w:rFonts w:asciiTheme="minorHAnsi" w:hAnsiTheme="minorHAnsi" w:cstheme="minorHAnsi"/>
                <w:spacing w:val="-8"/>
                <w:sz w:val="20"/>
              </w:rPr>
              <w:t xml:space="preserve"> </w:t>
            </w:r>
            <w:r w:rsidRPr="00A04031">
              <w:rPr>
                <w:rFonts w:asciiTheme="minorHAnsi" w:hAnsiTheme="minorHAnsi" w:cstheme="minorHAnsi"/>
                <w:sz w:val="20"/>
              </w:rPr>
              <w:t>laboratory</w:t>
            </w:r>
            <w:r w:rsidRPr="00A04031">
              <w:rPr>
                <w:rFonts w:asciiTheme="minorHAnsi" w:hAnsiTheme="minorHAnsi" w:cstheme="minorHAnsi"/>
                <w:spacing w:val="-4"/>
                <w:sz w:val="20"/>
              </w:rPr>
              <w:t xml:space="preserve"> </w:t>
            </w:r>
            <w:r w:rsidRPr="00A04031">
              <w:rPr>
                <w:rFonts w:asciiTheme="minorHAnsi" w:hAnsiTheme="minorHAnsi" w:cstheme="minorHAnsi"/>
                <w:spacing w:val="-2"/>
                <w:sz w:val="20"/>
              </w:rPr>
              <w:t>employees</w:t>
            </w:r>
          </w:p>
        </w:tc>
        <w:tc>
          <w:tcPr>
            <w:tcW w:w="2340" w:type="dxa"/>
            <w:tcMar>
              <w:top w:w="43" w:type="dxa"/>
              <w:left w:w="43" w:type="dxa"/>
            </w:tcMar>
          </w:tcPr>
          <w:p w14:paraId="12C8CFAD"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Special</w:t>
            </w:r>
            <w:r w:rsidRPr="00A04031">
              <w:rPr>
                <w:rFonts w:asciiTheme="minorHAnsi" w:hAnsiTheme="minorHAnsi" w:cstheme="minorHAnsi"/>
                <w:spacing w:val="-4"/>
                <w:sz w:val="20"/>
              </w:rPr>
              <w:t xml:space="preserve"> </w:t>
            </w:r>
            <w:r w:rsidRPr="00A04031">
              <w:rPr>
                <w:rFonts w:asciiTheme="minorHAnsi" w:hAnsiTheme="minorHAnsi" w:cstheme="minorHAnsi"/>
                <w:sz w:val="20"/>
              </w:rPr>
              <w:t>training</w:t>
            </w:r>
            <w:r w:rsidRPr="00A04031">
              <w:rPr>
                <w:rFonts w:asciiTheme="minorHAnsi" w:hAnsiTheme="minorHAnsi" w:cstheme="minorHAnsi"/>
                <w:spacing w:val="-4"/>
                <w:sz w:val="20"/>
              </w:rPr>
              <w:t xml:space="preserve"> </w:t>
            </w:r>
            <w:r w:rsidRPr="00A04031">
              <w:rPr>
                <w:rFonts w:asciiTheme="minorHAnsi" w:hAnsiTheme="minorHAnsi" w:cstheme="minorHAnsi"/>
                <w:sz w:val="20"/>
              </w:rPr>
              <w:t>for</w:t>
            </w:r>
            <w:r w:rsidRPr="00A04031">
              <w:rPr>
                <w:rFonts w:asciiTheme="minorHAnsi" w:hAnsiTheme="minorHAnsi" w:cstheme="minorHAnsi"/>
                <w:spacing w:val="-4"/>
                <w:sz w:val="20"/>
              </w:rPr>
              <w:t xml:space="preserve"> </w:t>
            </w:r>
            <w:r w:rsidRPr="00A04031">
              <w:rPr>
                <w:rFonts w:asciiTheme="minorHAnsi" w:hAnsiTheme="minorHAnsi" w:cstheme="minorHAnsi"/>
                <w:sz w:val="20"/>
              </w:rPr>
              <w:t>OSCs, RSCs and CWA laboratory employees (as needed);</w:t>
            </w:r>
            <w:r w:rsidRPr="00A04031">
              <w:rPr>
                <w:rFonts w:asciiTheme="minorHAnsi" w:hAnsiTheme="minorHAnsi" w:cstheme="minorHAnsi"/>
                <w:spacing w:val="-13"/>
                <w:sz w:val="20"/>
              </w:rPr>
              <w:t xml:space="preserve"> </w:t>
            </w:r>
            <w:r w:rsidRPr="00A04031">
              <w:rPr>
                <w:rFonts w:asciiTheme="minorHAnsi" w:hAnsiTheme="minorHAnsi" w:cstheme="minorHAnsi"/>
                <w:sz w:val="20"/>
              </w:rPr>
              <w:t>examples</w:t>
            </w:r>
            <w:r w:rsidRPr="00A04031">
              <w:rPr>
                <w:rFonts w:asciiTheme="minorHAnsi" w:hAnsiTheme="minorHAnsi" w:cstheme="minorHAnsi"/>
                <w:spacing w:val="-12"/>
                <w:sz w:val="20"/>
              </w:rPr>
              <w:t xml:space="preserve"> </w:t>
            </w:r>
            <w:r w:rsidRPr="00A04031">
              <w:rPr>
                <w:rFonts w:asciiTheme="minorHAnsi" w:hAnsiTheme="minorHAnsi" w:cstheme="minorHAnsi"/>
                <w:sz w:val="20"/>
              </w:rPr>
              <w:t>include DuoDote™ injectors</w:t>
            </w:r>
          </w:p>
        </w:tc>
        <w:tc>
          <w:tcPr>
            <w:tcW w:w="1800" w:type="dxa"/>
            <w:tcMar>
              <w:top w:w="43" w:type="dxa"/>
              <w:left w:w="43" w:type="dxa"/>
            </w:tcMar>
          </w:tcPr>
          <w:p w14:paraId="3CD3C935"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Initial</w:t>
            </w:r>
          </w:p>
          <w:p w14:paraId="15196583" w14:textId="77777777" w:rsidR="00A04031" w:rsidRDefault="00A04031" w:rsidP="00A04031">
            <w:pPr>
              <w:pStyle w:val="TableParagraph"/>
              <w:ind w:right="131"/>
              <w:rPr>
                <w:rFonts w:asciiTheme="minorHAnsi" w:hAnsiTheme="minorHAnsi" w:cstheme="minorHAnsi"/>
                <w:sz w:val="20"/>
              </w:rPr>
            </w:pPr>
          </w:p>
          <w:p w14:paraId="23DADA49" w14:textId="3B8FC22F" w:rsidR="00EB6F72" w:rsidRPr="00A04031" w:rsidRDefault="00EB6F72" w:rsidP="00A04031">
            <w:pPr>
              <w:pStyle w:val="TableParagraph"/>
              <w:ind w:right="131"/>
              <w:rPr>
                <w:rFonts w:asciiTheme="minorHAnsi" w:hAnsiTheme="minorHAnsi" w:cstheme="minorHAnsi"/>
                <w:sz w:val="20"/>
              </w:rPr>
            </w:pPr>
            <w:r w:rsidRPr="00A04031">
              <w:rPr>
                <w:rFonts w:asciiTheme="minorHAnsi" w:hAnsiTheme="minorHAnsi" w:cstheme="minorHAnsi"/>
                <w:sz w:val="20"/>
              </w:rPr>
              <w:t>Annual</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refresher</w:t>
            </w:r>
          </w:p>
        </w:tc>
        <w:tc>
          <w:tcPr>
            <w:tcW w:w="1613" w:type="dxa"/>
            <w:tcMar>
              <w:top w:w="43" w:type="dxa"/>
              <w:left w:w="43" w:type="dxa"/>
            </w:tcMar>
          </w:tcPr>
          <w:p w14:paraId="1DF4E8CE"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6C9D3AFA" w14:textId="77777777" w:rsidR="00A04031" w:rsidRDefault="00A04031" w:rsidP="00A04031">
            <w:pPr>
              <w:pStyle w:val="TableParagraph"/>
              <w:rPr>
                <w:rFonts w:asciiTheme="minorHAnsi" w:hAnsiTheme="minorHAnsi" w:cstheme="minorHAnsi"/>
                <w:sz w:val="20"/>
              </w:rPr>
            </w:pPr>
          </w:p>
          <w:p w14:paraId="5793E8D9" w14:textId="0A57FD4D"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6058A7A5" w14:textId="77777777" w:rsidR="00EB6F72" w:rsidRPr="00A04031" w:rsidRDefault="00410B0E" w:rsidP="00A04031">
            <w:pPr>
              <w:pStyle w:val="ListParagraph"/>
              <w:numPr>
                <w:ilvl w:val="0"/>
                <w:numId w:val="5"/>
              </w:numPr>
              <w:spacing w:after="0" w:line="240" w:lineRule="auto"/>
              <w:ind w:left="405"/>
              <w:rPr>
                <w:rFonts w:cstheme="minorHAnsi"/>
                <w:sz w:val="20"/>
                <w:szCs w:val="20"/>
              </w:rPr>
            </w:pPr>
            <w:hyperlink r:id="rId122" w:history="1">
              <w:r w:rsidR="00EB6F72" w:rsidRPr="00A04031">
                <w:rPr>
                  <w:rStyle w:val="Hyperlink"/>
                  <w:rFonts w:cstheme="minorHAnsi"/>
                  <w:sz w:val="20"/>
                  <w:szCs w:val="20"/>
                </w:rPr>
                <w:t>Directive OSWER-9200.51</w:t>
              </w:r>
            </w:hyperlink>
            <w:r w:rsidR="00EB6F72" w:rsidRPr="00A04031">
              <w:rPr>
                <w:rFonts w:cstheme="minorHAnsi"/>
                <w:sz w:val="20"/>
                <w:szCs w:val="20"/>
              </w:rPr>
              <w:t xml:space="preserve"> (training requirements are included as an attachment)</w:t>
            </w:r>
          </w:p>
          <w:p w14:paraId="4424447A" w14:textId="77777777" w:rsidR="00EB6F72" w:rsidRPr="00A04031" w:rsidRDefault="00EB6F72" w:rsidP="00A04031">
            <w:pPr>
              <w:pStyle w:val="ListParagraph"/>
              <w:numPr>
                <w:ilvl w:val="0"/>
                <w:numId w:val="5"/>
              </w:numPr>
              <w:spacing w:after="0" w:line="240" w:lineRule="auto"/>
              <w:ind w:left="405"/>
              <w:rPr>
                <w:rFonts w:cstheme="minorHAnsi"/>
                <w:sz w:val="20"/>
                <w:szCs w:val="20"/>
              </w:rPr>
            </w:pPr>
            <w:r w:rsidRPr="00A04031">
              <w:rPr>
                <w:rFonts w:cstheme="minorHAnsi"/>
                <w:sz w:val="20"/>
                <w:szCs w:val="20"/>
                <w:lang w:eastAsia="ja-JP"/>
              </w:rPr>
              <w:t xml:space="preserve">EPA’s Emergency Responder Health and Safety Manual (see Section 5.2 of the </w:t>
            </w:r>
            <w:hyperlink r:id="rId123" w:history="1">
              <w:r w:rsidRPr="00A04031">
                <w:rPr>
                  <w:rStyle w:val="Hyperlink"/>
                  <w:rFonts w:cstheme="minorHAnsi"/>
                  <w:sz w:val="20"/>
                  <w:szCs w:val="20"/>
                  <w:lang w:eastAsia="ja-JP"/>
                </w:rPr>
                <w:t>Medical Surveillance Program chapter</w:t>
              </w:r>
            </w:hyperlink>
            <w:r w:rsidRPr="00A04031">
              <w:rPr>
                <w:rFonts w:cstheme="minorHAnsi"/>
                <w:sz w:val="20"/>
                <w:szCs w:val="20"/>
                <w:lang w:eastAsia="ja-JP"/>
              </w:rPr>
              <w:t xml:space="preserve">) </w:t>
            </w:r>
          </w:p>
          <w:p w14:paraId="3E63C680" w14:textId="77777777" w:rsidR="00EB6F72" w:rsidRPr="00A04031" w:rsidRDefault="00410B0E" w:rsidP="00A04031">
            <w:pPr>
              <w:pStyle w:val="ListParagraph"/>
              <w:numPr>
                <w:ilvl w:val="0"/>
                <w:numId w:val="5"/>
              </w:numPr>
              <w:spacing w:after="0" w:line="240" w:lineRule="auto"/>
              <w:ind w:left="405"/>
              <w:rPr>
                <w:rFonts w:cstheme="minorHAnsi"/>
                <w:sz w:val="20"/>
                <w:szCs w:val="20"/>
                <w:lang w:eastAsia="ja-JP"/>
              </w:rPr>
            </w:pPr>
            <w:hyperlink r:id="rId124" w:history="1">
              <w:r w:rsidR="00EB6F72" w:rsidRPr="00A04031">
                <w:rPr>
                  <w:rStyle w:val="Hyperlink"/>
                  <w:rFonts w:cstheme="minorHAnsi"/>
                  <w:sz w:val="20"/>
                  <w:szCs w:val="20"/>
                  <w:lang w:eastAsia="ja-JP"/>
                </w:rPr>
                <w:t>SHEM Guideline 51</w:t>
              </w:r>
            </w:hyperlink>
            <w:r w:rsidR="00EB6F72" w:rsidRPr="00A04031">
              <w:rPr>
                <w:rFonts w:cstheme="minorHAnsi"/>
                <w:sz w:val="20"/>
                <w:szCs w:val="20"/>
                <w:lang w:eastAsia="ja-JP"/>
              </w:rPr>
              <w:t xml:space="preserve"> </w:t>
            </w:r>
          </w:p>
          <w:p w14:paraId="14C2EF99" w14:textId="77777777" w:rsidR="00EB6F72" w:rsidRPr="00A04031" w:rsidRDefault="00EB6F72" w:rsidP="00A04031">
            <w:pPr>
              <w:spacing w:line="240" w:lineRule="auto"/>
              <w:contextualSpacing/>
              <w:rPr>
                <w:rFonts w:cstheme="minorHAnsi"/>
              </w:rPr>
            </w:pPr>
          </w:p>
        </w:tc>
      </w:tr>
      <w:tr w:rsidR="00EB6F72" w:rsidRPr="00A04031" w14:paraId="33991D60" w14:textId="77777777" w:rsidTr="006247A3">
        <w:trPr>
          <w:trHeight w:val="3029"/>
        </w:trPr>
        <w:tc>
          <w:tcPr>
            <w:tcW w:w="2177" w:type="dxa"/>
            <w:tcMar>
              <w:top w:w="43" w:type="dxa"/>
              <w:left w:w="43" w:type="dxa"/>
            </w:tcMar>
          </w:tcPr>
          <w:p w14:paraId="4BEDF806" w14:textId="77777777" w:rsidR="00EB6F72" w:rsidRPr="00A04031" w:rsidRDefault="00EB6F72" w:rsidP="00A04031">
            <w:pPr>
              <w:pStyle w:val="TableParagraph"/>
              <w:ind w:left="47" w:right="439"/>
              <w:rPr>
                <w:rFonts w:asciiTheme="minorHAnsi" w:hAnsiTheme="minorHAnsi" w:cstheme="minorHAnsi"/>
                <w:b/>
                <w:sz w:val="20"/>
              </w:rPr>
            </w:pPr>
            <w:r w:rsidRPr="00A04031">
              <w:rPr>
                <w:rFonts w:asciiTheme="minorHAnsi" w:hAnsiTheme="minorHAnsi" w:cstheme="minorHAnsi"/>
                <w:b/>
                <w:sz w:val="20"/>
              </w:rPr>
              <w:lastRenderedPageBreak/>
              <w:t>Occupational</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 xml:space="preserve">Noise </w:t>
            </w:r>
            <w:r w:rsidRPr="00A04031">
              <w:rPr>
                <w:rFonts w:asciiTheme="minorHAnsi" w:hAnsiTheme="minorHAnsi" w:cstheme="minorHAnsi"/>
                <w:b/>
                <w:spacing w:val="-2"/>
                <w:sz w:val="20"/>
              </w:rPr>
              <w:t>Exposure</w:t>
            </w:r>
          </w:p>
          <w:p w14:paraId="0350D10E" w14:textId="77777777" w:rsidR="00EB6F72" w:rsidRPr="00A04031" w:rsidRDefault="00EB6F72" w:rsidP="00A04031">
            <w:pPr>
              <w:pStyle w:val="TableParagraph"/>
              <w:ind w:left="47"/>
              <w:rPr>
                <w:rFonts w:asciiTheme="minorHAnsi" w:hAnsiTheme="minorHAnsi" w:cstheme="minorHAnsi"/>
                <w:b/>
                <w:sz w:val="20"/>
              </w:rPr>
            </w:pPr>
            <w:r w:rsidRPr="00A04031">
              <w:rPr>
                <w:rFonts w:asciiTheme="minorHAnsi" w:hAnsiTheme="minorHAnsi" w:cstheme="minorHAnsi"/>
                <w:b/>
                <w:sz w:val="20"/>
              </w:rPr>
              <w:t>29</w:t>
            </w:r>
            <w:r w:rsidRPr="00A04031">
              <w:rPr>
                <w:rFonts w:asciiTheme="minorHAnsi" w:hAnsiTheme="minorHAnsi" w:cstheme="minorHAnsi"/>
                <w:b/>
                <w:spacing w:val="-3"/>
                <w:sz w:val="20"/>
              </w:rPr>
              <w:t xml:space="preserve"> </w:t>
            </w:r>
            <w:r w:rsidRPr="00A04031">
              <w:rPr>
                <w:rFonts w:asciiTheme="minorHAnsi" w:hAnsiTheme="minorHAnsi" w:cstheme="minorHAnsi"/>
                <w:b/>
                <w:sz w:val="20"/>
              </w:rPr>
              <w:t>CFR</w:t>
            </w:r>
            <w:r w:rsidRPr="00A04031">
              <w:rPr>
                <w:rFonts w:asciiTheme="minorHAnsi" w:hAnsiTheme="minorHAnsi" w:cstheme="minorHAnsi"/>
                <w:b/>
                <w:spacing w:val="-3"/>
                <w:sz w:val="20"/>
              </w:rPr>
              <w:t xml:space="preserve"> </w:t>
            </w:r>
            <w:r w:rsidRPr="00A04031">
              <w:rPr>
                <w:rFonts w:asciiTheme="minorHAnsi" w:hAnsiTheme="minorHAnsi" w:cstheme="minorHAnsi"/>
                <w:b/>
                <w:spacing w:val="-2"/>
                <w:sz w:val="20"/>
              </w:rPr>
              <w:t>1910.95</w:t>
            </w:r>
          </w:p>
          <w:p w14:paraId="4E70B584" w14:textId="77777777" w:rsidR="00EB6F72" w:rsidRPr="00A04031" w:rsidRDefault="00EB6F72" w:rsidP="00A04031">
            <w:pPr>
              <w:pStyle w:val="TableParagraph"/>
              <w:ind w:left="47" w:right="306"/>
              <w:rPr>
                <w:rFonts w:asciiTheme="minorHAnsi" w:hAnsiTheme="minorHAnsi" w:cstheme="minorHAnsi"/>
                <w:b/>
                <w:sz w:val="20"/>
              </w:rPr>
            </w:pPr>
            <w:r w:rsidRPr="00A04031">
              <w:rPr>
                <w:rFonts w:asciiTheme="minorHAnsi" w:hAnsiTheme="minorHAnsi" w:cstheme="minorHAnsi"/>
                <w:b/>
                <w:sz w:val="20"/>
              </w:rPr>
              <w:t>29</w:t>
            </w:r>
            <w:r w:rsidRPr="00A04031">
              <w:rPr>
                <w:rFonts w:asciiTheme="minorHAnsi" w:hAnsiTheme="minorHAnsi" w:cstheme="minorHAnsi"/>
                <w:b/>
                <w:spacing w:val="-3"/>
                <w:sz w:val="20"/>
              </w:rPr>
              <w:t xml:space="preserve"> </w:t>
            </w:r>
            <w:r w:rsidRPr="00A04031">
              <w:rPr>
                <w:rFonts w:asciiTheme="minorHAnsi" w:hAnsiTheme="minorHAnsi" w:cstheme="minorHAnsi"/>
                <w:b/>
                <w:sz w:val="20"/>
              </w:rPr>
              <w:t>CFR</w:t>
            </w:r>
            <w:r w:rsidRPr="00A04031">
              <w:rPr>
                <w:rFonts w:asciiTheme="minorHAnsi" w:hAnsiTheme="minorHAnsi" w:cstheme="minorHAnsi"/>
                <w:b/>
                <w:spacing w:val="-3"/>
                <w:sz w:val="20"/>
              </w:rPr>
              <w:t xml:space="preserve"> </w:t>
            </w:r>
            <w:r w:rsidRPr="00A04031">
              <w:rPr>
                <w:rFonts w:asciiTheme="minorHAnsi" w:hAnsiTheme="minorHAnsi" w:cstheme="minorHAnsi"/>
                <w:b/>
                <w:spacing w:val="-2"/>
                <w:sz w:val="20"/>
              </w:rPr>
              <w:t>1926.52</w:t>
            </w:r>
          </w:p>
        </w:tc>
        <w:tc>
          <w:tcPr>
            <w:tcW w:w="2880" w:type="dxa"/>
            <w:tcMar>
              <w:top w:w="43" w:type="dxa"/>
              <w:left w:w="43" w:type="dxa"/>
            </w:tcMar>
          </w:tcPr>
          <w:p w14:paraId="54F061F8" w14:textId="1C0F5AEF" w:rsidR="00EB6F72" w:rsidRPr="00A04031" w:rsidRDefault="00EB6F72" w:rsidP="00A04031">
            <w:pPr>
              <w:pStyle w:val="TableParagraph"/>
              <w:ind w:right="296"/>
              <w:rPr>
                <w:rFonts w:asciiTheme="minorHAnsi" w:hAnsiTheme="minorHAnsi" w:cstheme="minorHAnsi"/>
                <w:sz w:val="20"/>
              </w:rPr>
            </w:pPr>
            <w:r w:rsidRPr="00A04031">
              <w:rPr>
                <w:rFonts w:asciiTheme="minorHAnsi" w:hAnsiTheme="minorHAnsi" w:cstheme="minorHAnsi"/>
                <w:sz w:val="20"/>
              </w:rPr>
              <w:t>Each</w:t>
            </w:r>
            <w:r w:rsidRPr="00A04031">
              <w:rPr>
                <w:rFonts w:asciiTheme="minorHAnsi" w:hAnsiTheme="minorHAnsi" w:cstheme="minorHAnsi"/>
                <w:spacing w:val="-9"/>
                <w:sz w:val="20"/>
              </w:rPr>
              <w:t xml:space="preserve"> </w:t>
            </w:r>
            <w:r w:rsidRPr="00A04031">
              <w:rPr>
                <w:rFonts w:asciiTheme="minorHAnsi" w:hAnsiTheme="minorHAnsi" w:cstheme="minorHAnsi"/>
                <w:sz w:val="20"/>
              </w:rPr>
              <w:t>employee</w:t>
            </w:r>
            <w:r w:rsidRPr="00A04031">
              <w:rPr>
                <w:rFonts w:asciiTheme="minorHAnsi" w:hAnsiTheme="minorHAnsi" w:cstheme="minorHAnsi"/>
                <w:spacing w:val="-9"/>
                <w:sz w:val="20"/>
              </w:rPr>
              <w:t xml:space="preserve"> </w:t>
            </w:r>
            <w:r w:rsidRPr="00A04031">
              <w:rPr>
                <w:rFonts w:asciiTheme="minorHAnsi" w:hAnsiTheme="minorHAnsi" w:cstheme="minorHAnsi"/>
                <w:sz w:val="20"/>
              </w:rPr>
              <w:t>who</w:t>
            </w:r>
            <w:r w:rsidRPr="00A04031">
              <w:rPr>
                <w:rFonts w:asciiTheme="minorHAnsi" w:hAnsiTheme="minorHAnsi" w:cstheme="minorHAnsi"/>
                <w:spacing w:val="-9"/>
                <w:sz w:val="20"/>
              </w:rPr>
              <w:t xml:space="preserve"> </w:t>
            </w:r>
            <w:r w:rsidRPr="00A04031">
              <w:rPr>
                <w:rFonts w:asciiTheme="minorHAnsi" w:hAnsiTheme="minorHAnsi" w:cstheme="minorHAnsi"/>
                <w:sz w:val="20"/>
              </w:rPr>
              <w:t>is</w:t>
            </w:r>
            <w:r w:rsidRPr="00A04031">
              <w:rPr>
                <w:rFonts w:asciiTheme="minorHAnsi" w:hAnsiTheme="minorHAnsi" w:cstheme="minorHAnsi"/>
                <w:spacing w:val="-11"/>
                <w:sz w:val="20"/>
              </w:rPr>
              <w:t xml:space="preserve"> </w:t>
            </w:r>
            <w:r w:rsidRPr="00A04031">
              <w:rPr>
                <w:rFonts w:asciiTheme="minorHAnsi" w:hAnsiTheme="minorHAnsi" w:cstheme="minorHAnsi"/>
                <w:sz w:val="20"/>
              </w:rPr>
              <w:t xml:space="preserve">exposed to noise at or above an 8-hour time-weighted average of 85 </w:t>
            </w:r>
            <w:r w:rsidRPr="00A04031">
              <w:rPr>
                <w:rFonts w:asciiTheme="minorHAnsi" w:hAnsiTheme="minorHAnsi" w:cstheme="minorHAnsi"/>
                <w:spacing w:val="-2"/>
                <w:sz w:val="20"/>
              </w:rPr>
              <w:t>decibels</w:t>
            </w:r>
            <w:r w:rsidR="00387B9C">
              <w:rPr>
                <w:rFonts w:asciiTheme="minorHAnsi" w:hAnsiTheme="minorHAnsi" w:cstheme="minorHAnsi"/>
                <w:spacing w:val="-2"/>
                <w:sz w:val="20"/>
              </w:rPr>
              <w:t>.</w:t>
            </w:r>
          </w:p>
          <w:p w14:paraId="24EB4FD8" w14:textId="77777777" w:rsidR="00EB6F72" w:rsidRPr="00A04031" w:rsidRDefault="00EB6F72" w:rsidP="00A04031">
            <w:pPr>
              <w:pStyle w:val="TableParagraph"/>
              <w:spacing w:before="220"/>
              <w:ind w:left="55"/>
              <w:rPr>
                <w:rFonts w:asciiTheme="minorHAnsi" w:hAnsiTheme="minorHAnsi" w:cstheme="minorHAnsi"/>
                <w:sz w:val="20"/>
              </w:rPr>
            </w:pPr>
            <w:r w:rsidRPr="00A04031">
              <w:rPr>
                <w:rFonts w:asciiTheme="minorHAnsi" w:hAnsiTheme="minorHAnsi" w:cstheme="minorHAnsi"/>
                <w:sz w:val="20"/>
              </w:rPr>
              <w:t>(Exposure</w:t>
            </w:r>
            <w:r w:rsidRPr="00A04031">
              <w:rPr>
                <w:rFonts w:asciiTheme="minorHAnsi" w:hAnsiTheme="minorHAnsi" w:cstheme="minorHAnsi"/>
                <w:spacing w:val="-11"/>
                <w:sz w:val="20"/>
              </w:rPr>
              <w:t xml:space="preserve"> </w:t>
            </w:r>
            <w:r w:rsidRPr="00A04031">
              <w:rPr>
                <w:rFonts w:asciiTheme="minorHAnsi" w:hAnsiTheme="minorHAnsi" w:cstheme="minorHAnsi"/>
                <w:sz w:val="20"/>
              </w:rPr>
              <w:t>levels</w:t>
            </w:r>
            <w:r w:rsidRPr="00A04031">
              <w:rPr>
                <w:rFonts w:asciiTheme="minorHAnsi" w:hAnsiTheme="minorHAnsi" w:cstheme="minorHAnsi"/>
                <w:spacing w:val="-10"/>
                <w:sz w:val="20"/>
              </w:rPr>
              <w:t xml:space="preserve"> </w:t>
            </w:r>
            <w:r w:rsidRPr="00A04031">
              <w:rPr>
                <w:rFonts w:asciiTheme="minorHAnsi" w:hAnsiTheme="minorHAnsi" w:cstheme="minorHAnsi"/>
                <w:sz w:val="20"/>
              </w:rPr>
              <w:t>differ</w:t>
            </w:r>
            <w:r w:rsidRPr="00A04031">
              <w:rPr>
                <w:rFonts w:asciiTheme="minorHAnsi" w:hAnsiTheme="minorHAnsi" w:cstheme="minorHAnsi"/>
                <w:spacing w:val="-13"/>
                <w:sz w:val="20"/>
              </w:rPr>
              <w:t xml:space="preserve"> </w:t>
            </w:r>
            <w:r w:rsidRPr="00A04031">
              <w:rPr>
                <w:rFonts w:asciiTheme="minorHAnsi" w:hAnsiTheme="minorHAnsi" w:cstheme="minorHAnsi"/>
                <w:sz w:val="20"/>
              </w:rPr>
              <w:t>for construction employees)</w:t>
            </w:r>
          </w:p>
          <w:p w14:paraId="7262E8C2" w14:textId="77777777" w:rsidR="00EB6F72" w:rsidRPr="00A04031" w:rsidRDefault="00EB6F72" w:rsidP="00A04031">
            <w:pPr>
              <w:pStyle w:val="TableParagraph"/>
              <w:spacing w:before="229"/>
              <w:ind w:left="55" w:right="186"/>
              <w:rPr>
                <w:rFonts w:asciiTheme="minorHAnsi" w:hAnsiTheme="minorHAnsi" w:cstheme="minorHAnsi"/>
                <w:sz w:val="20"/>
              </w:rPr>
            </w:pPr>
            <w:r w:rsidRPr="00A04031">
              <w:rPr>
                <w:rFonts w:asciiTheme="minorHAnsi" w:hAnsiTheme="minorHAnsi" w:cstheme="minorHAnsi"/>
                <w:sz w:val="20"/>
              </w:rPr>
              <w:t>Field Safety and Health – General</w:t>
            </w:r>
            <w:r w:rsidRPr="00A04031">
              <w:rPr>
                <w:rFonts w:asciiTheme="minorHAnsi" w:hAnsiTheme="minorHAnsi" w:cstheme="minorHAnsi"/>
                <w:spacing w:val="-12"/>
                <w:sz w:val="20"/>
              </w:rPr>
              <w:t xml:space="preserve"> </w:t>
            </w:r>
            <w:r w:rsidRPr="00A04031">
              <w:rPr>
                <w:rFonts w:asciiTheme="minorHAnsi" w:hAnsiTheme="minorHAnsi" w:cstheme="minorHAnsi"/>
                <w:sz w:val="20"/>
              </w:rPr>
              <w:t>Awareness</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required </w:t>
            </w:r>
            <w:r w:rsidRPr="00A04031">
              <w:rPr>
                <w:rFonts w:asciiTheme="minorHAnsi" w:hAnsiTheme="minorHAnsi" w:cstheme="minorHAnsi"/>
                <w:spacing w:val="-2"/>
                <w:sz w:val="20"/>
              </w:rPr>
              <w:t>course</w:t>
            </w:r>
          </w:p>
          <w:p w14:paraId="57884BC4" w14:textId="77777777" w:rsidR="00EB6F72" w:rsidRPr="00A04031" w:rsidRDefault="00EB6F72" w:rsidP="00A04031">
            <w:pPr>
              <w:pStyle w:val="TableParagraph"/>
              <w:rPr>
                <w:rFonts w:asciiTheme="minorHAnsi" w:hAnsiTheme="minorHAnsi" w:cstheme="minorHAnsi"/>
                <w:spacing w:val="-2"/>
                <w:sz w:val="20"/>
              </w:rPr>
            </w:pPr>
          </w:p>
        </w:tc>
        <w:tc>
          <w:tcPr>
            <w:tcW w:w="2340" w:type="dxa"/>
            <w:tcMar>
              <w:top w:w="43" w:type="dxa"/>
              <w:left w:w="43" w:type="dxa"/>
            </w:tcMar>
          </w:tcPr>
          <w:p w14:paraId="22CF909F" w14:textId="77777777" w:rsidR="00EB6F72" w:rsidRPr="00A04031" w:rsidRDefault="00EB6F72" w:rsidP="00A04031">
            <w:pPr>
              <w:pStyle w:val="TableParagraph"/>
              <w:ind w:right="99"/>
              <w:rPr>
                <w:rFonts w:asciiTheme="minorHAnsi" w:hAnsiTheme="minorHAnsi" w:cstheme="minorHAnsi"/>
                <w:sz w:val="20"/>
              </w:rPr>
            </w:pPr>
            <w:r w:rsidRPr="00A04031">
              <w:rPr>
                <w:rFonts w:asciiTheme="minorHAnsi" w:hAnsiTheme="minorHAnsi" w:cstheme="minorHAnsi"/>
                <w:sz w:val="20"/>
              </w:rPr>
              <w:t>General awareness and specific</w:t>
            </w:r>
            <w:r w:rsidRPr="00A04031">
              <w:rPr>
                <w:rFonts w:asciiTheme="minorHAnsi" w:hAnsiTheme="minorHAnsi" w:cstheme="minorHAnsi"/>
                <w:spacing w:val="-11"/>
                <w:sz w:val="20"/>
              </w:rPr>
              <w:t xml:space="preserve"> </w:t>
            </w:r>
            <w:r w:rsidRPr="00A04031">
              <w:rPr>
                <w:rFonts w:asciiTheme="minorHAnsi" w:hAnsiTheme="minorHAnsi" w:cstheme="minorHAnsi"/>
                <w:sz w:val="20"/>
              </w:rPr>
              <w:t>provisions</w:t>
            </w:r>
            <w:r w:rsidRPr="00A04031">
              <w:rPr>
                <w:rFonts w:asciiTheme="minorHAnsi" w:hAnsiTheme="minorHAnsi" w:cstheme="minorHAnsi"/>
                <w:spacing w:val="-11"/>
                <w:sz w:val="20"/>
              </w:rPr>
              <w:t xml:space="preserve"> </w:t>
            </w:r>
            <w:r w:rsidRPr="00A04031">
              <w:rPr>
                <w:rFonts w:asciiTheme="minorHAnsi" w:hAnsiTheme="minorHAnsi" w:cstheme="minorHAnsi"/>
                <w:sz w:val="20"/>
              </w:rPr>
              <w:t>as</w:t>
            </w:r>
            <w:r w:rsidRPr="00A04031">
              <w:rPr>
                <w:rFonts w:asciiTheme="minorHAnsi" w:hAnsiTheme="minorHAnsi" w:cstheme="minorHAnsi"/>
                <w:spacing w:val="-11"/>
                <w:sz w:val="20"/>
              </w:rPr>
              <w:t xml:space="preserve"> </w:t>
            </w:r>
            <w:r w:rsidRPr="00A04031">
              <w:rPr>
                <w:rFonts w:asciiTheme="minorHAnsi" w:hAnsiTheme="minorHAnsi" w:cstheme="minorHAnsi"/>
                <w:sz w:val="20"/>
              </w:rPr>
              <w:t>per the standard</w:t>
            </w:r>
          </w:p>
          <w:p w14:paraId="0FEBE541"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Training in the use and care of all hearing protectors provided to employees</w:t>
            </w:r>
            <w:r w:rsidRPr="00A04031">
              <w:rPr>
                <w:rFonts w:asciiTheme="minorHAnsi" w:hAnsiTheme="minorHAnsi" w:cstheme="minorHAnsi"/>
                <w:spacing w:val="-13"/>
                <w:sz w:val="20"/>
              </w:rPr>
              <w:t xml:space="preserve"> </w:t>
            </w:r>
            <w:r w:rsidRPr="00A04031">
              <w:rPr>
                <w:rFonts w:asciiTheme="minorHAnsi" w:hAnsiTheme="minorHAnsi" w:cstheme="minorHAnsi"/>
                <w:sz w:val="20"/>
              </w:rPr>
              <w:t>in</w:t>
            </w:r>
            <w:r w:rsidRPr="00A04031">
              <w:rPr>
                <w:rFonts w:asciiTheme="minorHAnsi" w:hAnsiTheme="minorHAnsi" w:cstheme="minorHAnsi"/>
                <w:spacing w:val="-10"/>
                <w:sz w:val="20"/>
              </w:rPr>
              <w:t xml:space="preserve"> </w:t>
            </w:r>
            <w:r w:rsidRPr="00A04031">
              <w:rPr>
                <w:rFonts w:asciiTheme="minorHAnsi" w:hAnsiTheme="minorHAnsi" w:cstheme="minorHAnsi"/>
                <w:sz w:val="20"/>
              </w:rPr>
              <w:t>the</w:t>
            </w:r>
            <w:r w:rsidRPr="00A04031">
              <w:rPr>
                <w:rFonts w:asciiTheme="minorHAnsi" w:hAnsiTheme="minorHAnsi" w:cstheme="minorHAnsi"/>
                <w:spacing w:val="-13"/>
                <w:sz w:val="20"/>
              </w:rPr>
              <w:t xml:space="preserve"> </w:t>
            </w:r>
            <w:r w:rsidRPr="00A04031">
              <w:rPr>
                <w:rFonts w:asciiTheme="minorHAnsi" w:hAnsiTheme="minorHAnsi" w:cstheme="minorHAnsi"/>
                <w:sz w:val="20"/>
              </w:rPr>
              <w:t>hearing conservation program</w:t>
            </w:r>
          </w:p>
        </w:tc>
        <w:tc>
          <w:tcPr>
            <w:tcW w:w="1800" w:type="dxa"/>
            <w:tcMar>
              <w:top w:w="43" w:type="dxa"/>
              <w:left w:w="43" w:type="dxa"/>
            </w:tcMar>
          </w:tcPr>
          <w:p w14:paraId="67C698A5" w14:textId="77777777" w:rsidR="00EB6F72" w:rsidRPr="00A04031" w:rsidRDefault="00EB6F72" w:rsidP="00A04031">
            <w:pPr>
              <w:pStyle w:val="TableParagraph"/>
              <w:ind w:right="127"/>
              <w:rPr>
                <w:rFonts w:asciiTheme="minorHAnsi" w:hAnsiTheme="minorHAnsi" w:cstheme="minorHAnsi"/>
                <w:sz w:val="20"/>
              </w:rPr>
            </w:pPr>
            <w:r w:rsidRPr="00A04031">
              <w:rPr>
                <w:rFonts w:asciiTheme="minorHAnsi" w:hAnsiTheme="minorHAnsi" w:cstheme="minorHAnsi"/>
                <w:sz w:val="20"/>
              </w:rPr>
              <w:t>Initial</w:t>
            </w:r>
            <w:r w:rsidRPr="00A04031">
              <w:rPr>
                <w:rFonts w:asciiTheme="minorHAnsi" w:hAnsiTheme="minorHAnsi" w:cstheme="minorHAnsi"/>
                <w:spacing w:val="-11"/>
                <w:sz w:val="20"/>
              </w:rPr>
              <w:t xml:space="preserve"> </w:t>
            </w:r>
            <w:r w:rsidRPr="00A04031">
              <w:rPr>
                <w:rFonts w:asciiTheme="minorHAnsi" w:hAnsiTheme="minorHAnsi" w:cstheme="minorHAnsi"/>
                <w:sz w:val="20"/>
              </w:rPr>
              <w:t>–</w:t>
            </w:r>
            <w:r w:rsidRPr="00A04031">
              <w:rPr>
                <w:rFonts w:asciiTheme="minorHAnsi" w:hAnsiTheme="minorHAnsi" w:cstheme="minorHAnsi"/>
                <w:spacing w:val="-9"/>
                <w:sz w:val="20"/>
              </w:rPr>
              <w:t xml:space="preserve"> </w:t>
            </w:r>
            <w:r w:rsidRPr="00A04031">
              <w:rPr>
                <w:rFonts w:asciiTheme="minorHAnsi" w:hAnsiTheme="minorHAnsi" w:cstheme="minorHAnsi"/>
                <w:sz w:val="20"/>
              </w:rPr>
              <w:t>prior</w:t>
            </w:r>
            <w:r w:rsidRPr="00A04031">
              <w:rPr>
                <w:rFonts w:asciiTheme="minorHAnsi" w:hAnsiTheme="minorHAnsi" w:cstheme="minorHAnsi"/>
                <w:spacing w:val="-9"/>
                <w:sz w:val="20"/>
              </w:rPr>
              <w:t xml:space="preserve"> </w:t>
            </w:r>
            <w:r w:rsidRPr="00A04031">
              <w:rPr>
                <w:rFonts w:asciiTheme="minorHAnsi" w:hAnsiTheme="minorHAnsi" w:cstheme="minorHAnsi"/>
                <w:sz w:val="20"/>
              </w:rPr>
              <w:t>to</w:t>
            </w:r>
            <w:r w:rsidRPr="00A04031">
              <w:rPr>
                <w:rFonts w:asciiTheme="minorHAnsi" w:hAnsiTheme="minorHAnsi" w:cstheme="minorHAnsi"/>
                <w:spacing w:val="-9"/>
                <w:sz w:val="20"/>
              </w:rPr>
              <w:t xml:space="preserve"> </w:t>
            </w:r>
            <w:r w:rsidRPr="00A04031">
              <w:rPr>
                <w:rFonts w:asciiTheme="minorHAnsi" w:hAnsiTheme="minorHAnsi" w:cstheme="minorHAnsi"/>
                <w:sz w:val="20"/>
              </w:rPr>
              <w:t xml:space="preserve">any known high noise exposure or enrollment in the </w:t>
            </w:r>
            <w:r w:rsidRPr="00A04031">
              <w:rPr>
                <w:rFonts w:asciiTheme="minorHAnsi" w:hAnsiTheme="minorHAnsi" w:cstheme="minorHAnsi"/>
                <w:spacing w:val="-2"/>
                <w:sz w:val="20"/>
              </w:rPr>
              <w:t>hearing</w:t>
            </w:r>
            <w:r w:rsidRPr="00A04031">
              <w:rPr>
                <w:rFonts w:asciiTheme="minorHAnsi" w:hAnsiTheme="minorHAnsi" w:cstheme="minorHAnsi"/>
                <w:spacing w:val="40"/>
                <w:sz w:val="20"/>
              </w:rPr>
              <w:t xml:space="preserve"> </w:t>
            </w:r>
            <w:r w:rsidRPr="00A04031">
              <w:rPr>
                <w:rFonts w:asciiTheme="minorHAnsi" w:hAnsiTheme="minorHAnsi" w:cstheme="minorHAnsi"/>
                <w:spacing w:val="-2"/>
                <w:sz w:val="20"/>
              </w:rPr>
              <w:t>conservation program</w:t>
            </w:r>
          </w:p>
          <w:p w14:paraId="18C4FA36" w14:textId="77777777" w:rsidR="00A04031" w:rsidRDefault="00A04031" w:rsidP="00A04031">
            <w:pPr>
              <w:pStyle w:val="TableParagraph"/>
              <w:rPr>
                <w:rFonts w:asciiTheme="minorHAnsi" w:hAnsiTheme="minorHAnsi" w:cstheme="minorHAnsi"/>
                <w:sz w:val="20"/>
              </w:rPr>
            </w:pPr>
          </w:p>
          <w:p w14:paraId="48DAEE52" w14:textId="66EC7803" w:rsidR="00EB6F72" w:rsidRPr="00A04031" w:rsidRDefault="00EB6F72" w:rsidP="00A04031">
            <w:pPr>
              <w:pStyle w:val="TableParagraph"/>
              <w:rPr>
                <w:rFonts w:asciiTheme="minorHAnsi" w:hAnsiTheme="minorHAnsi" w:cstheme="minorHAnsi"/>
                <w:spacing w:val="-2"/>
                <w:sz w:val="20"/>
              </w:rPr>
            </w:pPr>
            <w:r w:rsidRPr="00A04031">
              <w:rPr>
                <w:rFonts w:asciiTheme="minorHAnsi" w:hAnsiTheme="minorHAnsi" w:cstheme="minorHAnsi"/>
                <w:sz w:val="20"/>
              </w:rPr>
              <w:t>Annually</w:t>
            </w:r>
            <w:r w:rsidRPr="00A04031">
              <w:rPr>
                <w:rFonts w:asciiTheme="minorHAnsi" w:hAnsiTheme="minorHAnsi" w:cstheme="minorHAnsi"/>
                <w:spacing w:val="-12"/>
                <w:sz w:val="20"/>
              </w:rPr>
              <w:t xml:space="preserve"> </w:t>
            </w:r>
            <w:r w:rsidRPr="00A04031">
              <w:rPr>
                <w:rFonts w:asciiTheme="minorHAnsi" w:hAnsiTheme="minorHAnsi" w:cstheme="minorHAnsi"/>
                <w:sz w:val="20"/>
              </w:rPr>
              <w:t>–</w:t>
            </w:r>
            <w:r w:rsidRPr="00A04031">
              <w:rPr>
                <w:rFonts w:asciiTheme="minorHAnsi" w:hAnsiTheme="minorHAnsi" w:cstheme="minorHAnsi"/>
                <w:spacing w:val="-13"/>
                <w:sz w:val="20"/>
              </w:rPr>
              <w:t xml:space="preserve"> </w:t>
            </w:r>
            <w:r w:rsidRPr="00A04031">
              <w:rPr>
                <w:rFonts w:asciiTheme="minorHAnsi" w:hAnsiTheme="minorHAnsi" w:cstheme="minorHAnsi"/>
                <w:sz w:val="20"/>
              </w:rPr>
              <w:t>for</w:t>
            </w:r>
            <w:r w:rsidRPr="00A04031">
              <w:rPr>
                <w:rFonts w:asciiTheme="minorHAnsi" w:hAnsiTheme="minorHAnsi" w:cstheme="minorHAnsi"/>
                <w:spacing w:val="-11"/>
                <w:sz w:val="20"/>
              </w:rPr>
              <w:t xml:space="preserve"> </w:t>
            </w:r>
            <w:r w:rsidRPr="00A04031">
              <w:rPr>
                <w:rFonts w:asciiTheme="minorHAnsi" w:hAnsiTheme="minorHAnsi" w:cstheme="minorHAnsi"/>
                <w:sz w:val="20"/>
              </w:rPr>
              <w:t xml:space="preserve">each employee included in the hearing </w:t>
            </w:r>
            <w:r w:rsidRPr="00A04031">
              <w:rPr>
                <w:rFonts w:asciiTheme="minorHAnsi" w:hAnsiTheme="minorHAnsi" w:cstheme="minorHAnsi"/>
                <w:spacing w:val="-2"/>
                <w:sz w:val="20"/>
              </w:rPr>
              <w:t>conservation program</w:t>
            </w:r>
          </w:p>
        </w:tc>
        <w:tc>
          <w:tcPr>
            <w:tcW w:w="1613" w:type="dxa"/>
            <w:tcMar>
              <w:top w:w="43" w:type="dxa"/>
              <w:left w:w="43" w:type="dxa"/>
            </w:tcMar>
          </w:tcPr>
          <w:p w14:paraId="11F5ADB6"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1915E481" w14:textId="77777777" w:rsidR="00EB6F72" w:rsidRPr="00A04031" w:rsidRDefault="00EB6F72" w:rsidP="00A04031">
            <w:pPr>
              <w:pStyle w:val="TableParagraph"/>
              <w:ind w:left="0"/>
              <w:rPr>
                <w:rFonts w:asciiTheme="minorHAnsi" w:hAnsiTheme="minorHAnsi" w:cstheme="minorHAnsi"/>
                <w:sz w:val="20"/>
              </w:rPr>
            </w:pPr>
          </w:p>
          <w:p w14:paraId="77EBE3FB" w14:textId="77777777" w:rsidR="00EB6F72" w:rsidRPr="00A04031" w:rsidRDefault="00EB6F72" w:rsidP="00A04031">
            <w:pPr>
              <w:pStyle w:val="TableParagraph"/>
              <w:ind w:left="0"/>
              <w:rPr>
                <w:rFonts w:asciiTheme="minorHAnsi" w:hAnsiTheme="minorHAnsi" w:cstheme="minorHAnsi"/>
                <w:sz w:val="20"/>
              </w:rPr>
            </w:pPr>
          </w:p>
          <w:p w14:paraId="2F95FA16" w14:textId="77777777" w:rsidR="00EB6F72" w:rsidRPr="00A04031" w:rsidRDefault="00EB6F72" w:rsidP="00A04031">
            <w:pPr>
              <w:pStyle w:val="TableParagraph"/>
              <w:ind w:left="0"/>
              <w:rPr>
                <w:rFonts w:asciiTheme="minorHAnsi" w:hAnsiTheme="minorHAnsi" w:cstheme="minorHAnsi"/>
                <w:sz w:val="20"/>
              </w:rPr>
            </w:pPr>
          </w:p>
          <w:p w14:paraId="27A7F908" w14:textId="77777777" w:rsidR="00EB6F72" w:rsidRPr="00A04031" w:rsidRDefault="00EB6F72" w:rsidP="00A04031">
            <w:pPr>
              <w:pStyle w:val="TableParagraph"/>
              <w:ind w:left="0"/>
              <w:rPr>
                <w:rFonts w:asciiTheme="minorHAnsi" w:hAnsiTheme="minorHAnsi" w:cstheme="minorHAnsi"/>
                <w:sz w:val="20"/>
              </w:rPr>
            </w:pPr>
          </w:p>
          <w:p w14:paraId="720975FB" w14:textId="77777777" w:rsidR="00EB6F72" w:rsidRPr="00A04031" w:rsidRDefault="00EB6F72" w:rsidP="00A04031">
            <w:pPr>
              <w:pStyle w:val="TableParagraph"/>
              <w:ind w:left="0"/>
              <w:rPr>
                <w:rFonts w:asciiTheme="minorHAnsi" w:hAnsiTheme="minorHAnsi" w:cstheme="minorHAnsi"/>
                <w:sz w:val="20"/>
              </w:rPr>
            </w:pPr>
          </w:p>
          <w:p w14:paraId="7000025C" w14:textId="77777777" w:rsidR="00EB6F72" w:rsidRPr="00A04031" w:rsidRDefault="00EB6F72" w:rsidP="00A04031">
            <w:pPr>
              <w:pStyle w:val="TableParagraph"/>
              <w:spacing w:before="227"/>
              <w:ind w:left="0"/>
              <w:rPr>
                <w:rFonts w:asciiTheme="minorHAnsi" w:hAnsiTheme="minorHAnsi" w:cstheme="minorHAnsi"/>
                <w:sz w:val="20"/>
              </w:rPr>
            </w:pPr>
          </w:p>
          <w:p w14:paraId="4B677E14"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5C5CAC71"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29 CFR 1910.95</w:t>
            </w:r>
          </w:p>
          <w:p w14:paraId="6A504975"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29 CFR 1926.52</w:t>
            </w:r>
          </w:p>
          <w:p w14:paraId="251F089D" w14:textId="77777777" w:rsidR="00EB6F72" w:rsidRPr="00A04031" w:rsidRDefault="00EB6F72" w:rsidP="00A04031">
            <w:pPr>
              <w:pStyle w:val="ListParagraph"/>
              <w:numPr>
                <w:ilvl w:val="0"/>
                <w:numId w:val="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3.0 and Section 8.0 of the </w:t>
            </w:r>
            <w:hyperlink r:id="rId125" w:history="1">
              <w:r w:rsidRPr="00A04031">
                <w:rPr>
                  <w:rStyle w:val="Hyperlink"/>
                  <w:rFonts w:cstheme="minorHAnsi"/>
                  <w:sz w:val="20"/>
                  <w:szCs w:val="20"/>
                  <w:lang w:eastAsia="ja-JP"/>
                </w:rPr>
                <w:t>Physical Stress Management Program chapter</w:t>
              </w:r>
            </w:hyperlink>
            <w:r w:rsidRPr="00A04031">
              <w:rPr>
                <w:rFonts w:cstheme="minorHAnsi"/>
                <w:sz w:val="20"/>
                <w:szCs w:val="20"/>
                <w:lang w:eastAsia="ja-JP"/>
              </w:rPr>
              <w:t>)</w:t>
            </w:r>
          </w:p>
          <w:p w14:paraId="329A3339"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26" w:history="1">
              <w:r w:rsidR="00EB6F72" w:rsidRPr="00A04031">
                <w:rPr>
                  <w:rStyle w:val="Hyperlink"/>
                  <w:rFonts w:cstheme="minorHAnsi"/>
                  <w:sz w:val="20"/>
                  <w:szCs w:val="20"/>
                  <w:lang w:eastAsia="ja-JP"/>
                </w:rPr>
                <w:t>SHEM Guideline 51</w:t>
              </w:r>
            </w:hyperlink>
          </w:p>
          <w:p w14:paraId="60ABD06C" w14:textId="77777777" w:rsidR="00EB6F72" w:rsidRPr="00A04031" w:rsidRDefault="00EB6F72" w:rsidP="00A04031">
            <w:pPr>
              <w:spacing w:line="240" w:lineRule="auto"/>
              <w:contextualSpacing/>
              <w:rPr>
                <w:rFonts w:cstheme="minorHAnsi"/>
              </w:rPr>
            </w:pPr>
          </w:p>
          <w:p w14:paraId="3A679A59" w14:textId="77777777" w:rsidR="00EB6F72" w:rsidRPr="00A04031" w:rsidRDefault="00EB6F72" w:rsidP="00A04031">
            <w:pPr>
              <w:spacing w:line="240" w:lineRule="auto"/>
              <w:contextualSpacing/>
              <w:rPr>
                <w:rFonts w:cstheme="minorHAnsi"/>
              </w:rPr>
            </w:pPr>
            <w:r w:rsidRPr="00A04031">
              <w:rPr>
                <w:rFonts w:cstheme="minorHAnsi"/>
                <w:sz w:val="20"/>
                <w:szCs w:val="20"/>
              </w:rPr>
              <w:t>Emergency responders must attend this training and be enrolled in EPA’s Hearing Conservation Program only if their occupation noise exposure exceeds the 8-hour Time Weighted Average</w:t>
            </w:r>
          </w:p>
        </w:tc>
      </w:tr>
      <w:tr w:rsidR="00EB6F72" w:rsidRPr="00A04031" w14:paraId="39395F73" w14:textId="77777777" w:rsidTr="006247A3">
        <w:trPr>
          <w:trHeight w:val="1191"/>
        </w:trPr>
        <w:tc>
          <w:tcPr>
            <w:tcW w:w="2177" w:type="dxa"/>
            <w:tcMar>
              <w:top w:w="43" w:type="dxa"/>
              <w:left w:w="43" w:type="dxa"/>
            </w:tcMar>
          </w:tcPr>
          <w:p w14:paraId="1408CBF0" w14:textId="77777777" w:rsidR="00EB6F72" w:rsidRPr="00A04031" w:rsidRDefault="00EB6F72" w:rsidP="00A04031">
            <w:pPr>
              <w:pStyle w:val="TableParagraph"/>
              <w:ind w:left="47" w:right="550"/>
              <w:rPr>
                <w:rFonts w:asciiTheme="minorHAnsi" w:hAnsiTheme="minorHAnsi" w:cstheme="minorHAnsi"/>
                <w:sz w:val="20"/>
              </w:rPr>
            </w:pPr>
            <w:r w:rsidRPr="00A04031">
              <w:rPr>
                <w:rFonts w:asciiTheme="minorHAnsi" w:hAnsiTheme="minorHAnsi" w:cstheme="minorHAnsi"/>
                <w:sz w:val="20"/>
              </w:rPr>
              <w:t>Personal</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Protective </w:t>
            </w:r>
            <w:r w:rsidRPr="00A04031">
              <w:rPr>
                <w:rFonts w:asciiTheme="minorHAnsi" w:hAnsiTheme="minorHAnsi" w:cstheme="minorHAnsi"/>
                <w:spacing w:val="-2"/>
                <w:sz w:val="20"/>
              </w:rPr>
              <w:t>Equipment</w:t>
            </w:r>
          </w:p>
          <w:p w14:paraId="3084646B"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4"/>
                <w:sz w:val="20"/>
              </w:rPr>
              <w:t xml:space="preserve"> </w:t>
            </w:r>
            <w:r w:rsidRPr="00A04031">
              <w:rPr>
                <w:rFonts w:asciiTheme="minorHAnsi" w:hAnsiTheme="minorHAnsi" w:cstheme="minorHAnsi"/>
                <w:sz w:val="20"/>
              </w:rPr>
              <w:t>CFR</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1910.132</w:t>
            </w:r>
          </w:p>
          <w:p w14:paraId="620D397B"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7"/>
                <w:sz w:val="20"/>
              </w:rPr>
              <w:t xml:space="preserve"> </w:t>
            </w:r>
            <w:r w:rsidRPr="00A04031">
              <w:rPr>
                <w:rFonts w:asciiTheme="minorHAnsi" w:hAnsiTheme="minorHAnsi" w:cstheme="minorHAnsi"/>
                <w:sz w:val="20"/>
              </w:rPr>
              <w:t>CFR</w:t>
            </w:r>
            <w:r w:rsidRPr="00A04031">
              <w:rPr>
                <w:rFonts w:asciiTheme="minorHAnsi" w:hAnsiTheme="minorHAnsi" w:cstheme="minorHAnsi"/>
                <w:spacing w:val="-3"/>
                <w:sz w:val="20"/>
              </w:rPr>
              <w:t xml:space="preserve"> </w:t>
            </w:r>
            <w:r w:rsidRPr="00A04031">
              <w:rPr>
                <w:rFonts w:asciiTheme="minorHAnsi" w:hAnsiTheme="minorHAnsi" w:cstheme="minorHAnsi"/>
                <w:sz w:val="20"/>
              </w:rPr>
              <w:t>1926</w:t>
            </w:r>
            <w:r w:rsidRPr="00A04031">
              <w:rPr>
                <w:rFonts w:asciiTheme="minorHAnsi" w:hAnsiTheme="minorHAnsi" w:cstheme="minorHAnsi"/>
                <w:spacing w:val="-2"/>
                <w:sz w:val="20"/>
              </w:rPr>
              <w:t xml:space="preserve"> </w:t>
            </w:r>
            <w:r w:rsidRPr="00A04031">
              <w:rPr>
                <w:rFonts w:asciiTheme="minorHAnsi" w:hAnsiTheme="minorHAnsi" w:cstheme="minorHAnsi"/>
                <w:sz w:val="20"/>
              </w:rPr>
              <w:t>Subpart</w:t>
            </w:r>
            <w:r w:rsidRPr="00A04031">
              <w:rPr>
                <w:rFonts w:asciiTheme="minorHAnsi" w:hAnsiTheme="minorHAnsi" w:cstheme="minorHAnsi"/>
                <w:spacing w:val="-5"/>
                <w:sz w:val="20"/>
              </w:rPr>
              <w:t xml:space="preserve"> </w:t>
            </w:r>
            <w:r w:rsidRPr="00A04031">
              <w:rPr>
                <w:rFonts w:asciiTheme="minorHAnsi" w:hAnsiTheme="minorHAnsi" w:cstheme="minorHAnsi"/>
                <w:spacing w:val="-10"/>
                <w:sz w:val="20"/>
              </w:rPr>
              <w:t>E</w:t>
            </w:r>
          </w:p>
        </w:tc>
        <w:tc>
          <w:tcPr>
            <w:tcW w:w="2880" w:type="dxa"/>
            <w:tcMar>
              <w:top w:w="43" w:type="dxa"/>
              <w:left w:w="43" w:type="dxa"/>
            </w:tcMar>
          </w:tcPr>
          <w:p w14:paraId="30631101" w14:textId="77777777" w:rsidR="00EB6F72" w:rsidRPr="00A04031" w:rsidRDefault="00EB6F72" w:rsidP="00A04031">
            <w:pPr>
              <w:pStyle w:val="TableParagraph"/>
              <w:ind w:right="152" w:hanging="1"/>
              <w:rPr>
                <w:rFonts w:asciiTheme="minorHAnsi" w:hAnsiTheme="minorHAnsi" w:cstheme="minorHAnsi"/>
                <w:sz w:val="20"/>
              </w:rPr>
            </w:pPr>
            <w:r w:rsidRPr="00A04031">
              <w:rPr>
                <w:rFonts w:asciiTheme="minorHAnsi" w:hAnsiTheme="minorHAnsi" w:cstheme="minorHAnsi"/>
                <w:sz w:val="20"/>
              </w:rPr>
              <w:t>Employees who are required to don</w:t>
            </w:r>
            <w:r w:rsidRPr="00A04031">
              <w:rPr>
                <w:rFonts w:asciiTheme="minorHAnsi" w:hAnsiTheme="minorHAnsi" w:cstheme="minorHAnsi"/>
                <w:spacing w:val="-6"/>
                <w:sz w:val="20"/>
              </w:rPr>
              <w:t xml:space="preserve"> </w:t>
            </w:r>
            <w:r w:rsidRPr="00A04031">
              <w:rPr>
                <w:rFonts w:asciiTheme="minorHAnsi" w:hAnsiTheme="minorHAnsi" w:cstheme="minorHAnsi"/>
                <w:sz w:val="20"/>
              </w:rPr>
              <w:t>PPE</w:t>
            </w:r>
            <w:r w:rsidRPr="00A04031">
              <w:rPr>
                <w:rFonts w:asciiTheme="minorHAnsi" w:hAnsiTheme="minorHAnsi" w:cstheme="minorHAnsi"/>
                <w:spacing w:val="-5"/>
                <w:sz w:val="20"/>
              </w:rPr>
              <w:t xml:space="preserve"> </w:t>
            </w:r>
            <w:r w:rsidRPr="00A04031">
              <w:rPr>
                <w:rFonts w:asciiTheme="minorHAnsi" w:hAnsiTheme="minorHAnsi" w:cstheme="minorHAnsi"/>
                <w:sz w:val="20"/>
              </w:rPr>
              <w:t>as</w:t>
            </w:r>
            <w:r w:rsidRPr="00A04031">
              <w:rPr>
                <w:rFonts w:asciiTheme="minorHAnsi" w:hAnsiTheme="minorHAnsi" w:cstheme="minorHAnsi"/>
                <w:spacing w:val="-6"/>
                <w:sz w:val="20"/>
              </w:rPr>
              <w:t xml:space="preserve"> </w:t>
            </w:r>
            <w:r w:rsidRPr="00A04031">
              <w:rPr>
                <w:rFonts w:asciiTheme="minorHAnsi" w:hAnsiTheme="minorHAnsi" w:cstheme="minorHAnsi"/>
                <w:sz w:val="20"/>
              </w:rPr>
              <w:t>part</w:t>
            </w:r>
            <w:r w:rsidRPr="00A04031">
              <w:rPr>
                <w:rFonts w:asciiTheme="minorHAnsi" w:hAnsiTheme="minorHAnsi" w:cstheme="minorHAnsi"/>
                <w:spacing w:val="-6"/>
                <w:sz w:val="20"/>
              </w:rPr>
              <w:t xml:space="preserve"> </w:t>
            </w:r>
            <w:r w:rsidRPr="00A04031">
              <w:rPr>
                <w:rFonts w:asciiTheme="minorHAnsi" w:hAnsiTheme="minorHAnsi" w:cstheme="minorHAnsi"/>
                <w:sz w:val="20"/>
              </w:rPr>
              <w:t>of</w:t>
            </w:r>
            <w:r w:rsidRPr="00A04031">
              <w:rPr>
                <w:rFonts w:asciiTheme="minorHAnsi" w:hAnsiTheme="minorHAnsi" w:cstheme="minorHAnsi"/>
                <w:spacing w:val="-7"/>
                <w:sz w:val="20"/>
              </w:rPr>
              <w:t xml:space="preserve"> </w:t>
            </w:r>
            <w:r w:rsidRPr="00A04031">
              <w:rPr>
                <w:rFonts w:asciiTheme="minorHAnsi" w:hAnsiTheme="minorHAnsi" w:cstheme="minorHAnsi"/>
                <w:sz w:val="20"/>
              </w:rPr>
              <w:t>their</w:t>
            </w:r>
            <w:r w:rsidRPr="00A04031">
              <w:rPr>
                <w:rFonts w:asciiTheme="minorHAnsi" w:hAnsiTheme="minorHAnsi" w:cstheme="minorHAnsi"/>
                <w:spacing w:val="-6"/>
                <w:sz w:val="20"/>
              </w:rPr>
              <w:t xml:space="preserve"> </w:t>
            </w:r>
            <w:r w:rsidRPr="00A04031">
              <w:rPr>
                <w:rFonts w:asciiTheme="minorHAnsi" w:hAnsiTheme="minorHAnsi" w:cstheme="minorHAnsi"/>
                <w:sz w:val="20"/>
              </w:rPr>
              <w:t xml:space="preserve">assigned </w:t>
            </w:r>
            <w:r w:rsidRPr="00A04031">
              <w:rPr>
                <w:rFonts w:asciiTheme="minorHAnsi" w:hAnsiTheme="minorHAnsi" w:cstheme="minorHAnsi"/>
                <w:spacing w:val="-2"/>
                <w:sz w:val="20"/>
              </w:rPr>
              <w:t>duties</w:t>
            </w:r>
          </w:p>
        </w:tc>
        <w:tc>
          <w:tcPr>
            <w:tcW w:w="2340" w:type="dxa"/>
            <w:tcMar>
              <w:top w:w="43" w:type="dxa"/>
              <w:left w:w="43" w:type="dxa"/>
            </w:tcMar>
          </w:tcPr>
          <w:p w14:paraId="63902DBA"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Hands-on</w:t>
            </w:r>
            <w:r w:rsidRPr="00A04031">
              <w:rPr>
                <w:rFonts w:asciiTheme="minorHAnsi" w:hAnsiTheme="minorHAnsi" w:cstheme="minorHAnsi"/>
                <w:spacing w:val="-3"/>
                <w:sz w:val="20"/>
              </w:rPr>
              <w:t xml:space="preserve"> </w:t>
            </w:r>
            <w:r w:rsidRPr="00A04031">
              <w:rPr>
                <w:rFonts w:asciiTheme="minorHAnsi" w:hAnsiTheme="minorHAnsi" w:cstheme="minorHAnsi"/>
                <w:sz w:val="20"/>
              </w:rPr>
              <w:t>user</w:t>
            </w:r>
            <w:r w:rsidRPr="00A04031">
              <w:rPr>
                <w:rFonts w:asciiTheme="minorHAnsi" w:hAnsiTheme="minorHAnsi" w:cstheme="minorHAnsi"/>
                <w:spacing w:val="-6"/>
                <w:sz w:val="20"/>
              </w:rPr>
              <w:t xml:space="preserve"> </w:t>
            </w:r>
            <w:r w:rsidRPr="00A04031">
              <w:rPr>
                <w:rFonts w:asciiTheme="minorHAnsi" w:hAnsiTheme="minorHAnsi" w:cstheme="minorHAnsi"/>
                <w:spacing w:val="-2"/>
                <w:sz w:val="20"/>
              </w:rPr>
              <w:t>training</w:t>
            </w:r>
          </w:p>
        </w:tc>
        <w:tc>
          <w:tcPr>
            <w:tcW w:w="1800" w:type="dxa"/>
            <w:tcMar>
              <w:top w:w="43" w:type="dxa"/>
              <w:left w:w="43" w:type="dxa"/>
            </w:tcMar>
          </w:tcPr>
          <w:p w14:paraId="2D3714A9" w14:textId="77777777" w:rsidR="00EB6F72" w:rsidRPr="00A04031" w:rsidRDefault="00EB6F72" w:rsidP="00A04031">
            <w:pPr>
              <w:pStyle w:val="TableParagraph"/>
              <w:ind w:right="463"/>
              <w:rPr>
                <w:rFonts w:asciiTheme="minorHAnsi" w:hAnsiTheme="minorHAnsi" w:cstheme="minorHAnsi"/>
                <w:sz w:val="20"/>
              </w:rPr>
            </w:pPr>
            <w:r w:rsidRPr="00A04031">
              <w:rPr>
                <w:rFonts w:asciiTheme="minorHAnsi" w:hAnsiTheme="minorHAnsi" w:cstheme="minorHAnsi"/>
                <w:sz w:val="20"/>
              </w:rPr>
              <w:t>Initial</w:t>
            </w:r>
            <w:r w:rsidRPr="00A04031">
              <w:rPr>
                <w:rFonts w:asciiTheme="minorHAnsi" w:hAnsiTheme="minorHAnsi" w:cstheme="minorHAnsi"/>
                <w:spacing w:val="-13"/>
                <w:sz w:val="20"/>
              </w:rPr>
              <w:t xml:space="preserve"> </w:t>
            </w:r>
            <w:r w:rsidRPr="00A04031">
              <w:rPr>
                <w:rFonts w:asciiTheme="minorHAnsi" w:hAnsiTheme="minorHAnsi" w:cstheme="minorHAnsi"/>
                <w:sz w:val="20"/>
              </w:rPr>
              <w:t>hands-on training before donning PPE</w:t>
            </w:r>
          </w:p>
          <w:p w14:paraId="352053F0" w14:textId="77777777" w:rsidR="00EB6F72" w:rsidRPr="00A04031" w:rsidRDefault="00EB6F72" w:rsidP="00A04031">
            <w:pPr>
              <w:pStyle w:val="TableParagraph"/>
              <w:spacing w:before="223"/>
              <w:rPr>
                <w:rFonts w:asciiTheme="minorHAnsi" w:hAnsiTheme="minorHAnsi" w:cstheme="minorHAnsi"/>
                <w:sz w:val="20"/>
              </w:rPr>
            </w:pPr>
            <w:r w:rsidRPr="00A04031">
              <w:rPr>
                <w:rFonts w:asciiTheme="minorHAnsi" w:hAnsiTheme="minorHAnsi" w:cstheme="minorHAnsi"/>
                <w:sz w:val="20"/>
              </w:rPr>
              <w:t>Annual</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refresher</w:t>
            </w:r>
          </w:p>
        </w:tc>
        <w:tc>
          <w:tcPr>
            <w:tcW w:w="1613" w:type="dxa"/>
            <w:tcMar>
              <w:top w:w="43" w:type="dxa"/>
              <w:left w:w="43" w:type="dxa"/>
            </w:tcMar>
          </w:tcPr>
          <w:p w14:paraId="3440EF09" w14:textId="77777777" w:rsidR="00EB6F72" w:rsidRPr="00A04031" w:rsidRDefault="00EB6F72" w:rsidP="00A04031">
            <w:pPr>
              <w:pStyle w:val="TableParagraph"/>
              <w:ind w:right="209"/>
              <w:rPr>
                <w:rFonts w:asciiTheme="minorHAnsi" w:hAnsiTheme="minorHAnsi" w:cstheme="minorHAnsi"/>
                <w:sz w:val="20"/>
              </w:rPr>
            </w:pPr>
            <w:r w:rsidRPr="00A04031">
              <w:rPr>
                <w:rFonts w:asciiTheme="minorHAnsi" w:hAnsiTheme="minorHAnsi" w:cstheme="minorHAnsi"/>
                <w:sz w:val="20"/>
              </w:rPr>
              <w:t>Minimum</w:t>
            </w:r>
            <w:r w:rsidRPr="00A04031">
              <w:rPr>
                <w:rFonts w:asciiTheme="minorHAnsi" w:hAnsiTheme="minorHAnsi" w:cstheme="minorHAnsi"/>
                <w:spacing w:val="-13"/>
                <w:sz w:val="20"/>
              </w:rPr>
              <w:t xml:space="preserve"> </w:t>
            </w:r>
            <w:r w:rsidRPr="00A04031">
              <w:rPr>
                <w:rFonts w:asciiTheme="minorHAnsi" w:hAnsiTheme="minorHAnsi" w:cstheme="minorHAnsi"/>
                <w:sz w:val="20"/>
              </w:rPr>
              <w:t>of</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3A1F05BC" w14:textId="77777777" w:rsidR="00EB6F72" w:rsidRPr="00A04031" w:rsidRDefault="00EB6F72" w:rsidP="00A04031">
            <w:pPr>
              <w:pStyle w:val="TableParagraph"/>
              <w:spacing w:before="223"/>
              <w:ind w:left="0"/>
              <w:rPr>
                <w:rFonts w:asciiTheme="minorHAnsi" w:hAnsiTheme="minorHAnsi" w:cstheme="minorHAnsi"/>
                <w:sz w:val="20"/>
              </w:rPr>
            </w:pPr>
          </w:p>
          <w:p w14:paraId="6F1F7AB0" w14:textId="77777777" w:rsidR="00A04031" w:rsidRDefault="00A04031" w:rsidP="00A04031">
            <w:pPr>
              <w:pStyle w:val="TableParagraph"/>
              <w:rPr>
                <w:rFonts w:asciiTheme="minorHAnsi" w:hAnsiTheme="minorHAnsi" w:cstheme="minorHAnsi"/>
                <w:spacing w:val="-2"/>
                <w:sz w:val="20"/>
              </w:rPr>
            </w:pPr>
          </w:p>
          <w:p w14:paraId="532BD27D" w14:textId="57BFAB6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Varies</w:t>
            </w:r>
          </w:p>
        </w:tc>
        <w:tc>
          <w:tcPr>
            <w:tcW w:w="2921" w:type="dxa"/>
            <w:tcMar>
              <w:top w:w="43" w:type="dxa"/>
              <w:left w:w="43" w:type="dxa"/>
            </w:tcMar>
          </w:tcPr>
          <w:p w14:paraId="5336F367" w14:textId="77777777" w:rsidR="00EB6F72" w:rsidRPr="00A04031" w:rsidRDefault="00410B0E" w:rsidP="00A04031">
            <w:pPr>
              <w:pStyle w:val="ListParagraph"/>
              <w:numPr>
                <w:ilvl w:val="0"/>
                <w:numId w:val="13"/>
              </w:numPr>
              <w:spacing w:after="0" w:line="240" w:lineRule="auto"/>
              <w:ind w:left="162" w:hanging="162"/>
              <w:rPr>
                <w:rFonts w:cstheme="minorHAnsi"/>
                <w:sz w:val="20"/>
                <w:szCs w:val="20"/>
                <w:lang w:eastAsia="ja-JP"/>
              </w:rPr>
            </w:pPr>
            <w:hyperlink r:id="rId127" w:history="1">
              <w:r w:rsidR="00EB6F72" w:rsidRPr="00A04031">
                <w:rPr>
                  <w:rStyle w:val="Hyperlink"/>
                  <w:rFonts w:cstheme="minorHAnsi"/>
                  <w:sz w:val="20"/>
                  <w:szCs w:val="20"/>
                  <w:lang w:eastAsia="ja-JP"/>
                </w:rPr>
                <w:t>29 CFR 1910.132(f)</w:t>
              </w:r>
            </w:hyperlink>
          </w:p>
          <w:p w14:paraId="7E24A921" w14:textId="77777777" w:rsidR="00EB6F72" w:rsidRPr="00A04031" w:rsidRDefault="00EB6F72" w:rsidP="00A04031">
            <w:pPr>
              <w:pStyle w:val="ListParagraph"/>
              <w:numPr>
                <w:ilvl w:val="0"/>
                <w:numId w:val="13"/>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3.2 of the </w:t>
            </w:r>
            <w:hyperlink r:id="rId128" w:history="1">
              <w:r w:rsidRPr="00A04031">
                <w:rPr>
                  <w:rStyle w:val="Hyperlink"/>
                  <w:rFonts w:cstheme="minorHAnsi"/>
                  <w:sz w:val="20"/>
                  <w:szCs w:val="20"/>
                  <w:lang w:eastAsia="ja-JP"/>
                </w:rPr>
                <w:t>Personal Protective Equipment Program chapter</w:t>
              </w:r>
            </w:hyperlink>
            <w:r w:rsidRPr="00A04031">
              <w:rPr>
                <w:rFonts w:cstheme="minorHAnsi"/>
                <w:sz w:val="20"/>
                <w:szCs w:val="20"/>
                <w:lang w:eastAsia="ja-JP"/>
              </w:rPr>
              <w:t>)</w:t>
            </w:r>
          </w:p>
          <w:p w14:paraId="5F795AB6"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29" w:history="1">
              <w:r w:rsidR="00EB6F72" w:rsidRPr="00A04031">
                <w:rPr>
                  <w:rStyle w:val="Hyperlink"/>
                  <w:rFonts w:cstheme="minorHAnsi"/>
                  <w:sz w:val="20"/>
                  <w:szCs w:val="20"/>
                  <w:lang w:eastAsia="ja-JP"/>
                </w:rPr>
                <w:t>SHEM Guideline 51</w:t>
              </w:r>
            </w:hyperlink>
            <w:r w:rsidR="00EB6F72" w:rsidRPr="00A04031">
              <w:rPr>
                <w:rFonts w:cstheme="minorHAnsi"/>
                <w:sz w:val="20"/>
                <w:szCs w:val="20"/>
                <w:lang w:eastAsia="ja-JP"/>
              </w:rPr>
              <w:t xml:space="preserve"> </w:t>
            </w:r>
          </w:p>
          <w:p w14:paraId="4D99DE8B" w14:textId="77777777" w:rsidR="00EB6F72" w:rsidRPr="00A04031" w:rsidRDefault="00EB6F72" w:rsidP="00A04031">
            <w:pPr>
              <w:spacing w:line="240" w:lineRule="auto"/>
              <w:contextualSpacing/>
              <w:rPr>
                <w:rFonts w:cstheme="minorHAnsi"/>
                <w:sz w:val="20"/>
                <w:szCs w:val="20"/>
                <w:lang w:eastAsia="ja-JP"/>
              </w:rPr>
            </w:pPr>
          </w:p>
          <w:p w14:paraId="22FB5FF3" w14:textId="77777777" w:rsidR="00EB6F72" w:rsidRPr="00A04031" w:rsidRDefault="00EB6F72" w:rsidP="00A04031">
            <w:pPr>
              <w:spacing w:line="240" w:lineRule="auto"/>
              <w:contextualSpacing/>
              <w:rPr>
                <w:rFonts w:cstheme="minorHAnsi"/>
                <w:sz w:val="20"/>
                <w:szCs w:val="20"/>
                <w:lang w:eastAsia="ja-JP"/>
              </w:rPr>
            </w:pPr>
            <w:r w:rsidRPr="00A04031">
              <w:rPr>
                <w:rFonts w:cstheme="minorHAnsi"/>
                <w:sz w:val="20"/>
                <w:szCs w:val="20"/>
              </w:rPr>
              <w:t>PPE does not have to be delivered as a standalone course. For example, it can be covered during initial 40-hour HAZWOPER training and annual 8-hour HAZWOPER refreshers.</w:t>
            </w:r>
          </w:p>
          <w:p w14:paraId="209CC4DF"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590FD23B" w14:textId="77777777" w:rsidTr="006247A3">
        <w:trPr>
          <w:trHeight w:val="1880"/>
        </w:trPr>
        <w:tc>
          <w:tcPr>
            <w:tcW w:w="2177" w:type="dxa"/>
            <w:tcMar>
              <w:top w:w="43" w:type="dxa"/>
              <w:left w:w="43" w:type="dxa"/>
            </w:tcMar>
          </w:tcPr>
          <w:p w14:paraId="690FA0B5" w14:textId="77777777" w:rsidR="00EB6F72" w:rsidRPr="00A04031" w:rsidRDefault="00EB6F72" w:rsidP="00A04031">
            <w:pPr>
              <w:pStyle w:val="TableParagraph"/>
              <w:ind w:left="47" w:right="718" w:hanging="1"/>
              <w:rPr>
                <w:rFonts w:asciiTheme="minorHAnsi" w:hAnsiTheme="minorHAnsi" w:cstheme="minorHAnsi"/>
                <w:sz w:val="20"/>
              </w:rPr>
            </w:pPr>
            <w:r w:rsidRPr="00A04031">
              <w:rPr>
                <w:rFonts w:asciiTheme="minorHAnsi" w:hAnsiTheme="minorHAnsi" w:cstheme="minorHAnsi"/>
                <w:sz w:val="20"/>
              </w:rPr>
              <w:lastRenderedPageBreak/>
              <w:t>Physical</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Hazards </w:t>
            </w:r>
            <w:r w:rsidRPr="00A04031">
              <w:rPr>
                <w:rFonts w:asciiTheme="minorHAnsi" w:hAnsiTheme="minorHAnsi" w:cstheme="minorHAnsi"/>
                <w:spacing w:val="-2"/>
                <w:sz w:val="20"/>
              </w:rPr>
              <w:t>Awareness</w:t>
            </w:r>
          </w:p>
        </w:tc>
        <w:tc>
          <w:tcPr>
            <w:tcW w:w="2880" w:type="dxa"/>
            <w:tcMar>
              <w:top w:w="43" w:type="dxa"/>
              <w:left w:w="43" w:type="dxa"/>
            </w:tcMar>
          </w:tcPr>
          <w:p w14:paraId="1795291B" w14:textId="77777777" w:rsidR="00EB6F72" w:rsidRPr="00A04031" w:rsidRDefault="00EB6F72" w:rsidP="00A04031">
            <w:pPr>
              <w:pStyle w:val="TableParagraph"/>
              <w:ind w:left="55" w:hanging="1"/>
              <w:rPr>
                <w:rFonts w:asciiTheme="minorHAnsi" w:hAnsiTheme="minorHAnsi" w:cstheme="minorHAnsi"/>
                <w:sz w:val="20"/>
              </w:rPr>
            </w:pPr>
            <w:r w:rsidRPr="00A04031">
              <w:rPr>
                <w:rFonts w:asciiTheme="minorHAnsi" w:hAnsiTheme="minorHAnsi" w:cstheme="minorHAnsi"/>
                <w:sz w:val="20"/>
              </w:rPr>
              <w:t>OSC</w:t>
            </w:r>
            <w:r w:rsidRPr="00A04031">
              <w:rPr>
                <w:rFonts w:asciiTheme="minorHAnsi" w:hAnsiTheme="minorHAnsi" w:cstheme="minorHAnsi"/>
                <w:spacing w:val="-13"/>
                <w:sz w:val="20"/>
              </w:rPr>
              <w:t xml:space="preserve"> </w:t>
            </w:r>
            <w:r w:rsidRPr="00A04031">
              <w:rPr>
                <w:rFonts w:asciiTheme="minorHAnsi" w:hAnsiTheme="minorHAnsi" w:cstheme="minorHAnsi"/>
                <w:sz w:val="20"/>
              </w:rPr>
              <w:t>emergency</w:t>
            </w:r>
            <w:r w:rsidRPr="00A04031">
              <w:rPr>
                <w:rFonts w:asciiTheme="minorHAnsi" w:hAnsiTheme="minorHAnsi" w:cstheme="minorHAnsi"/>
                <w:spacing w:val="-10"/>
                <w:sz w:val="20"/>
              </w:rPr>
              <w:t xml:space="preserve"> </w:t>
            </w:r>
            <w:r w:rsidRPr="00A04031">
              <w:rPr>
                <w:rFonts w:asciiTheme="minorHAnsi" w:hAnsiTheme="minorHAnsi" w:cstheme="minorHAnsi"/>
                <w:sz w:val="20"/>
              </w:rPr>
              <w:t>responders</w:t>
            </w:r>
            <w:r w:rsidRPr="00A04031">
              <w:rPr>
                <w:rFonts w:asciiTheme="minorHAnsi" w:hAnsiTheme="minorHAnsi" w:cstheme="minorHAnsi"/>
                <w:spacing w:val="-13"/>
                <w:sz w:val="20"/>
              </w:rPr>
              <w:t xml:space="preserve"> </w:t>
            </w:r>
            <w:r w:rsidRPr="00A04031">
              <w:rPr>
                <w:rFonts w:asciiTheme="minorHAnsi" w:hAnsiTheme="minorHAnsi" w:cstheme="minorHAnsi"/>
                <w:sz w:val="20"/>
              </w:rPr>
              <w:t>and their supervisors</w:t>
            </w:r>
          </w:p>
          <w:p w14:paraId="5056B31F" w14:textId="77777777" w:rsidR="00EB6F72" w:rsidRPr="00A04031" w:rsidRDefault="00EB6F72" w:rsidP="00A04031">
            <w:pPr>
              <w:pStyle w:val="TableParagraph"/>
              <w:spacing w:before="220"/>
              <w:ind w:left="0"/>
              <w:rPr>
                <w:rFonts w:asciiTheme="minorHAnsi" w:hAnsiTheme="minorHAnsi" w:cstheme="minorHAnsi"/>
                <w:sz w:val="20"/>
              </w:rPr>
            </w:pPr>
          </w:p>
          <w:p w14:paraId="29227C96"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Other</w:t>
            </w:r>
            <w:r w:rsidRPr="00A04031">
              <w:rPr>
                <w:rFonts w:asciiTheme="minorHAnsi" w:hAnsiTheme="minorHAnsi" w:cstheme="minorHAnsi"/>
                <w:spacing w:val="-11"/>
                <w:sz w:val="20"/>
              </w:rPr>
              <w:t xml:space="preserve"> </w:t>
            </w:r>
            <w:r w:rsidRPr="00A04031">
              <w:rPr>
                <w:rFonts w:asciiTheme="minorHAnsi" w:hAnsiTheme="minorHAnsi" w:cstheme="minorHAnsi"/>
                <w:sz w:val="20"/>
              </w:rPr>
              <w:t>employees</w:t>
            </w:r>
            <w:r w:rsidRPr="00A04031">
              <w:rPr>
                <w:rFonts w:asciiTheme="minorHAnsi" w:hAnsiTheme="minorHAnsi" w:cstheme="minorHAnsi"/>
                <w:spacing w:val="-12"/>
                <w:sz w:val="20"/>
              </w:rPr>
              <w:t xml:space="preserve"> </w:t>
            </w:r>
            <w:r w:rsidRPr="00A04031">
              <w:rPr>
                <w:rFonts w:asciiTheme="minorHAnsi" w:hAnsiTheme="minorHAnsi" w:cstheme="minorHAnsi"/>
                <w:sz w:val="20"/>
              </w:rPr>
              <w:t>for</w:t>
            </w:r>
            <w:r w:rsidRPr="00A04031">
              <w:rPr>
                <w:rFonts w:asciiTheme="minorHAnsi" w:hAnsiTheme="minorHAnsi" w:cstheme="minorHAnsi"/>
                <w:spacing w:val="-11"/>
                <w:sz w:val="20"/>
              </w:rPr>
              <w:t xml:space="preserve"> </w:t>
            </w:r>
            <w:r w:rsidRPr="00A04031">
              <w:rPr>
                <w:rFonts w:asciiTheme="minorHAnsi" w:hAnsiTheme="minorHAnsi" w:cstheme="minorHAnsi"/>
                <w:sz w:val="20"/>
              </w:rPr>
              <w:t xml:space="preserve">general </w:t>
            </w:r>
            <w:r w:rsidRPr="00A04031">
              <w:rPr>
                <w:rFonts w:asciiTheme="minorHAnsi" w:hAnsiTheme="minorHAnsi" w:cstheme="minorHAnsi"/>
                <w:spacing w:val="-2"/>
                <w:sz w:val="20"/>
              </w:rPr>
              <w:t>awareness</w:t>
            </w:r>
          </w:p>
        </w:tc>
        <w:tc>
          <w:tcPr>
            <w:tcW w:w="2340" w:type="dxa"/>
            <w:tcMar>
              <w:top w:w="43" w:type="dxa"/>
              <w:left w:w="43" w:type="dxa"/>
            </w:tcMar>
          </w:tcPr>
          <w:p w14:paraId="2B12558B" w14:textId="77777777" w:rsidR="00EB6F72" w:rsidRPr="00A04031" w:rsidRDefault="00EB6F72" w:rsidP="00A04031">
            <w:pPr>
              <w:pStyle w:val="TableParagraph"/>
              <w:ind w:right="110"/>
              <w:jc w:val="both"/>
              <w:rPr>
                <w:rFonts w:asciiTheme="minorHAnsi" w:hAnsiTheme="minorHAnsi" w:cstheme="minorHAnsi"/>
                <w:sz w:val="20"/>
              </w:rPr>
            </w:pPr>
            <w:r w:rsidRPr="00A04031">
              <w:rPr>
                <w:rFonts w:asciiTheme="minorHAnsi" w:hAnsiTheme="minorHAnsi" w:cstheme="minorHAnsi"/>
                <w:sz w:val="20"/>
              </w:rPr>
              <w:t>See</w:t>
            </w:r>
            <w:r w:rsidRPr="00A04031">
              <w:rPr>
                <w:rFonts w:asciiTheme="minorHAnsi" w:hAnsiTheme="minorHAnsi" w:cstheme="minorHAnsi"/>
                <w:spacing w:val="-12"/>
                <w:sz w:val="20"/>
              </w:rPr>
              <w:t xml:space="preserve"> </w:t>
            </w:r>
            <w:r w:rsidRPr="00A04031">
              <w:rPr>
                <w:rFonts w:asciiTheme="minorHAnsi" w:hAnsiTheme="minorHAnsi" w:cstheme="minorHAnsi"/>
                <w:i/>
                <w:sz w:val="20"/>
              </w:rPr>
              <w:t>Emergency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Responder Health</w:t>
            </w:r>
            <w:r w:rsidRPr="00A04031">
              <w:rPr>
                <w:rFonts w:asciiTheme="minorHAnsi" w:hAnsiTheme="minorHAnsi" w:cstheme="minorHAnsi"/>
                <w:i/>
                <w:spacing w:val="-10"/>
                <w:sz w:val="20"/>
              </w:rPr>
              <w:t xml:space="preserve"> </w:t>
            </w:r>
            <w:r w:rsidRPr="00A04031">
              <w:rPr>
                <w:rFonts w:asciiTheme="minorHAnsi" w:hAnsiTheme="minorHAnsi" w:cstheme="minorHAnsi"/>
                <w:i/>
                <w:sz w:val="20"/>
              </w:rPr>
              <w:t>and</w:t>
            </w:r>
            <w:r w:rsidRPr="00A04031">
              <w:rPr>
                <w:rFonts w:asciiTheme="minorHAnsi" w:hAnsiTheme="minorHAnsi" w:cstheme="minorHAnsi"/>
                <w:i/>
                <w:spacing w:val="-13"/>
                <w:sz w:val="20"/>
              </w:rPr>
              <w:t xml:space="preserve"> </w:t>
            </w:r>
            <w:r w:rsidRPr="00A04031">
              <w:rPr>
                <w:rFonts w:asciiTheme="minorHAnsi" w:hAnsiTheme="minorHAnsi" w:cstheme="minorHAnsi"/>
                <w:i/>
                <w:sz w:val="20"/>
              </w:rPr>
              <w:t>Safety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Manual</w:t>
            </w:r>
            <w:r w:rsidRPr="00A04031">
              <w:rPr>
                <w:rFonts w:asciiTheme="minorHAnsi" w:hAnsiTheme="minorHAnsi" w:cstheme="minorHAnsi"/>
                <w:sz w:val="20"/>
              </w:rPr>
              <w:t>, Chapter 7</w:t>
            </w:r>
          </w:p>
          <w:p w14:paraId="7968812C" w14:textId="77777777" w:rsidR="00EB6F72" w:rsidRPr="00A04031" w:rsidRDefault="00EB6F72" w:rsidP="00A04031">
            <w:pPr>
              <w:pStyle w:val="TableParagraph"/>
              <w:spacing w:before="220"/>
              <w:ind w:left="55"/>
              <w:jc w:val="both"/>
              <w:rPr>
                <w:rFonts w:asciiTheme="minorHAnsi" w:hAnsiTheme="minorHAnsi" w:cstheme="minorHAnsi"/>
                <w:sz w:val="20"/>
              </w:rPr>
            </w:pPr>
            <w:r w:rsidRPr="00A04031">
              <w:rPr>
                <w:rFonts w:asciiTheme="minorHAnsi" w:hAnsiTheme="minorHAnsi" w:cstheme="minorHAnsi"/>
                <w:sz w:val="20"/>
              </w:rPr>
              <w:t>General</w:t>
            </w:r>
            <w:r w:rsidRPr="00A04031">
              <w:rPr>
                <w:rFonts w:asciiTheme="minorHAnsi" w:hAnsiTheme="minorHAnsi" w:cstheme="minorHAnsi"/>
                <w:spacing w:val="-7"/>
                <w:sz w:val="20"/>
              </w:rPr>
              <w:t xml:space="preserve"> </w:t>
            </w:r>
            <w:r w:rsidRPr="00A04031">
              <w:rPr>
                <w:rFonts w:asciiTheme="minorHAnsi" w:hAnsiTheme="minorHAnsi" w:cstheme="minorHAnsi"/>
                <w:spacing w:val="-2"/>
                <w:sz w:val="20"/>
              </w:rPr>
              <w:t>awareness</w:t>
            </w:r>
          </w:p>
        </w:tc>
        <w:tc>
          <w:tcPr>
            <w:tcW w:w="1800" w:type="dxa"/>
            <w:tcMar>
              <w:top w:w="43" w:type="dxa"/>
              <w:left w:w="43" w:type="dxa"/>
            </w:tcMar>
          </w:tcPr>
          <w:p w14:paraId="3930605B" w14:textId="77777777" w:rsidR="00EB6F72" w:rsidRPr="00A04031" w:rsidRDefault="00EB6F72" w:rsidP="00A04031">
            <w:pPr>
              <w:pStyle w:val="TableParagraph"/>
              <w:ind w:right="130"/>
              <w:rPr>
                <w:rFonts w:asciiTheme="minorHAnsi" w:hAnsiTheme="minorHAnsi" w:cstheme="minorHAnsi"/>
                <w:sz w:val="20"/>
              </w:rPr>
            </w:pPr>
            <w:r w:rsidRPr="00A04031">
              <w:rPr>
                <w:rFonts w:asciiTheme="minorHAnsi" w:hAnsiTheme="minorHAnsi" w:cstheme="minorHAnsi"/>
                <w:sz w:val="20"/>
              </w:rPr>
              <w:t xml:space="preserve">See </w:t>
            </w:r>
            <w:r w:rsidRPr="00A04031">
              <w:rPr>
                <w:rFonts w:asciiTheme="minorHAnsi" w:hAnsiTheme="minorHAnsi" w:cstheme="minorHAnsi"/>
                <w:i/>
                <w:sz w:val="20"/>
              </w:rPr>
              <w:t>Emergency Responder Health and</w:t>
            </w:r>
            <w:r w:rsidRPr="00A04031">
              <w:rPr>
                <w:rFonts w:asciiTheme="minorHAnsi" w:hAnsiTheme="minorHAnsi" w:cstheme="minorHAnsi"/>
                <w:i/>
                <w:spacing w:val="-13"/>
                <w:sz w:val="20"/>
              </w:rPr>
              <w:t xml:space="preserve"> </w:t>
            </w:r>
            <w:r w:rsidRPr="00A04031">
              <w:rPr>
                <w:rFonts w:asciiTheme="minorHAnsi" w:hAnsiTheme="minorHAnsi" w:cstheme="minorHAnsi"/>
                <w:i/>
                <w:sz w:val="20"/>
              </w:rPr>
              <w:t>Safety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Manual</w:t>
            </w:r>
            <w:r w:rsidRPr="00A04031">
              <w:rPr>
                <w:rFonts w:asciiTheme="minorHAnsi" w:hAnsiTheme="minorHAnsi" w:cstheme="minorHAnsi"/>
                <w:sz w:val="20"/>
              </w:rPr>
              <w:t>, Chapter 2</w:t>
            </w:r>
          </w:p>
          <w:p w14:paraId="0FED6824" w14:textId="77777777" w:rsidR="00EB6F72" w:rsidRPr="00A04031" w:rsidRDefault="00EB6F72" w:rsidP="00A04031">
            <w:pPr>
              <w:pStyle w:val="TableParagraph"/>
              <w:spacing w:before="221"/>
              <w:rPr>
                <w:rFonts w:asciiTheme="minorHAnsi" w:hAnsiTheme="minorHAnsi" w:cstheme="minorHAnsi"/>
                <w:sz w:val="20"/>
              </w:rPr>
            </w:pPr>
            <w:r w:rsidRPr="00A04031">
              <w:rPr>
                <w:rFonts w:asciiTheme="minorHAnsi" w:hAnsiTheme="minorHAnsi" w:cstheme="minorHAnsi"/>
                <w:sz w:val="20"/>
              </w:rPr>
              <w:t>Refresher – As needed</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maintain </w:t>
            </w:r>
            <w:r w:rsidRPr="00A04031">
              <w:rPr>
                <w:rFonts w:asciiTheme="minorHAnsi" w:hAnsiTheme="minorHAnsi" w:cstheme="minorHAnsi"/>
                <w:spacing w:val="-2"/>
                <w:sz w:val="20"/>
              </w:rPr>
              <w:t>proficiency</w:t>
            </w:r>
          </w:p>
        </w:tc>
        <w:tc>
          <w:tcPr>
            <w:tcW w:w="1613" w:type="dxa"/>
            <w:tcMar>
              <w:top w:w="43" w:type="dxa"/>
              <w:left w:w="43" w:type="dxa"/>
            </w:tcMar>
          </w:tcPr>
          <w:p w14:paraId="21C0E1D4"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7FA4570E" w14:textId="77777777" w:rsidR="00EB6F72" w:rsidRPr="00A04031" w:rsidRDefault="00EB6F72" w:rsidP="00A04031">
            <w:pPr>
              <w:pStyle w:val="TableParagraph"/>
              <w:ind w:left="0"/>
              <w:rPr>
                <w:rFonts w:asciiTheme="minorHAnsi" w:hAnsiTheme="minorHAnsi" w:cstheme="minorHAnsi"/>
                <w:sz w:val="20"/>
              </w:rPr>
            </w:pPr>
          </w:p>
          <w:p w14:paraId="5EACBA81" w14:textId="77777777" w:rsidR="00EB6F72" w:rsidRPr="00A04031" w:rsidRDefault="00EB6F72" w:rsidP="00A04031">
            <w:pPr>
              <w:pStyle w:val="TableParagraph"/>
              <w:ind w:left="0"/>
              <w:rPr>
                <w:rFonts w:asciiTheme="minorHAnsi" w:hAnsiTheme="minorHAnsi" w:cstheme="minorHAnsi"/>
                <w:sz w:val="20"/>
              </w:rPr>
            </w:pPr>
          </w:p>
          <w:p w14:paraId="237BE1F9" w14:textId="77777777" w:rsidR="00EB6F72" w:rsidRPr="00A04031" w:rsidRDefault="00EB6F72" w:rsidP="00A04031">
            <w:pPr>
              <w:pStyle w:val="TableParagraph"/>
              <w:ind w:left="0"/>
              <w:rPr>
                <w:rFonts w:asciiTheme="minorHAnsi" w:hAnsiTheme="minorHAnsi" w:cstheme="minorHAnsi"/>
                <w:sz w:val="20"/>
              </w:rPr>
            </w:pPr>
          </w:p>
          <w:p w14:paraId="6298D1A4" w14:textId="77777777" w:rsidR="00EB6F72" w:rsidRPr="00A04031" w:rsidRDefault="00EB6F72" w:rsidP="00A04031">
            <w:pPr>
              <w:pStyle w:val="TableParagraph"/>
              <w:ind w:left="0"/>
              <w:rPr>
                <w:rFonts w:asciiTheme="minorHAnsi" w:hAnsiTheme="minorHAnsi" w:cstheme="minorHAnsi"/>
                <w:sz w:val="20"/>
              </w:rPr>
            </w:pPr>
          </w:p>
          <w:p w14:paraId="1BAF65A9" w14:textId="77777777" w:rsidR="00EB6F72" w:rsidRPr="00A04031" w:rsidRDefault="00EB6F72" w:rsidP="00A04031">
            <w:pPr>
              <w:pStyle w:val="TableParagraph"/>
              <w:ind w:left="0"/>
              <w:rPr>
                <w:rFonts w:asciiTheme="minorHAnsi" w:hAnsiTheme="minorHAnsi" w:cstheme="minorHAnsi"/>
                <w:sz w:val="20"/>
              </w:rPr>
            </w:pPr>
          </w:p>
          <w:p w14:paraId="32DBB925"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pacing w:val="-2"/>
                <w:sz w:val="20"/>
              </w:rPr>
              <w:t>Varies</w:t>
            </w:r>
          </w:p>
        </w:tc>
        <w:tc>
          <w:tcPr>
            <w:tcW w:w="2921" w:type="dxa"/>
            <w:tcMar>
              <w:top w:w="43" w:type="dxa"/>
              <w:left w:w="43" w:type="dxa"/>
            </w:tcMar>
          </w:tcPr>
          <w:p w14:paraId="325A957C"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30" w:history="1">
              <w:r w:rsidR="00EB6F72" w:rsidRPr="00A04031">
                <w:rPr>
                  <w:rStyle w:val="Hyperlink"/>
                  <w:rFonts w:cstheme="minorHAnsi"/>
                  <w:sz w:val="20"/>
                  <w:szCs w:val="20"/>
                  <w:lang w:eastAsia="ja-JP"/>
                </w:rPr>
                <w:t>SHEM Guideline 51</w:t>
              </w:r>
            </w:hyperlink>
          </w:p>
          <w:p w14:paraId="5825961B" w14:textId="77777777" w:rsidR="00EB6F72" w:rsidRPr="00A04031" w:rsidRDefault="00EB6F72" w:rsidP="00A04031">
            <w:pPr>
              <w:pStyle w:val="ListParagraph"/>
              <w:numPr>
                <w:ilvl w:val="0"/>
                <w:numId w:val="14"/>
              </w:numPr>
              <w:spacing w:after="0" w:line="240" w:lineRule="auto"/>
              <w:ind w:left="162" w:hanging="180"/>
              <w:rPr>
                <w:rFonts w:cstheme="minorHAnsi"/>
                <w:sz w:val="20"/>
                <w:szCs w:val="20"/>
                <w:lang w:eastAsia="ja-JP"/>
              </w:rPr>
            </w:pPr>
            <w:r w:rsidRPr="00A04031">
              <w:rPr>
                <w:rFonts w:cstheme="minorHAnsi"/>
                <w:sz w:val="20"/>
                <w:szCs w:val="20"/>
                <w:lang w:eastAsia="ja-JP"/>
              </w:rPr>
              <w:t xml:space="preserve">EPA’s Emergency Responder Health and Safety Manual (Section 3.0 of the </w:t>
            </w:r>
            <w:hyperlink r:id="rId131" w:history="1">
              <w:r w:rsidRPr="00A04031">
                <w:rPr>
                  <w:rStyle w:val="Hyperlink"/>
                  <w:rFonts w:cstheme="minorHAnsi"/>
                  <w:sz w:val="20"/>
                  <w:szCs w:val="20"/>
                  <w:lang w:eastAsia="ja-JP"/>
                </w:rPr>
                <w:t>Physical Stress Management Program chapter</w:t>
              </w:r>
            </w:hyperlink>
            <w:r w:rsidRPr="00A04031">
              <w:rPr>
                <w:rFonts w:cstheme="minorHAnsi"/>
                <w:sz w:val="20"/>
                <w:szCs w:val="20"/>
                <w:lang w:eastAsia="ja-JP"/>
              </w:rPr>
              <w:t xml:space="preserve"> identifies subtopics that may need to be covered, such as:</w:t>
            </w:r>
          </w:p>
          <w:p w14:paraId="34FC5E67"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Altitude</w:t>
            </w:r>
          </w:p>
          <w:p w14:paraId="50BE7207"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 xml:space="preserve">Fatigue </w:t>
            </w:r>
          </w:p>
          <w:p w14:paraId="352963DD"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Vibration Stress</w:t>
            </w:r>
          </w:p>
          <w:p w14:paraId="0FE8EFA7"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 xml:space="preserve">Overexertion injuries/heavy manual labor </w:t>
            </w:r>
          </w:p>
          <w:p w14:paraId="763E8F63"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19DC7E5E" w14:textId="77777777" w:rsidTr="006247A3">
        <w:trPr>
          <w:trHeight w:val="3236"/>
        </w:trPr>
        <w:tc>
          <w:tcPr>
            <w:tcW w:w="2177" w:type="dxa"/>
            <w:tcMar>
              <w:top w:w="43" w:type="dxa"/>
              <w:left w:w="43" w:type="dxa"/>
            </w:tcMar>
          </w:tcPr>
          <w:p w14:paraId="4F0118A5" w14:textId="77777777" w:rsidR="00EB6F72" w:rsidRPr="00A04031" w:rsidRDefault="00EB6F72" w:rsidP="00A04031">
            <w:pPr>
              <w:pStyle w:val="TableParagraph"/>
              <w:ind w:left="47" w:right="395" w:hanging="1"/>
              <w:rPr>
                <w:rFonts w:asciiTheme="minorHAnsi" w:hAnsiTheme="minorHAnsi" w:cstheme="minorHAnsi"/>
                <w:sz w:val="20"/>
              </w:rPr>
            </w:pPr>
            <w:r w:rsidRPr="00A04031">
              <w:rPr>
                <w:rFonts w:asciiTheme="minorHAnsi" w:hAnsiTheme="minorHAnsi" w:cstheme="minorHAnsi"/>
                <w:sz w:val="20"/>
              </w:rPr>
              <w:t>Physical</w:t>
            </w:r>
            <w:r w:rsidRPr="00A04031">
              <w:rPr>
                <w:rFonts w:asciiTheme="minorHAnsi" w:hAnsiTheme="minorHAnsi" w:cstheme="minorHAnsi"/>
                <w:spacing w:val="-13"/>
                <w:sz w:val="20"/>
              </w:rPr>
              <w:t xml:space="preserve"> </w:t>
            </w:r>
            <w:r w:rsidRPr="00A04031">
              <w:rPr>
                <w:rFonts w:asciiTheme="minorHAnsi" w:hAnsiTheme="minorHAnsi" w:cstheme="minorHAnsi"/>
                <w:sz w:val="20"/>
              </w:rPr>
              <w:t>Hazards</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 Manual Labor </w:t>
            </w:r>
            <w:r w:rsidRPr="00A04031">
              <w:rPr>
                <w:rFonts w:asciiTheme="minorHAnsi" w:hAnsiTheme="minorHAnsi" w:cstheme="minorHAnsi"/>
                <w:spacing w:val="-2"/>
                <w:sz w:val="20"/>
              </w:rPr>
              <w:t>Awareness</w:t>
            </w:r>
          </w:p>
        </w:tc>
        <w:tc>
          <w:tcPr>
            <w:tcW w:w="2880" w:type="dxa"/>
            <w:tcMar>
              <w:top w:w="43" w:type="dxa"/>
              <w:left w:w="43" w:type="dxa"/>
            </w:tcMar>
          </w:tcPr>
          <w:p w14:paraId="781B4B67" w14:textId="77777777" w:rsidR="00EB6F72" w:rsidRPr="00A04031" w:rsidRDefault="00EB6F72" w:rsidP="00A04031">
            <w:pPr>
              <w:pStyle w:val="TableParagraph"/>
              <w:ind w:right="179" w:hanging="1"/>
              <w:rPr>
                <w:rFonts w:asciiTheme="minorHAnsi" w:hAnsiTheme="minorHAnsi" w:cstheme="minorHAnsi"/>
                <w:sz w:val="20"/>
              </w:rPr>
            </w:pPr>
            <w:r w:rsidRPr="00A04031">
              <w:rPr>
                <w:rFonts w:asciiTheme="minorHAnsi" w:hAnsiTheme="minorHAnsi" w:cstheme="minorHAnsi"/>
                <w:sz w:val="20"/>
              </w:rPr>
              <w:t>OSC</w:t>
            </w:r>
            <w:r w:rsidRPr="00A04031">
              <w:rPr>
                <w:rFonts w:asciiTheme="minorHAnsi" w:hAnsiTheme="minorHAnsi" w:cstheme="minorHAnsi"/>
                <w:spacing w:val="-12"/>
                <w:sz w:val="20"/>
              </w:rPr>
              <w:t xml:space="preserve"> </w:t>
            </w:r>
            <w:r w:rsidRPr="00A04031">
              <w:rPr>
                <w:rFonts w:asciiTheme="minorHAnsi" w:hAnsiTheme="minorHAnsi" w:cstheme="minorHAnsi"/>
                <w:sz w:val="20"/>
              </w:rPr>
              <w:t>emergency</w:t>
            </w:r>
            <w:r w:rsidRPr="00A04031">
              <w:rPr>
                <w:rFonts w:asciiTheme="minorHAnsi" w:hAnsiTheme="minorHAnsi" w:cstheme="minorHAnsi"/>
                <w:spacing w:val="-10"/>
                <w:sz w:val="20"/>
              </w:rPr>
              <w:t xml:space="preserve"> </w:t>
            </w:r>
            <w:r w:rsidRPr="00A04031">
              <w:rPr>
                <w:rFonts w:asciiTheme="minorHAnsi" w:hAnsiTheme="minorHAnsi" w:cstheme="minorHAnsi"/>
                <w:sz w:val="20"/>
              </w:rPr>
              <w:t>responders</w:t>
            </w:r>
            <w:r w:rsidRPr="00A04031">
              <w:rPr>
                <w:rFonts w:asciiTheme="minorHAnsi" w:hAnsiTheme="minorHAnsi" w:cstheme="minorHAnsi"/>
                <w:spacing w:val="-12"/>
                <w:sz w:val="20"/>
              </w:rPr>
              <w:t xml:space="preserve"> </w:t>
            </w:r>
            <w:r w:rsidRPr="00A04031">
              <w:rPr>
                <w:rFonts w:asciiTheme="minorHAnsi" w:hAnsiTheme="minorHAnsi" w:cstheme="minorHAnsi"/>
                <w:sz w:val="20"/>
              </w:rPr>
              <w:t>and their supervisors</w:t>
            </w:r>
          </w:p>
          <w:p w14:paraId="4A28A9F9" w14:textId="77777777" w:rsidR="00EB6F72" w:rsidRPr="00A04031" w:rsidRDefault="00EB6F72" w:rsidP="00A04031">
            <w:pPr>
              <w:pStyle w:val="TableParagraph"/>
              <w:spacing w:before="199"/>
              <w:ind w:left="0"/>
              <w:rPr>
                <w:rFonts w:asciiTheme="minorHAnsi" w:hAnsiTheme="minorHAnsi" w:cstheme="minorHAnsi"/>
                <w:sz w:val="20"/>
              </w:rPr>
            </w:pPr>
          </w:p>
          <w:p w14:paraId="150DA388"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General</w:t>
            </w:r>
            <w:r w:rsidRPr="00A04031">
              <w:rPr>
                <w:rFonts w:asciiTheme="minorHAnsi" w:hAnsiTheme="minorHAnsi" w:cstheme="minorHAnsi"/>
                <w:spacing w:val="-13"/>
                <w:sz w:val="20"/>
              </w:rPr>
              <w:t xml:space="preserve"> </w:t>
            </w:r>
            <w:r w:rsidRPr="00A04031">
              <w:rPr>
                <w:rFonts w:asciiTheme="minorHAnsi" w:hAnsiTheme="minorHAnsi" w:cstheme="minorHAnsi"/>
                <w:sz w:val="20"/>
              </w:rPr>
              <w:t>employees</w:t>
            </w:r>
            <w:r w:rsidRPr="00A04031">
              <w:rPr>
                <w:rFonts w:asciiTheme="minorHAnsi" w:hAnsiTheme="minorHAnsi" w:cstheme="minorHAnsi"/>
                <w:spacing w:val="-12"/>
                <w:sz w:val="20"/>
              </w:rPr>
              <w:t xml:space="preserve"> </w:t>
            </w:r>
            <w:r w:rsidRPr="00A04031">
              <w:rPr>
                <w:rFonts w:asciiTheme="minorHAnsi" w:hAnsiTheme="minorHAnsi" w:cstheme="minorHAnsi"/>
                <w:sz w:val="20"/>
              </w:rPr>
              <w:t>performing manual labor</w:t>
            </w:r>
          </w:p>
        </w:tc>
        <w:tc>
          <w:tcPr>
            <w:tcW w:w="2340" w:type="dxa"/>
            <w:tcMar>
              <w:top w:w="43" w:type="dxa"/>
              <w:left w:w="43" w:type="dxa"/>
            </w:tcMar>
          </w:tcPr>
          <w:p w14:paraId="4747455D" w14:textId="77777777" w:rsidR="00EB6F72" w:rsidRPr="00A04031" w:rsidRDefault="00EB6F72" w:rsidP="00A04031">
            <w:pPr>
              <w:pStyle w:val="TableParagraph"/>
              <w:ind w:left="55" w:right="110" w:hanging="1"/>
              <w:jc w:val="both"/>
              <w:rPr>
                <w:rFonts w:asciiTheme="minorHAnsi" w:hAnsiTheme="minorHAnsi" w:cstheme="minorHAnsi"/>
                <w:sz w:val="20"/>
              </w:rPr>
            </w:pPr>
            <w:r w:rsidRPr="00A04031">
              <w:rPr>
                <w:rFonts w:asciiTheme="minorHAnsi" w:hAnsiTheme="minorHAnsi" w:cstheme="minorHAnsi"/>
                <w:sz w:val="20"/>
              </w:rPr>
              <w:t>See</w:t>
            </w:r>
            <w:r w:rsidRPr="00A04031">
              <w:rPr>
                <w:rFonts w:asciiTheme="minorHAnsi" w:hAnsiTheme="minorHAnsi" w:cstheme="minorHAnsi"/>
                <w:spacing w:val="-12"/>
                <w:sz w:val="20"/>
              </w:rPr>
              <w:t xml:space="preserve"> </w:t>
            </w:r>
            <w:r w:rsidRPr="00A04031">
              <w:rPr>
                <w:rFonts w:asciiTheme="minorHAnsi" w:hAnsiTheme="minorHAnsi" w:cstheme="minorHAnsi"/>
                <w:i/>
                <w:sz w:val="20"/>
              </w:rPr>
              <w:t>Emergency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Responder Health</w:t>
            </w:r>
            <w:r w:rsidRPr="00A04031">
              <w:rPr>
                <w:rFonts w:asciiTheme="minorHAnsi" w:hAnsiTheme="minorHAnsi" w:cstheme="minorHAnsi"/>
                <w:i/>
                <w:spacing w:val="-11"/>
                <w:sz w:val="20"/>
              </w:rPr>
              <w:t xml:space="preserve"> </w:t>
            </w:r>
            <w:r w:rsidRPr="00A04031">
              <w:rPr>
                <w:rFonts w:asciiTheme="minorHAnsi" w:hAnsiTheme="minorHAnsi" w:cstheme="minorHAnsi"/>
                <w:i/>
                <w:sz w:val="20"/>
              </w:rPr>
              <w:t>and</w:t>
            </w:r>
            <w:r w:rsidRPr="00A04031">
              <w:rPr>
                <w:rFonts w:asciiTheme="minorHAnsi" w:hAnsiTheme="minorHAnsi" w:cstheme="minorHAnsi"/>
                <w:i/>
                <w:spacing w:val="-13"/>
                <w:sz w:val="20"/>
              </w:rPr>
              <w:t xml:space="preserve"> </w:t>
            </w:r>
            <w:r w:rsidRPr="00A04031">
              <w:rPr>
                <w:rFonts w:asciiTheme="minorHAnsi" w:hAnsiTheme="minorHAnsi" w:cstheme="minorHAnsi"/>
                <w:i/>
                <w:sz w:val="20"/>
              </w:rPr>
              <w:t>Safety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Manual</w:t>
            </w:r>
            <w:r w:rsidRPr="00A04031">
              <w:rPr>
                <w:rFonts w:asciiTheme="minorHAnsi" w:hAnsiTheme="minorHAnsi" w:cstheme="minorHAnsi"/>
                <w:sz w:val="20"/>
              </w:rPr>
              <w:t>, Chapter 7</w:t>
            </w:r>
          </w:p>
          <w:p w14:paraId="143CDA07" w14:textId="77777777" w:rsidR="00EB6F72" w:rsidRPr="00A04031" w:rsidRDefault="00EB6F72" w:rsidP="00A04031">
            <w:pPr>
              <w:pStyle w:val="TableParagraph"/>
              <w:numPr>
                <w:ilvl w:val="0"/>
                <w:numId w:val="50"/>
              </w:numPr>
              <w:tabs>
                <w:tab w:val="left" w:pos="270"/>
              </w:tabs>
              <w:spacing w:before="199"/>
              <w:ind w:right="599"/>
              <w:rPr>
                <w:rFonts w:asciiTheme="minorHAnsi" w:hAnsiTheme="minorHAnsi" w:cstheme="minorHAnsi"/>
                <w:sz w:val="20"/>
              </w:rPr>
            </w:pPr>
            <w:r w:rsidRPr="00A04031">
              <w:rPr>
                <w:rFonts w:asciiTheme="minorHAnsi" w:hAnsiTheme="minorHAnsi" w:cstheme="minorHAnsi"/>
                <w:sz w:val="20"/>
              </w:rPr>
              <w:t>How</w:t>
            </w:r>
            <w:r w:rsidRPr="00A04031">
              <w:rPr>
                <w:rFonts w:asciiTheme="minorHAnsi" w:hAnsiTheme="minorHAnsi" w:cstheme="minorHAnsi"/>
                <w:spacing w:val="-13"/>
                <w:sz w:val="20"/>
              </w:rPr>
              <w:t xml:space="preserve"> </w:t>
            </w:r>
            <w:r w:rsidRPr="00A04031">
              <w:rPr>
                <w:rFonts w:asciiTheme="minorHAnsi" w:hAnsiTheme="minorHAnsi" w:cstheme="minorHAnsi"/>
                <w:sz w:val="20"/>
              </w:rPr>
              <w:t>overexertion injuries occur</w:t>
            </w:r>
          </w:p>
          <w:p w14:paraId="7D84FED4" w14:textId="77777777" w:rsidR="00EB6F72" w:rsidRPr="00A04031" w:rsidRDefault="00EB6F72" w:rsidP="00A04031">
            <w:pPr>
              <w:pStyle w:val="TableParagraph"/>
              <w:numPr>
                <w:ilvl w:val="0"/>
                <w:numId w:val="50"/>
              </w:numPr>
              <w:tabs>
                <w:tab w:val="left" w:pos="270"/>
              </w:tabs>
              <w:ind w:right="388"/>
              <w:rPr>
                <w:rFonts w:asciiTheme="minorHAnsi" w:hAnsiTheme="minorHAnsi" w:cstheme="minorHAnsi"/>
                <w:sz w:val="20"/>
              </w:rPr>
            </w:pPr>
            <w:r w:rsidRPr="00A04031">
              <w:rPr>
                <w:rFonts w:asciiTheme="minorHAnsi" w:hAnsiTheme="minorHAnsi" w:cstheme="minorHAnsi"/>
                <w:sz w:val="20"/>
              </w:rPr>
              <w:t>Symptoms and consequences of overexertion</w:t>
            </w:r>
            <w:r w:rsidRPr="00A04031">
              <w:rPr>
                <w:rFonts w:asciiTheme="minorHAnsi" w:hAnsiTheme="minorHAnsi" w:cstheme="minorHAnsi"/>
                <w:spacing w:val="-13"/>
                <w:sz w:val="20"/>
              </w:rPr>
              <w:t xml:space="preserve"> </w:t>
            </w:r>
            <w:r w:rsidRPr="00A04031">
              <w:rPr>
                <w:rFonts w:asciiTheme="minorHAnsi" w:hAnsiTheme="minorHAnsi" w:cstheme="minorHAnsi"/>
                <w:sz w:val="20"/>
              </w:rPr>
              <w:t>injuries</w:t>
            </w:r>
          </w:p>
          <w:p w14:paraId="7231055F" w14:textId="77777777" w:rsidR="00EB6F72" w:rsidRPr="00A04031" w:rsidRDefault="00EB6F72" w:rsidP="00A04031">
            <w:pPr>
              <w:pStyle w:val="TableParagraph"/>
              <w:numPr>
                <w:ilvl w:val="0"/>
                <w:numId w:val="50"/>
              </w:numPr>
              <w:tabs>
                <w:tab w:val="left" w:pos="269"/>
                <w:tab w:val="left" w:pos="271"/>
              </w:tabs>
              <w:ind w:left="271" w:right="479" w:hanging="217"/>
              <w:rPr>
                <w:rFonts w:asciiTheme="minorHAnsi" w:hAnsiTheme="minorHAnsi" w:cstheme="minorHAnsi"/>
                <w:sz w:val="20"/>
              </w:rPr>
            </w:pPr>
            <w:r w:rsidRPr="00A04031">
              <w:rPr>
                <w:rFonts w:asciiTheme="minorHAnsi" w:hAnsiTheme="minorHAnsi" w:cstheme="minorHAnsi"/>
                <w:sz w:val="20"/>
              </w:rPr>
              <w:t>Job</w:t>
            </w:r>
            <w:r w:rsidRPr="00A04031">
              <w:rPr>
                <w:rFonts w:asciiTheme="minorHAnsi" w:hAnsiTheme="minorHAnsi" w:cstheme="minorHAnsi"/>
                <w:spacing w:val="-12"/>
                <w:sz w:val="20"/>
              </w:rPr>
              <w:t xml:space="preserve"> </w:t>
            </w:r>
            <w:r w:rsidRPr="00A04031">
              <w:rPr>
                <w:rFonts w:asciiTheme="minorHAnsi" w:hAnsiTheme="minorHAnsi" w:cstheme="minorHAnsi"/>
                <w:sz w:val="20"/>
              </w:rPr>
              <w:t>tasks</w:t>
            </w:r>
            <w:r w:rsidRPr="00A04031">
              <w:rPr>
                <w:rFonts w:asciiTheme="minorHAnsi" w:hAnsiTheme="minorHAnsi" w:cstheme="minorHAnsi"/>
                <w:spacing w:val="-12"/>
                <w:sz w:val="20"/>
              </w:rPr>
              <w:t xml:space="preserve"> </w:t>
            </w:r>
            <w:r w:rsidRPr="00A04031">
              <w:rPr>
                <w:rFonts w:asciiTheme="minorHAnsi" w:hAnsiTheme="minorHAnsi" w:cstheme="minorHAnsi"/>
                <w:sz w:val="20"/>
              </w:rPr>
              <w:t>that</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cause </w:t>
            </w:r>
            <w:r w:rsidRPr="00A04031">
              <w:rPr>
                <w:rFonts w:asciiTheme="minorHAnsi" w:hAnsiTheme="minorHAnsi" w:cstheme="minorHAnsi"/>
                <w:spacing w:val="-2"/>
                <w:sz w:val="20"/>
              </w:rPr>
              <w:t>injuries</w:t>
            </w:r>
          </w:p>
          <w:p w14:paraId="5DA7FF2D" w14:textId="77777777" w:rsidR="00EB6F72" w:rsidRPr="00A04031" w:rsidRDefault="00EB6F72" w:rsidP="00A04031">
            <w:pPr>
              <w:pStyle w:val="TableParagraph"/>
              <w:numPr>
                <w:ilvl w:val="0"/>
                <w:numId w:val="50"/>
              </w:numPr>
              <w:tabs>
                <w:tab w:val="left" w:pos="270"/>
              </w:tabs>
              <w:spacing w:before="2"/>
              <w:ind w:right="337"/>
              <w:rPr>
                <w:rFonts w:asciiTheme="minorHAnsi" w:hAnsiTheme="minorHAnsi" w:cstheme="minorHAnsi"/>
                <w:sz w:val="20"/>
              </w:rPr>
            </w:pPr>
            <w:r w:rsidRPr="00A04031">
              <w:rPr>
                <w:rFonts w:asciiTheme="minorHAnsi" w:hAnsiTheme="minorHAnsi" w:cstheme="minorHAnsi"/>
                <w:sz w:val="20"/>
              </w:rPr>
              <w:t>Methods</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minimize </w:t>
            </w:r>
            <w:r w:rsidRPr="00A04031">
              <w:rPr>
                <w:rFonts w:asciiTheme="minorHAnsi" w:hAnsiTheme="minorHAnsi" w:cstheme="minorHAnsi"/>
                <w:spacing w:val="-2"/>
                <w:sz w:val="20"/>
              </w:rPr>
              <w:t>injury</w:t>
            </w:r>
          </w:p>
          <w:p w14:paraId="10F55052" w14:textId="77777777" w:rsidR="00EB6F72" w:rsidRPr="00A04031" w:rsidRDefault="00EB6F72" w:rsidP="00A04031">
            <w:pPr>
              <w:pStyle w:val="TableParagraph"/>
              <w:numPr>
                <w:ilvl w:val="0"/>
                <w:numId w:val="50"/>
              </w:numPr>
              <w:tabs>
                <w:tab w:val="left" w:pos="269"/>
              </w:tabs>
              <w:spacing w:before="1"/>
              <w:ind w:left="269" w:hanging="215"/>
              <w:rPr>
                <w:rFonts w:asciiTheme="minorHAnsi" w:hAnsiTheme="minorHAnsi" w:cstheme="minorHAnsi"/>
                <w:sz w:val="20"/>
              </w:rPr>
            </w:pPr>
            <w:r w:rsidRPr="00A04031">
              <w:rPr>
                <w:rFonts w:asciiTheme="minorHAnsi" w:hAnsiTheme="minorHAnsi" w:cstheme="minorHAnsi"/>
                <w:sz w:val="20"/>
              </w:rPr>
              <w:t>Reporting</w:t>
            </w:r>
            <w:r w:rsidRPr="00A04031">
              <w:rPr>
                <w:rFonts w:asciiTheme="minorHAnsi" w:hAnsiTheme="minorHAnsi" w:cstheme="minorHAnsi"/>
                <w:spacing w:val="-6"/>
                <w:sz w:val="20"/>
              </w:rPr>
              <w:t xml:space="preserve"> </w:t>
            </w:r>
            <w:r w:rsidRPr="00A04031">
              <w:rPr>
                <w:rFonts w:asciiTheme="minorHAnsi" w:hAnsiTheme="minorHAnsi" w:cstheme="minorHAnsi"/>
                <w:spacing w:val="-2"/>
                <w:sz w:val="20"/>
              </w:rPr>
              <w:t>injuries</w:t>
            </w:r>
          </w:p>
        </w:tc>
        <w:tc>
          <w:tcPr>
            <w:tcW w:w="1800" w:type="dxa"/>
            <w:tcMar>
              <w:top w:w="43" w:type="dxa"/>
              <w:left w:w="43" w:type="dxa"/>
            </w:tcMar>
          </w:tcPr>
          <w:p w14:paraId="2E170DA4" w14:textId="77777777" w:rsidR="00EB6F72" w:rsidRPr="00A04031" w:rsidRDefault="00EB6F72" w:rsidP="00A04031">
            <w:pPr>
              <w:pStyle w:val="TableParagraph"/>
              <w:ind w:right="130"/>
              <w:rPr>
                <w:rFonts w:asciiTheme="minorHAnsi" w:hAnsiTheme="minorHAnsi" w:cstheme="minorHAnsi"/>
                <w:sz w:val="20"/>
              </w:rPr>
            </w:pPr>
            <w:r w:rsidRPr="00A04031">
              <w:rPr>
                <w:rFonts w:asciiTheme="minorHAnsi" w:hAnsiTheme="minorHAnsi" w:cstheme="minorHAnsi"/>
                <w:sz w:val="20"/>
              </w:rPr>
              <w:t xml:space="preserve">OSC – see </w:t>
            </w:r>
            <w:r w:rsidRPr="00A04031">
              <w:rPr>
                <w:rFonts w:asciiTheme="minorHAnsi" w:hAnsiTheme="minorHAnsi" w:cstheme="minorHAnsi"/>
                <w:i/>
                <w:spacing w:val="-2"/>
                <w:sz w:val="20"/>
              </w:rPr>
              <w:t xml:space="preserve">Emergency </w:t>
            </w:r>
            <w:r w:rsidRPr="00A04031">
              <w:rPr>
                <w:rFonts w:asciiTheme="minorHAnsi" w:hAnsiTheme="minorHAnsi" w:cstheme="minorHAnsi"/>
                <w:i/>
                <w:sz w:val="20"/>
              </w:rPr>
              <w:t>Responder Health and</w:t>
            </w:r>
            <w:r w:rsidRPr="00A04031">
              <w:rPr>
                <w:rFonts w:asciiTheme="minorHAnsi" w:hAnsiTheme="minorHAnsi" w:cstheme="minorHAnsi"/>
                <w:i/>
                <w:spacing w:val="-13"/>
                <w:sz w:val="20"/>
              </w:rPr>
              <w:t xml:space="preserve"> </w:t>
            </w:r>
            <w:r w:rsidRPr="00A04031">
              <w:rPr>
                <w:rFonts w:asciiTheme="minorHAnsi" w:hAnsiTheme="minorHAnsi" w:cstheme="minorHAnsi"/>
                <w:i/>
                <w:sz w:val="20"/>
              </w:rPr>
              <w:t>Safety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Manual</w:t>
            </w:r>
            <w:r w:rsidRPr="00A04031">
              <w:rPr>
                <w:rFonts w:asciiTheme="minorHAnsi" w:hAnsiTheme="minorHAnsi" w:cstheme="minorHAnsi"/>
                <w:sz w:val="20"/>
              </w:rPr>
              <w:t>, Chapter 2</w:t>
            </w:r>
          </w:p>
          <w:p w14:paraId="45731ABA" w14:textId="77777777" w:rsidR="00EB6F72" w:rsidRPr="00A04031" w:rsidRDefault="00EB6F72" w:rsidP="00A04031">
            <w:pPr>
              <w:pStyle w:val="TableParagraph"/>
              <w:spacing w:before="221"/>
              <w:ind w:right="130"/>
              <w:rPr>
                <w:rFonts w:asciiTheme="minorHAnsi" w:hAnsiTheme="minorHAnsi" w:cstheme="minorHAnsi"/>
                <w:sz w:val="20"/>
              </w:rPr>
            </w:pPr>
            <w:r w:rsidRPr="00A04031">
              <w:rPr>
                <w:rFonts w:asciiTheme="minorHAnsi" w:hAnsiTheme="minorHAnsi" w:cstheme="minorHAnsi"/>
                <w:sz w:val="20"/>
              </w:rPr>
              <w:t>Refresher – as needed</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maintain </w:t>
            </w:r>
            <w:r w:rsidRPr="00A04031">
              <w:rPr>
                <w:rFonts w:asciiTheme="minorHAnsi" w:hAnsiTheme="minorHAnsi" w:cstheme="minorHAnsi"/>
                <w:spacing w:val="-2"/>
                <w:sz w:val="20"/>
              </w:rPr>
              <w:t>proficiency</w:t>
            </w:r>
          </w:p>
        </w:tc>
        <w:tc>
          <w:tcPr>
            <w:tcW w:w="1613" w:type="dxa"/>
            <w:tcMar>
              <w:top w:w="43" w:type="dxa"/>
              <w:left w:w="43" w:type="dxa"/>
            </w:tcMar>
          </w:tcPr>
          <w:p w14:paraId="6BD53CB7"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6E872EF1" w14:textId="77777777" w:rsidR="00EB6F72" w:rsidRPr="00A04031" w:rsidRDefault="00EB6F72" w:rsidP="00A04031">
            <w:pPr>
              <w:pStyle w:val="TableParagraph"/>
              <w:ind w:left="0"/>
              <w:rPr>
                <w:rFonts w:asciiTheme="minorHAnsi" w:hAnsiTheme="minorHAnsi" w:cstheme="minorHAnsi"/>
                <w:sz w:val="20"/>
              </w:rPr>
            </w:pPr>
          </w:p>
          <w:p w14:paraId="5320B422" w14:textId="77777777" w:rsidR="00EB6F72" w:rsidRPr="00A04031" w:rsidRDefault="00EB6F72" w:rsidP="00A04031">
            <w:pPr>
              <w:pStyle w:val="TableParagraph"/>
              <w:ind w:left="0"/>
              <w:rPr>
                <w:rFonts w:asciiTheme="minorHAnsi" w:hAnsiTheme="minorHAnsi" w:cstheme="minorHAnsi"/>
                <w:sz w:val="20"/>
              </w:rPr>
            </w:pPr>
          </w:p>
          <w:p w14:paraId="28AB5B70" w14:textId="77777777" w:rsidR="00EB6F72" w:rsidRPr="00A04031" w:rsidRDefault="00EB6F72" w:rsidP="00A04031">
            <w:pPr>
              <w:pStyle w:val="TableParagraph"/>
              <w:ind w:left="0"/>
              <w:rPr>
                <w:rFonts w:asciiTheme="minorHAnsi" w:hAnsiTheme="minorHAnsi" w:cstheme="minorHAnsi"/>
                <w:sz w:val="20"/>
              </w:rPr>
            </w:pPr>
          </w:p>
          <w:p w14:paraId="50DF9E6B" w14:textId="77777777" w:rsidR="00EB6F72" w:rsidRPr="00A04031" w:rsidRDefault="00EB6F72" w:rsidP="00A04031">
            <w:pPr>
              <w:pStyle w:val="TableParagraph"/>
              <w:spacing w:before="229"/>
              <w:ind w:left="0"/>
              <w:rPr>
                <w:rFonts w:asciiTheme="minorHAnsi" w:hAnsiTheme="minorHAnsi" w:cstheme="minorHAnsi"/>
                <w:sz w:val="20"/>
              </w:rPr>
            </w:pPr>
          </w:p>
          <w:p w14:paraId="2DCD5AB2" w14:textId="77777777" w:rsidR="00EB6F72" w:rsidRPr="00A04031" w:rsidRDefault="00EB6F72" w:rsidP="00A04031">
            <w:pPr>
              <w:pStyle w:val="TableParagraph"/>
              <w:spacing w:before="1"/>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3A1D20C0"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32" w:history="1">
              <w:r w:rsidR="00EB6F72" w:rsidRPr="00A04031">
                <w:rPr>
                  <w:rStyle w:val="Hyperlink"/>
                  <w:rFonts w:cstheme="minorHAnsi"/>
                  <w:sz w:val="20"/>
                  <w:szCs w:val="20"/>
                  <w:lang w:eastAsia="ja-JP"/>
                </w:rPr>
                <w:t>SHEM Guideline 51</w:t>
              </w:r>
            </w:hyperlink>
          </w:p>
          <w:p w14:paraId="0A7E4789" w14:textId="77777777" w:rsidR="00EB6F72" w:rsidRPr="00A04031" w:rsidRDefault="00EB6F72" w:rsidP="00A04031">
            <w:pPr>
              <w:pStyle w:val="ListParagraph"/>
              <w:numPr>
                <w:ilvl w:val="0"/>
                <w:numId w:val="14"/>
              </w:numPr>
              <w:spacing w:after="0" w:line="240" w:lineRule="auto"/>
              <w:ind w:left="162" w:hanging="180"/>
              <w:rPr>
                <w:rFonts w:cstheme="minorHAnsi"/>
                <w:sz w:val="20"/>
                <w:szCs w:val="20"/>
                <w:lang w:eastAsia="ja-JP"/>
              </w:rPr>
            </w:pPr>
            <w:r w:rsidRPr="00A04031">
              <w:rPr>
                <w:rFonts w:cstheme="minorHAnsi"/>
                <w:sz w:val="20"/>
                <w:szCs w:val="20"/>
                <w:lang w:eastAsia="ja-JP"/>
              </w:rPr>
              <w:t xml:space="preserve">EPA’s Emergency Responder Health and Safety Manual (Section 3.0 of the </w:t>
            </w:r>
            <w:hyperlink r:id="rId133" w:history="1">
              <w:r w:rsidRPr="00A04031">
                <w:rPr>
                  <w:rStyle w:val="Hyperlink"/>
                  <w:rFonts w:cstheme="minorHAnsi"/>
                  <w:sz w:val="20"/>
                  <w:szCs w:val="20"/>
                  <w:lang w:eastAsia="ja-JP"/>
                </w:rPr>
                <w:t>Physical Stress Management Program chapter</w:t>
              </w:r>
            </w:hyperlink>
            <w:r w:rsidRPr="00A04031">
              <w:rPr>
                <w:rFonts w:cstheme="minorHAnsi"/>
                <w:sz w:val="20"/>
                <w:szCs w:val="20"/>
                <w:lang w:eastAsia="ja-JP"/>
              </w:rPr>
              <w:t xml:space="preserve"> identifies subtopics that may need to be covered, such as:</w:t>
            </w:r>
          </w:p>
          <w:p w14:paraId="298B07D2"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Altitude</w:t>
            </w:r>
          </w:p>
          <w:p w14:paraId="55B7CDD7"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 xml:space="preserve">Fatigue </w:t>
            </w:r>
          </w:p>
          <w:p w14:paraId="0760A70C"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Vibration Stress</w:t>
            </w:r>
          </w:p>
          <w:p w14:paraId="21F52717"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 xml:space="preserve">Overexertion injuries/heavy manual labor </w:t>
            </w:r>
          </w:p>
          <w:p w14:paraId="54E96BE1"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2E136104" w14:textId="77777777" w:rsidTr="006247A3">
        <w:trPr>
          <w:trHeight w:val="2110"/>
        </w:trPr>
        <w:tc>
          <w:tcPr>
            <w:tcW w:w="2177" w:type="dxa"/>
            <w:tcMar>
              <w:top w:w="43" w:type="dxa"/>
              <w:left w:w="43" w:type="dxa"/>
            </w:tcMar>
          </w:tcPr>
          <w:p w14:paraId="3AE897A4" w14:textId="77777777" w:rsidR="00EB6F72" w:rsidRPr="00A04031" w:rsidRDefault="00EB6F72" w:rsidP="00A04031">
            <w:pPr>
              <w:pStyle w:val="TableParagraph"/>
              <w:ind w:left="47" w:hanging="1"/>
              <w:rPr>
                <w:rFonts w:asciiTheme="minorHAnsi" w:hAnsiTheme="minorHAnsi" w:cstheme="minorHAnsi"/>
                <w:sz w:val="20"/>
              </w:rPr>
            </w:pPr>
            <w:r w:rsidRPr="00A04031">
              <w:rPr>
                <w:rFonts w:asciiTheme="minorHAnsi" w:hAnsiTheme="minorHAnsi" w:cstheme="minorHAnsi"/>
                <w:sz w:val="20"/>
              </w:rPr>
              <w:lastRenderedPageBreak/>
              <w:t>Physical</w:t>
            </w:r>
            <w:r w:rsidRPr="00A04031">
              <w:rPr>
                <w:rFonts w:asciiTheme="minorHAnsi" w:hAnsiTheme="minorHAnsi" w:cstheme="minorHAnsi"/>
                <w:spacing w:val="-13"/>
                <w:sz w:val="20"/>
              </w:rPr>
              <w:t xml:space="preserve"> </w:t>
            </w:r>
            <w:r w:rsidRPr="00A04031">
              <w:rPr>
                <w:rFonts w:asciiTheme="minorHAnsi" w:hAnsiTheme="minorHAnsi" w:cstheme="minorHAnsi"/>
                <w:sz w:val="20"/>
              </w:rPr>
              <w:t>Hazards</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 Vibrational Stress </w:t>
            </w:r>
            <w:r w:rsidRPr="00A04031">
              <w:rPr>
                <w:rFonts w:asciiTheme="minorHAnsi" w:hAnsiTheme="minorHAnsi" w:cstheme="minorHAnsi"/>
                <w:spacing w:val="-2"/>
                <w:sz w:val="20"/>
              </w:rPr>
              <w:t>Awareness</w:t>
            </w:r>
          </w:p>
        </w:tc>
        <w:tc>
          <w:tcPr>
            <w:tcW w:w="2880" w:type="dxa"/>
            <w:tcMar>
              <w:top w:w="43" w:type="dxa"/>
              <w:left w:w="43" w:type="dxa"/>
            </w:tcMar>
          </w:tcPr>
          <w:p w14:paraId="080E50F6" w14:textId="77777777" w:rsidR="00EB6F72" w:rsidRPr="00A04031" w:rsidRDefault="00EB6F72" w:rsidP="00A04031">
            <w:pPr>
              <w:pStyle w:val="TableParagraph"/>
              <w:ind w:right="70" w:hanging="1"/>
              <w:rPr>
                <w:rFonts w:asciiTheme="minorHAnsi" w:hAnsiTheme="minorHAnsi" w:cstheme="minorHAnsi"/>
                <w:sz w:val="20"/>
              </w:rPr>
            </w:pPr>
            <w:r w:rsidRPr="00A04031">
              <w:rPr>
                <w:rFonts w:asciiTheme="minorHAnsi" w:hAnsiTheme="minorHAnsi" w:cstheme="minorHAnsi"/>
                <w:sz w:val="20"/>
              </w:rPr>
              <w:t>OSC emergency responders and their</w:t>
            </w:r>
            <w:r w:rsidRPr="00A04031">
              <w:rPr>
                <w:rFonts w:asciiTheme="minorHAnsi" w:hAnsiTheme="minorHAnsi" w:cstheme="minorHAnsi"/>
                <w:spacing w:val="-8"/>
                <w:sz w:val="20"/>
              </w:rPr>
              <w:t xml:space="preserve"> </w:t>
            </w:r>
            <w:r w:rsidRPr="00A04031">
              <w:rPr>
                <w:rFonts w:asciiTheme="minorHAnsi" w:hAnsiTheme="minorHAnsi" w:cstheme="minorHAnsi"/>
                <w:sz w:val="20"/>
              </w:rPr>
              <w:t>supervisors</w:t>
            </w:r>
            <w:r w:rsidRPr="00A04031">
              <w:rPr>
                <w:rFonts w:asciiTheme="minorHAnsi" w:hAnsiTheme="minorHAnsi" w:cstheme="minorHAnsi"/>
                <w:spacing w:val="-10"/>
                <w:sz w:val="20"/>
              </w:rPr>
              <w:t xml:space="preserve"> </w:t>
            </w:r>
            <w:r w:rsidRPr="00A04031">
              <w:rPr>
                <w:rFonts w:asciiTheme="minorHAnsi" w:hAnsiTheme="minorHAnsi" w:cstheme="minorHAnsi"/>
                <w:sz w:val="20"/>
              </w:rPr>
              <w:t>–</w:t>
            </w:r>
            <w:r w:rsidRPr="00A04031">
              <w:rPr>
                <w:rFonts w:asciiTheme="minorHAnsi" w:hAnsiTheme="minorHAnsi" w:cstheme="minorHAnsi"/>
                <w:spacing w:val="-8"/>
                <w:sz w:val="20"/>
              </w:rPr>
              <w:t xml:space="preserve"> </w:t>
            </w:r>
            <w:r w:rsidRPr="00A04031">
              <w:rPr>
                <w:rFonts w:asciiTheme="minorHAnsi" w:hAnsiTheme="minorHAnsi" w:cstheme="minorHAnsi"/>
                <w:sz w:val="20"/>
              </w:rPr>
              <w:t>initial</w:t>
            </w:r>
            <w:r w:rsidRPr="00A04031">
              <w:rPr>
                <w:rFonts w:asciiTheme="minorHAnsi" w:hAnsiTheme="minorHAnsi" w:cstheme="minorHAnsi"/>
                <w:spacing w:val="-9"/>
                <w:sz w:val="20"/>
              </w:rPr>
              <w:t xml:space="preserve"> </w:t>
            </w:r>
            <w:r w:rsidRPr="00A04031">
              <w:rPr>
                <w:rFonts w:asciiTheme="minorHAnsi" w:hAnsiTheme="minorHAnsi" w:cstheme="minorHAnsi"/>
                <w:sz w:val="20"/>
              </w:rPr>
              <w:t xml:space="preserve">training upon employment and as needed </w:t>
            </w:r>
            <w:r w:rsidRPr="00A04031">
              <w:rPr>
                <w:rFonts w:asciiTheme="minorHAnsi" w:hAnsiTheme="minorHAnsi" w:cstheme="minorHAnsi"/>
                <w:spacing w:val="-2"/>
                <w:sz w:val="20"/>
              </w:rPr>
              <w:t>thereafter</w:t>
            </w:r>
          </w:p>
          <w:p w14:paraId="2844B3CD" w14:textId="77777777" w:rsidR="00EB6F72" w:rsidRPr="00A04031" w:rsidRDefault="00EB6F72" w:rsidP="00A04031">
            <w:pPr>
              <w:pStyle w:val="TableParagraph"/>
              <w:spacing w:before="223"/>
              <w:ind w:left="55" w:hanging="1"/>
              <w:rPr>
                <w:rFonts w:asciiTheme="minorHAnsi" w:hAnsiTheme="minorHAnsi" w:cstheme="minorHAnsi"/>
                <w:sz w:val="20"/>
              </w:rPr>
            </w:pPr>
            <w:r w:rsidRPr="00A04031">
              <w:rPr>
                <w:rFonts w:asciiTheme="minorHAnsi" w:hAnsiTheme="minorHAnsi" w:cstheme="minorHAnsi"/>
                <w:sz w:val="20"/>
              </w:rPr>
              <w:t>Employees</w:t>
            </w:r>
            <w:r w:rsidRPr="00A04031">
              <w:rPr>
                <w:rFonts w:asciiTheme="minorHAnsi" w:hAnsiTheme="minorHAnsi" w:cstheme="minorHAnsi"/>
                <w:spacing w:val="-11"/>
                <w:sz w:val="20"/>
              </w:rPr>
              <w:t xml:space="preserve"> </w:t>
            </w:r>
            <w:r w:rsidRPr="00A04031">
              <w:rPr>
                <w:rFonts w:asciiTheme="minorHAnsi" w:hAnsiTheme="minorHAnsi" w:cstheme="minorHAnsi"/>
                <w:sz w:val="20"/>
              </w:rPr>
              <w:t>subject</w:t>
            </w:r>
            <w:r w:rsidRPr="00A04031">
              <w:rPr>
                <w:rFonts w:asciiTheme="minorHAnsi" w:hAnsiTheme="minorHAnsi" w:cstheme="minorHAnsi"/>
                <w:spacing w:val="-11"/>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vibrational </w:t>
            </w:r>
            <w:r w:rsidRPr="00A04031">
              <w:rPr>
                <w:rFonts w:asciiTheme="minorHAnsi" w:hAnsiTheme="minorHAnsi" w:cstheme="minorHAnsi"/>
                <w:spacing w:val="-2"/>
                <w:sz w:val="20"/>
              </w:rPr>
              <w:t>stress</w:t>
            </w:r>
          </w:p>
        </w:tc>
        <w:tc>
          <w:tcPr>
            <w:tcW w:w="2340" w:type="dxa"/>
            <w:tcMar>
              <w:top w:w="43" w:type="dxa"/>
              <w:left w:w="43" w:type="dxa"/>
            </w:tcMar>
          </w:tcPr>
          <w:p w14:paraId="6EB28F6B" w14:textId="77777777" w:rsidR="00EB6F72" w:rsidRPr="00A04031" w:rsidRDefault="00EB6F72" w:rsidP="00A04031">
            <w:pPr>
              <w:pStyle w:val="TableParagraph"/>
              <w:ind w:left="55" w:right="110" w:hanging="1"/>
              <w:jc w:val="both"/>
              <w:rPr>
                <w:rFonts w:asciiTheme="minorHAnsi" w:hAnsiTheme="minorHAnsi" w:cstheme="minorHAnsi"/>
                <w:sz w:val="20"/>
              </w:rPr>
            </w:pPr>
            <w:r w:rsidRPr="00A04031">
              <w:rPr>
                <w:rFonts w:asciiTheme="minorHAnsi" w:hAnsiTheme="minorHAnsi" w:cstheme="minorHAnsi"/>
                <w:sz w:val="20"/>
              </w:rPr>
              <w:t>See</w:t>
            </w:r>
            <w:r w:rsidRPr="00A04031">
              <w:rPr>
                <w:rFonts w:asciiTheme="minorHAnsi" w:hAnsiTheme="minorHAnsi" w:cstheme="minorHAnsi"/>
                <w:spacing w:val="-12"/>
                <w:sz w:val="20"/>
              </w:rPr>
              <w:t xml:space="preserve"> </w:t>
            </w:r>
            <w:r w:rsidRPr="00A04031">
              <w:rPr>
                <w:rFonts w:asciiTheme="minorHAnsi" w:hAnsiTheme="minorHAnsi" w:cstheme="minorHAnsi"/>
                <w:i/>
                <w:sz w:val="20"/>
              </w:rPr>
              <w:t>Emergency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Responder Health</w:t>
            </w:r>
            <w:r w:rsidRPr="00A04031">
              <w:rPr>
                <w:rFonts w:asciiTheme="minorHAnsi" w:hAnsiTheme="minorHAnsi" w:cstheme="minorHAnsi"/>
                <w:i/>
                <w:spacing w:val="-11"/>
                <w:sz w:val="20"/>
              </w:rPr>
              <w:t xml:space="preserve"> </w:t>
            </w:r>
            <w:r w:rsidRPr="00A04031">
              <w:rPr>
                <w:rFonts w:asciiTheme="minorHAnsi" w:hAnsiTheme="minorHAnsi" w:cstheme="minorHAnsi"/>
                <w:i/>
                <w:sz w:val="20"/>
              </w:rPr>
              <w:t>and</w:t>
            </w:r>
            <w:r w:rsidRPr="00A04031">
              <w:rPr>
                <w:rFonts w:asciiTheme="minorHAnsi" w:hAnsiTheme="minorHAnsi" w:cstheme="minorHAnsi"/>
                <w:i/>
                <w:spacing w:val="-13"/>
                <w:sz w:val="20"/>
              </w:rPr>
              <w:t xml:space="preserve"> </w:t>
            </w:r>
            <w:r w:rsidRPr="00A04031">
              <w:rPr>
                <w:rFonts w:asciiTheme="minorHAnsi" w:hAnsiTheme="minorHAnsi" w:cstheme="minorHAnsi"/>
                <w:i/>
                <w:sz w:val="20"/>
              </w:rPr>
              <w:t>Safety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Manual</w:t>
            </w:r>
            <w:r w:rsidRPr="00A04031">
              <w:rPr>
                <w:rFonts w:asciiTheme="minorHAnsi" w:hAnsiTheme="minorHAnsi" w:cstheme="minorHAnsi"/>
                <w:sz w:val="20"/>
              </w:rPr>
              <w:t>, Chapter 7</w:t>
            </w:r>
          </w:p>
          <w:p w14:paraId="5334F4CE" w14:textId="77777777" w:rsidR="00EB6F72" w:rsidRPr="00A04031" w:rsidRDefault="00EB6F72" w:rsidP="00A04031">
            <w:pPr>
              <w:pStyle w:val="TableParagraph"/>
              <w:spacing w:before="223"/>
              <w:ind w:left="0"/>
              <w:rPr>
                <w:rFonts w:asciiTheme="minorHAnsi" w:hAnsiTheme="minorHAnsi" w:cstheme="minorHAnsi"/>
                <w:sz w:val="20"/>
              </w:rPr>
            </w:pPr>
          </w:p>
          <w:p w14:paraId="31A06345" w14:textId="77777777" w:rsidR="00EB6F72" w:rsidRPr="00A04031" w:rsidRDefault="00EB6F72" w:rsidP="00A04031">
            <w:pPr>
              <w:pStyle w:val="TableParagraph"/>
              <w:ind w:left="55" w:right="210"/>
              <w:jc w:val="both"/>
              <w:rPr>
                <w:rFonts w:asciiTheme="minorHAnsi" w:hAnsiTheme="minorHAnsi" w:cstheme="minorHAnsi"/>
                <w:sz w:val="20"/>
              </w:rPr>
            </w:pPr>
            <w:r w:rsidRPr="00A04031">
              <w:rPr>
                <w:rFonts w:asciiTheme="minorHAnsi" w:hAnsiTheme="minorHAnsi" w:cstheme="minorHAnsi"/>
                <w:sz w:val="20"/>
              </w:rPr>
              <w:t>Training</w:t>
            </w:r>
            <w:r w:rsidRPr="00A04031">
              <w:rPr>
                <w:rFonts w:asciiTheme="minorHAnsi" w:hAnsiTheme="minorHAnsi" w:cstheme="minorHAnsi"/>
                <w:spacing w:val="-13"/>
                <w:sz w:val="20"/>
              </w:rPr>
              <w:t xml:space="preserve"> </w:t>
            </w:r>
            <w:r w:rsidRPr="00A04031">
              <w:rPr>
                <w:rFonts w:asciiTheme="minorHAnsi" w:hAnsiTheme="minorHAnsi" w:cstheme="minorHAnsi"/>
                <w:sz w:val="20"/>
              </w:rPr>
              <w:t>on</w:t>
            </w:r>
            <w:r w:rsidRPr="00A04031">
              <w:rPr>
                <w:rFonts w:asciiTheme="minorHAnsi" w:hAnsiTheme="minorHAnsi" w:cstheme="minorHAnsi"/>
                <w:spacing w:val="-12"/>
                <w:sz w:val="20"/>
              </w:rPr>
              <w:t xml:space="preserve"> </w:t>
            </w:r>
            <w:r w:rsidRPr="00A04031">
              <w:rPr>
                <w:rFonts w:asciiTheme="minorHAnsi" w:hAnsiTheme="minorHAnsi" w:cstheme="minorHAnsi"/>
                <w:sz w:val="20"/>
              </w:rPr>
              <w:t>identification and</w:t>
            </w:r>
            <w:r w:rsidRPr="00A04031">
              <w:rPr>
                <w:rFonts w:asciiTheme="minorHAnsi" w:hAnsiTheme="minorHAnsi" w:cstheme="minorHAnsi"/>
                <w:spacing w:val="-7"/>
                <w:sz w:val="20"/>
              </w:rPr>
              <w:t xml:space="preserve"> </w:t>
            </w:r>
            <w:r w:rsidRPr="00A04031">
              <w:rPr>
                <w:rFonts w:asciiTheme="minorHAnsi" w:hAnsiTheme="minorHAnsi" w:cstheme="minorHAnsi"/>
                <w:sz w:val="20"/>
              </w:rPr>
              <w:t>minimizing</w:t>
            </w:r>
            <w:r w:rsidRPr="00A04031">
              <w:rPr>
                <w:rFonts w:asciiTheme="minorHAnsi" w:hAnsiTheme="minorHAnsi" w:cstheme="minorHAnsi"/>
                <w:spacing w:val="-7"/>
                <w:sz w:val="20"/>
              </w:rPr>
              <w:t xml:space="preserve"> </w:t>
            </w:r>
            <w:r w:rsidRPr="00A04031">
              <w:rPr>
                <w:rFonts w:asciiTheme="minorHAnsi" w:hAnsiTheme="minorHAnsi" w:cstheme="minorHAnsi"/>
                <w:sz w:val="20"/>
              </w:rPr>
              <w:t xml:space="preserve">vibration </w:t>
            </w:r>
            <w:r w:rsidRPr="00A04031">
              <w:rPr>
                <w:rFonts w:asciiTheme="minorHAnsi" w:hAnsiTheme="minorHAnsi" w:cstheme="minorHAnsi"/>
                <w:spacing w:val="-2"/>
                <w:sz w:val="20"/>
              </w:rPr>
              <w:t>hazards</w:t>
            </w:r>
          </w:p>
        </w:tc>
        <w:tc>
          <w:tcPr>
            <w:tcW w:w="1800" w:type="dxa"/>
            <w:tcMar>
              <w:top w:w="43" w:type="dxa"/>
              <w:left w:w="43" w:type="dxa"/>
            </w:tcMar>
          </w:tcPr>
          <w:p w14:paraId="710D1F23" w14:textId="77777777" w:rsidR="00EB6F72" w:rsidRPr="00A04031" w:rsidRDefault="00EB6F72" w:rsidP="00A04031">
            <w:pPr>
              <w:pStyle w:val="TableParagraph"/>
              <w:ind w:left="55" w:right="130" w:hanging="1"/>
              <w:rPr>
                <w:rFonts w:asciiTheme="minorHAnsi" w:hAnsiTheme="minorHAnsi" w:cstheme="minorHAnsi"/>
                <w:sz w:val="20"/>
              </w:rPr>
            </w:pPr>
            <w:r w:rsidRPr="00A04031">
              <w:rPr>
                <w:rFonts w:asciiTheme="minorHAnsi" w:hAnsiTheme="minorHAnsi" w:cstheme="minorHAnsi"/>
                <w:sz w:val="20"/>
              </w:rPr>
              <w:t xml:space="preserve">OSC – see </w:t>
            </w:r>
            <w:r w:rsidRPr="00A04031">
              <w:rPr>
                <w:rFonts w:asciiTheme="minorHAnsi" w:hAnsiTheme="minorHAnsi" w:cstheme="minorHAnsi"/>
                <w:i/>
                <w:spacing w:val="-2"/>
                <w:sz w:val="20"/>
              </w:rPr>
              <w:t xml:space="preserve">Emergency </w:t>
            </w:r>
            <w:r w:rsidRPr="00A04031">
              <w:rPr>
                <w:rFonts w:asciiTheme="minorHAnsi" w:hAnsiTheme="minorHAnsi" w:cstheme="minorHAnsi"/>
                <w:i/>
                <w:sz w:val="20"/>
              </w:rPr>
              <w:t>Responder Health and</w:t>
            </w:r>
            <w:r w:rsidRPr="00A04031">
              <w:rPr>
                <w:rFonts w:asciiTheme="minorHAnsi" w:hAnsiTheme="minorHAnsi" w:cstheme="minorHAnsi"/>
                <w:i/>
                <w:spacing w:val="-13"/>
                <w:sz w:val="20"/>
              </w:rPr>
              <w:t xml:space="preserve"> </w:t>
            </w:r>
            <w:r w:rsidRPr="00A04031">
              <w:rPr>
                <w:rFonts w:asciiTheme="minorHAnsi" w:hAnsiTheme="minorHAnsi" w:cstheme="minorHAnsi"/>
                <w:i/>
                <w:sz w:val="20"/>
              </w:rPr>
              <w:t>Safety</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Manual</w:t>
            </w:r>
            <w:r w:rsidRPr="00A04031">
              <w:rPr>
                <w:rFonts w:asciiTheme="minorHAnsi" w:hAnsiTheme="minorHAnsi" w:cstheme="minorHAnsi"/>
                <w:sz w:val="20"/>
              </w:rPr>
              <w:t>, Chapter 2</w:t>
            </w:r>
          </w:p>
          <w:p w14:paraId="1F707016" w14:textId="77777777" w:rsidR="00EB6F72" w:rsidRPr="00A04031" w:rsidRDefault="00EB6F72" w:rsidP="00A04031">
            <w:pPr>
              <w:pStyle w:val="TableParagraph"/>
              <w:spacing w:before="224"/>
              <w:ind w:right="130"/>
              <w:rPr>
                <w:rFonts w:asciiTheme="minorHAnsi" w:hAnsiTheme="minorHAnsi" w:cstheme="minorHAnsi"/>
                <w:sz w:val="20"/>
              </w:rPr>
            </w:pPr>
            <w:r w:rsidRPr="00A04031">
              <w:rPr>
                <w:rFonts w:asciiTheme="minorHAnsi" w:hAnsiTheme="minorHAnsi" w:cstheme="minorHAnsi"/>
                <w:sz w:val="20"/>
              </w:rPr>
              <w:t>Refresher – as needed</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maintain </w:t>
            </w:r>
            <w:r w:rsidRPr="00A04031">
              <w:rPr>
                <w:rFonts w:asciiTheme="minorHAnsi" w:hAnsiTheme="minorHAnsi" w:cstheme="minorHAnsi"/>
                <w:spacing w:val="-2"/>
                <w:sz w:val="20"/>
              </w:rPr>
              <w:t>proficiency</w:t>
            </w:r>
          </w:p>
        </w:tc>
        <w:tc>
          <w:tcPr>
            <w:tcW w:w="1613" w:type="dxa"/>
            <w:tcMar>
              <w:top w:w="43" w:type="dxa"/>
              <w:left w:w="43" w:type="dxa"/>
            </w:tcMar>
          </w:tcPr>
          <w:p w14:paraId="3788C4E6"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14F67B48" w14:textId="77777777" w:rsidR="00EB6F72" w:rsidRPr="00A04031" w:rsidRDefault="00EB6F72" w:rsidP="00A04031">
            <w:pPr>
              <w:pStyle w:val="TableParagraph"/>
              <w:ind w:left="0"/>
              <w:rPr>
                <w:rFonts w:asciiTheme="minorHAnsi" w:hAnsiTheme="minorHAnsi" w:cstheme="minorHAnsi"/>
                <w:sz w:val="20"/>
              </w:rPr>
            </w:pPr>
          </w:p>
          <w:p w14:paraId="4EE436D2" w14:textId="77777777" w:rsidR="00EB6F72" w:rsidRPr="00A04031" w:rsidRDefault="00EB6F72" w:rsidP="00A04031">
            <w:pPr>
              <w:pStyle w:val="TableParagraph"/>
              <w:ind w:left="0"/>
              <w:rPr>
                <w:rFonts w:asciiTheme="minorHAnsi" w:hAnsiTheme="minorHAnsi" w:cstheme="minorHAnsi"/>
                <w:sz w:val="20"/>
              </w:rPr>
            </w:pPr>
          </w:p>
          <w:p w14:paraId="241802F0" w14:textId="77777777" w:rsidR="00EB6F72" w:rsidRPr="00A04031" w:rsidRDefault="00EB6F72" w:rsidP="00A04031">
            <w:pPr>
              <w:pStyle w:val="TableParagraph"/>
              <w:ind w:left="0"/>
              <w:rPr>
                <w:rFonts w:asciiTheme="minorHAnsi" w:hAnsiTheme="minorHAnsi" w:cstheme="minorHAnsi"/>
                <w:sz w:val="20"/>
              </w:rPr>
            </w:pPr>
          </w:p>
          <w:p w14:paraId="48357333" w14:textId="77777777" w:rsidR="00EB6F72" w:rsidRPr="00A04031" w:rsidRDefault="00EB6F72" w:rsidP="00A04031">
            <w:pPr>
              <w:pStyle w:val="TableParagraph"/>
              <w:ind w:left="0"/>
              <w:rPr>
                <w:rFonts w:asciiTheme="minorHAnsi" w:hAnsiTheme="minorHAnsi" w:cstheme="minorHAnsi"/>
                <w:sz w:val="20"/>
              </w:rPr>
            </w:pPr>
          </w:p>
          <w:p w14:paraId="45914657" w14:textId="77777777" w:rsidR="00EB6F72" w:rsidRPr="00A04031" w:rsidRDefault="00EB6F72" w:rsidP="00A04031">
            <w:pPr>
              <w:pStyle w:val="TableParagraph"/>
              <w:ind w:left="0"/>
              <w:rPr>
                <w:rFonts w:asciiTheme="minorHAnsi" w:hAnsiTheme="minorHAnsi" w:cstheme="minorHAnsi"/>
                <w:sz w:val="20"/>
              </w:rPr>
            </w:pPr>
          </w:p>
          <w:p w14:paraId="71445723"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65CFCA41"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34" w:history="1">
              <w:r w:rsidR="00EB6F72" w:rsidRPr="00A04031">
                <w:rPr>
                  <w:rStyle w:val="Hyperlink"/>
                  <w:rFonts w:cstheme="minorHAnsi"/>
                  <w:sz w:val="20"/>
                  <w:szCs w:val="20"/>
                  <w:lang w:eastAsia="ja-JP"/>
                </w:rPr>
                <w:t>SHEM Guideline 51</w:t>
              </w:r>
            </w:hyperlink>
          </w:p>
          <w:p w14:paraId="6F8F1938" w14:textId="77777777" w:rsidR="00EB6F72" w:rsidRPr="00A04031" w:rsidRDefault="00EB6F72" w:rsidP="00A04031">
            <w:pPr>
              <w:pStyle w:val="ListParagraph"/>
              <w:numPr>
                <w:ilvl w:val="0"/>
                <w:numId w:val="14"/>
              </w:numPr>
              <w:spacing w:after="0" w:line="240" w:lineRule="auto"/>
              <w:ind w:left="162" w:hanging="180"/>
              <w:rPr>
                <w:rFonts w:cstheme="minorHAnsi"/>
                <w:sz w:val="20"/>
                <w:szCs w:val="20"/>
                <w:lang w:eastAsia="ja-JP"/>
              </w:rPr>
            </w:pPr>
            <w:r w:rsidRPr="00A04031">
              <w:rPr>
                <w:rFonts w:cstheme="minorHAnsi"/>
                <w:sz w:val="20"/>
                <w:szCs w:val="20"/>
                <w:lang w:eastAsia="ja-JP"/>
              </w:rPr>
              <w:t xml:space="preserve">EPA’s Emergency Responder Health and Safety Manual (Section 3.0 of the </w:t>
            </w:r>
            <w:hyperlink r:id="rId135" w:history="1">
              <w:r w:rsidRPr="00A04031">
                <w:rPr>
                  <w:rStyle w:val="Hyperlink"/>
                  <w:rFonts w:cstheme="minorHAnsi"/>
                  <w:sz w:val="20"/>
                  <w:szCs w:val="20"/>
                  <w:lang w:eastAsia="ja-JP"/>
                </w:rPr>
                <w:t>Physical Stress Management Program chapter</w:t>
              </w:r>
            </w:hyperlink>
            <w:r w:rsidRPr="00A04031">
              <w:rPr>
                <w:rFonts w:cstheme="minorHAnsi"/>
                <w:sz w:val="20"/>
                <w:szCs w:val="20"/>
                <w:lang w:eastAsia="ja-JP"/>
              </w:rPr>
              <w:t xml:space="preserve"> identifies subtopics that may need to be covered, such as:</w:t>
            </w:r>
          </w:p>
          <w:p w14:paraId="5FC771FA"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Altitude</w:t>
            </w:r>
          </w:p>
          <w:p w14:paraId="016C6EBF"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 xml:space="preserve">Fatigue </w:t>
            </w:r>
          </w:p>
          <w:p w14:paraId="37E15095"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Vibration Stress</w:t>
            </w:r>
          </w:p>
          <w:p w14:paraId="59DD2AA3" w14:textId="77777777" w:rsidR="00EB6F72" w:rsidRPr="00A04031" w:rsidRDefault="00EB6F72" w:rsidP="00A04031">
            <w:pPr>
              <w:pStyle w:val="ListParagraph"/>
              <w:numPr>
                <w:ilvl w:val="0"/>
                <w:numId w:val="46"/>
              </w:numPr>
              <w:spacing w:after="0" w:line="240" w:lineRule="auto"/>
              <w:ind w:left="432" w:hanging="270"/>
              <w:rPr>
                <w:rFonts w:cstheme="minorHAnsi"/>
                <w:sz w:val="20"/>
                <w:szCs w:val="20"/>
                <w:lang w:eastAsia="ja-JP"/>
              </w:rPr>
            </w:pPr>
            <w:r w:rsidRPr="00A04031">
              <w:rPr>
                <w:rFonts w:cstheme="minorHAnsi"/>
                <w:sz w:val="20"/>
                <w:szCs w:val="20"/>
                <w:lang w:eastAsia="ja-JP"/>
              </w:rPr>
              <w:t xml:space="preserve">Overexertion injuries/heavy manual labor </w:t>
            </w:r>
          </w:p>
          <w:p w14:paraId="14B99199"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6706BEBA" w14:textId="77777777" w:rsidTr="006247A3">
        <w:trPr>
          <w:trHeight w:val="1199"/>
        </w:trPr>
        <w:tc>
          <w:tcPr>
            <w:tcW w:w="2177" w:type="dxa"/>
            <w:tcMar>
              <w:top w:w="43" w:type="dxa"/>
              <w:left w:w="43" w:type="dxa"/>
            </w:tcMar>
          </w:tcPr>
          <w:p w14:paraId="387DA667" w14:textId="77777777" w:rsidR="00EB6F72" w:rsidRPr="00A04031" w:rsidRDefault="00EB6F72" w:rsidP="00A04031">
            <w:pPr>
              <w:pStyle w:val="TableParagraph"/>
              <w:ind w:left="48" w:right="428" w:hanging="1"/>
              <w:rPr>
                <w:rFonts w:asciiTheme="minorHAnsi" w:hAnsiTheme="minorHAnsi" w:cstheme="minorHAnsi"/>
                <w:sz w:val="20"/>
              </w:rPr>
            </w:pPr>
            <w:r w:rsidRPr="00A04031">
              <w:rPr>
                <w:rFonts w:asciiTheme="minorHAnsi" w:hAnsiTheme="minorHAnsi" w:cstheme="minorHAnsi"/>
                <w:sz w:val="20"/>
              </w:rPr>
              <w:t>Radiation</w:t>
            </w:r>
            <w:r w:rsidRPr="00A04031">
              <w:rPr>
                <w:rFonts w:asciiTheme="minorHAnsi" w:hAnsiTheme="minorHAnsi" w:cstheme="minorHAnsi"/>
                <w:spacing w:val="-13"/>
                <w:sz w:val="20"/>
              </w:rPr>
              <w:t xml:space="preserve"> </w:t>
            </w:r>
            <w:r w:rsidRPr="00A04031">
              <w:rPr>
                <w:rFonts w:asciiTheme="minorHAnsi" w:hAnsiTheme="minorHAnsi" w:cstheme="minorHAnsi"/>
                <w:sz w:val="20"/>
              </w:rPr>
              <w:t>Dosimetry (TLD) Awareness</w:t>
            </w:r>
          </w:p>
        </w:tc>
        <w:tc>
          <w:tcPr>
            <w:tcW w:w="2880" w:type="dxa"/>
            <w:tcMar>
              <w:top w:w="43" w:type="dxa"/>
              <w:left w:w="43" w:type="dxa"/>
            </w:tcMar>
          </w:tcPr>
          <w:p w14:paraId="47658FFD" w14:textId="77777777" w:rsidR="00EB6F72" w:rsidRPr="00A04031" w:rsidRDefault="00EB6F72" w:rsidP="00A04031">
            <w:pPr>
              <w:pStyle w:val="TableParagraph"/>
              <w:ind w:left="55" w:hanging="1"/>
              <w:rPr>
                <w:rFonts w:asciiTheme="minorHAnsi" w:hAnsiTheme="minorHAnsi" w:cstheme="minorHAnsi"/>
                <w:sz w:val="20"/>
              </w:rPr>
            </w:pPr>
            <w:r w:rsidRPr="00A04031">
              <w:rPr>
                <w:rFonts w:asciiTheme="minorHAnsi" w:hAnsiTheme="minorHAnsi" w:cstheme="minorHAnsi"/>
                <w:sz w:val="20"/>
              </w:rPr>
              <w:t>Employees</w:t>
            </w:r>
            <w:r w:rsidRPr="00A04031">
              <w:rPr>
                <w:rFonts w:asciiTheme="minorHAnsi" w:hAnsiTheme="minorHAnsi" w:cstheme="minorHAnsi"/>
                <w:spacing w:val="-11"/>
                <w:sz w:val="20"/>
              </w:rPr>
              <w:t xml:space="preserve"> </w:t>
            </w:r>
            <w:r w:rsidRPr="00A04031">
              <w:rPr>
                <w:rFonts w:asciiTheme="minorHAnsi" w:hAnsiTheme="minorHAnsi" w:cstheme="minorHAnsi"/>
                <w:sz w:val="20"/>
              </w:rPr>
              <w:t>participating</w:t>
            </w:r>
            <w:r w:rsidRPr="00A04031">
              <w:rPr>
                <w:rFonts w:asciiTheme="minorHAnsi" w:hAnsiTheme="minorHAnsi" w:cstheme="minorHAnsi"/>
                <w:spacing w:val="-10"/>
                <w:sz w:val="20"/>
              </w:rPr>
              <w:t xml:space="preserve"> </w:t>
            </w:r>
            <w:r w:rsidRPr="00A04031">
              <w:rPr>
                <w:rFonts w:asciiTheme="minorHAnsi" w:hAnsiTheme="minorHAnsi" w:cstheme="minorHAnsi"/>
                <w:sz w:val="20"/>
              </w:rPr>
              <w:t>in</w:t>
            </w:r>
            <w:r w:rsidRPr="00A04031">
              <w:rPr>
                <w:rFonts w:asciiTheme="minorHAnsi" w:hAnsiTheme="minorHAnsi" w:cstheme="minorHAnsi"/>
                <w:spacing w:val="-10"/>
                <w:sz w:val="20"/>
              </w:rPr>
              <w:t xml:space="preserve"> </w:t>
            </w:r>
            <w:r w:rsidRPr="00A04031">
              <w:rPr>
                <w:rFonts w:asciiTheme="minorHAnsi" w:hAnsiTheme="minorHAnsi" w:cstheme="minorHAnsi"/>
                <w:sz w:val="20"/>
              </w:rPr>
              <w:t>the radiation dosimetry program</w:t>
            </w:r>
          </w:p>
        </w:tc>
        <w:tc>
          <w:tcPr>
            <w:tcW w:w="2340" w:type="dxa"/>
            <w:tcMar>
              <w:top w:w="43" w:type="dxa"/>
              <w:left w:w="43" w:type="dxa"/>
            </w:tcMar>
          </w:tcPr>
          <w:p w14:paraId="1E51BD32" w14:textId="77777777" w:rsidR="00EB6F72" w:rsidRPr="00A04031" w:rsidRDefault="00EB6F72" w:rsidP="00A04031">
            <w:pPr>
              <w:pStyle w:val="TableParagraph"/>
              <w:ind w:right="253"/>
              <w:rPr>
                <w:rFonts w:asciiTheme="minorHAnsi" w:hAnsiTheme="minorHAnsi" w:cstheme="minorHAnsi"/>
                <w:sz w:val="20"/>
              </w:rPr>
            </w:pPr>
            <w:r w:rsidRPr="00A04031">
              <w:rPr>
                <w:rFonts w:asciiTheme="minorHAnsi" w:hAnsiTheme="minorHAnsi" w:cstheme="minorHAnsi"/>
                <w:sz w:val="20"/>
              </w:rPr>
              <w:t>General awareness training on dosimetry requirements</w:t>
            </w:r>
            <w:r w:rsidRPr="00A04031">
              <w:rPr>
                <w:rFonts w:asciiTheme="minorHAnsi" w:hAnsiTheme="minorHAnsi" w:cstheme="minorHAnsi"/>
                <w:spacing w:val="-13"/>
                <w:sz w:val="20"/>
              </w:rPr>
              <w:t xml:space="preserve"> </w:t>
            </w:r>
            <w:r w:rsidRPr="00A04031">
              <w:rPr>
                <w:rFonts w:asciiTheme="minorHAnsi" w:hAnsiTheme="minorHAnsi" w:cstheme="minorHAnsi"/>
                <w:sz w:val="20"/>
              </w:rPr>
              <w:t>and</w:t>
            </w:r>
            <w:r w:rsidRPr="00A04031">
              <w:rPr>
                <w:rFonts w:asciiTheme="minorHAnsi" w:hAnsiTheme="minorHAnsi" w:cstheme="minorHAnsi"/>
                <w:spacing w:val="-12"/>
                <w:sz w:val="20"/>
              </w:rPr>
              <w:t xml:space="preserve"> </w:t>
            </w:r>
            <w:r w:rsidRPr="00A04031">
              <w:rPr>
                <w:rFonts w:asciiTheme="minorHAnsi" w:hAnsiTheme="minorHAnsi" w:cstheme="minorHAnsi"/>
                <w:sz w:val="20"/>
              </w:rPr>
              <w:t>proper wearing of assigned dosimetry badges</w:t>
            </w:r>
          </w:p>
        </w:tc>
        <w:tc>
          <w:tcPr>
            <w:tcW w:w="1800" w:type="dxa"/>
            <w:tcMar>
              <w:top w:w="43" w:type="dxa"/>
              <w:left w:w="43" w:type="dxa"/>
            </w:tcMar>
          </w:tcPr>
          <w:p w14:paraId="40D3EA4D" w14:textId="77777777" w:rsidR="00EB6F72" w:rsidRPr="00A04031" w:rsidRDefault="00EB6F72" w:rsidP="00A04031">
            <w:pPr>
              <w:pStyle w:val="TableParagraph"/>
              <w:ind w:firstLine="1"/>
              <w:rPr>
                <w:rFonts w:asciiTheme="minorHAnsi" w:hAnsiTheme="minorHAnsi" w:cstheme="minorHAnsi"/>
                <w:sz w:val="20"/>
              </w:rPr>
            </w:pPr>
            <w:r w:rsidRPr="00A04031">
              <w:rPr>
                <w:rFonts w:asciiTheme="minorHAnsi" w:hAnsiTheme="minorHAnsi" w:cstheme="minorHAnsi"/>
                <w:sz w:val="20"/>
              </w:rPr>
              <w:t>Upon</w:t>
            </w:r>
            <w:r w:rsidRPr="00A04031">
              <w:rPr>
                <w:rFonts w:asciiTheme="minorHAnsi" w:hAnsiTheme="minorHAnsi" w:cstheme="minorHAnsi"/>
                <w:spacing w:val="-13"/>
                <w:sz w:val="20"/>
              </w:rPr>
              <w:t xml:space="preserve"> </w:t>
            </w:r>
            <w:r w:rsidRPr="00A04031">
              <w:rPr>
                <w:rFonts w:asciiTheme="minorHAnsi" w:hAnsiTheme="minorHAnsi" w:cstheme="minorHAnsi"/>
                <w:sz w:val="20"/>
              </w:rPr>
              <w:t>enrollment</w:t>
            </w:r>
            <w:r w:rsidRPr="00A04031">
              <w:rPr>
                <w:rFonts w:asciiTheme="minorHAnsi" w:hAnsiTheme="minorHAnsi" w:cstheme="minorHAnsi"/>
                <w:spacing w:val="-12"/>
                <w:sz w:val="20"/>
              </w:rPr>
              <w:t xml:space="preserve"> </w:t>
            </w:r>
            <w:r w:rsidRPr="00A04031">
              <w:rPr>
                <w:rFonts w:asciiTheme="minorHAnsi" w:hAnsiTheme="minorHAnsi" w:cstheme="minorHAnsi"/>
                <w:sz w:val="20"/>
              </w:rPr>
              <w:t>in the program</w:t>
            </w:r>
          </w:p>
        </w:tc>
        <w:tc>
          <w:tcPr>
            <w:tcW w:w="1613" w:type="dxa"/>
            <w:tcMar>
              <w:top w:w="43" w:type="dxa"/>
              <w:left w:w="43" w:type="dxa"/>
            </w:tcMar>
          </w:tcPr>
          <w:p w14:paraId="1CD05C39"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006EBECB" w14:textId="77777777" w:rsidR="00EB6F72" w:rsidRPr="00A04031" w:rsidRDefault="00EB6F72" w:rsidP="00A04031">
            <w:pPr>
              <w:pStyle w:val="ListParagraph"/>
              <w:numPr>
                <w:ilvl w:val="0"/>
                <w:numId w:val="1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4.2.1.1 of the </w:t>
            </w:r>
            <w:hyperlink r:id="rId136" w:history="1">
              <w:r w:rsidRPr="00A04031">
                <w:rPr>
                  <w:rStyle w:val="Hyperlink"/>
                  <w:rFonts w:cstheme="minorHAnsi"/>
                  <w:sz w:val="20"/>
                  <w:szCs w:val="20"/>
                  <w:lang w:eastAsia="ja-JP"/>
                </w:rPr>
                <w:t>Radiation Safety Program chapter</w:t>
              </w:r>
            </w:hyperlink>
            <w:r w:rsidRPr="00A04031">
              <w:rPr>
                <w:rFonts w:cstheme="minorHAnsi"/>
                <w:sz w:val="20"/>
                <w:szCs w:val="20"/>
                <w:lang w:eastAsia="ja-JP"/>
              </w:rPr>
              <w:t>)</w:t>
            </w:r>
          </w:p>
          <w:p w14:paraId="339A1B2F" w14:textId="77777777" w:rsidR="00EB6F72" w:rsidRPr="00A04031" w:rsidRDefault="00410B0E" w:rsidP="00A04031">
            <w:pPr>
              <w:pStyle w:val="ListParagraph"/>
              <w:numPr>
                <w:ilvl w:val="0"/>
                <w:numId w:val="15"/>
              </w:numPr>
              <w:spacing w:after="0" w:line="240" w:lineRule="auto"/>
              <w:ind w:left="162" w:hanging="162"/>
              <w:rPr>
                <w:rStyle w:val="Hyperlink"/>
                <w:rFonts w:cstheme="minorHAnsi"/>
                <w:color w:val="auto"/>
                <w:sz w:val="20"/>
                <w:szCs w:val="20"/>
                <w:u w:val="none"/>
                <w:lang w:eastAsia="ja-JP"/>
              </w:rPr>
            </w:pPr>
            <w:hyperlink r:id="rId137" w:history="1">
              <w:r w:rsidR="00EB6F72" w:rsidRPr="00A04031">
                <w:rPr>
                  <w:rStyle w:val="Hyperlink"/>
                  <w:rFonts w:cstheme="minorHAnsi"/>
                  <w:sz w:val="20"/>
                  <w:szCs w:val="20"/>
                  <w:lang w:eastAsia="ja-JP"/>
                </w:rPr>
                <w:t>SHEM Guideline 51</w:t>
              </w:r>
            </w:hyperlink>
          </w:p>
          <w:p w14:paraId="3A119EB6" w14:textId="77777777" w:rsidR="00EB6F72" w:rsidRPr="00A04031" w:rsidRDefault="00EB6F72" w:rsidP="00A04031">
            <w:pPr>
              <w:spacing w:line="240" w:lineRule="auto"/>
              <w:contextualSpacing/>
              <w:rPr>
                <w:rFonts w:cstheme="minorHAnsi"/>
                <w:sz w:val="20"/>
                <w:szCs w:val="20"/>
                <w:lang w:eastAsia="ja-JP"/>
              </w:rPr>
            </w:pPr>
          </w:p>
          <w:p w14:paraId="510279C8" w14:textId="77777777" w:rsidR="00EB6F72" w:rsidRPr="00A04031" w:rsidRDefault="00EB6F72" w:rsidP="00A04031">
            <w:pPr>
              <w:spacing w:line="240" w:lineRule="auto"/>
              <w:contextualSpacing/>
              <w:rPr>
                <w:rFonts w:cstheme="minorHAnsi"/>
                <w:sz w:val="20"/>
                <w:szCs w:val="20"/>
                <w:lang w:eastAsia="ja-JP"/>
              </w:rPr>
            </w:pPr>
            <w:r w:rsidRPr="00A04031">
              <w:rPr>
                <w:rFonts w:cstheme="minorHAnsi"/>
                <w:sz w:val="20"/>
                <w:szCs w:val="20"/>
                <w:lang w:eastAsia="ja-JP"/>
              </w:rPr>
              <w:t>These topics may be addressed as standalone training or as part of the above-listed basic or advanced radiation worker training series.</w:t>
            </w:r>
          </w:p>
        </w:tc>
      </w:tr>
      <w:tr w:rsidR="00EB6F72" w:rsidRPr="00A04031" w14:paraId="23B506FB" w14:textId="77777777" w:rsidTr="006247A3">
        <w:trPr>
          <w:trHeight w:val="3260"/>
        </w:trPr>
        <w:tc>
          <w:tcPr>
            <w:tcW w:w="2177" w:type="dxa"/>
            <w:tcMar>
              <w:top w:w="43" w:type="dxa"/>
              <w:left w:w="43" w:type="dxa"/>
            </w:tcMar>
          </w:tcPr>
          <w:p w14:paraId="08CFD3F2" w14:textId="77777777" w:rsidR="00EB6F72" w:rsidRPr="00A04031" w:rsidRDefault="00EB6F72" w:rsidP="00A04031">
            <w:pPr>
              <w:pStyle w:val="TableParagraph"/>
              <w:ind w:left="47" w:right="395"/>
              <w:rPr>
                <w:rFonts w:asciiTheme="minorHAnsi" w:hAnsiTheme="minorHAnsi" w:cstheme="minorHAnsi"/>
                <w:sz w:val="20"/>
              </w:rPr>
            </w:pPr>
            <w:r w:rsidRPr="00A04031">
              <w:rPr>
                <w:rFonts w:asciiTheme="minorHAnsi" w:hAnsiTheme="minorHAnsi" w:cstheme="minorHAnsi"/>
                <w:sz w:val="20"/>
              </w:rPr>
              <w:t>Radiation</w:t>
            </w:r>
            <w:r w:rsidRPr="00A04031">
              <w:rPr>
                <w:rFonts w:asciiTheme="minorHAnsi" w:hAnsiTheme="minorHAnsi" w:cstheme="minorHAnsi"/>
                <w:spacing w:val="-13"/>
                <w:sz w:val="20"/>
              </w:rPr>
              <w:t xml:space="preserve"> </w:t>
            </w:r>
            <w:r w:rsidRPr="00A04031">
              <w:rPr>
                <w:rFonts w:asciiTheme="minorHAnsi" w:hAnsiTheme="minorHAnsi" w:cstheme="minorHAnsi"/>
                <w:sz w:val="20"/>
              </w:rPr>
              <w:t>Worker</w:t>
            </w:r>
            <w:r w:rsidRPr="00A04031">
              <w:rPr>
                <w:rFonts w:asciiTheme="minorHAnsi" w:hAnsiTheme="minorHAnsi" w:cstheme="minorHAnsi"/>
                <w:spacing w:val="-12"/>
                <w:sz w:val="20"/>
              </w:rPr>
              <w:t xml:space="preserve"> </w:t>
            </w:r>
            <w:r w:rsidRPr="00A04031">
              <w:rPr>
                <w:rFonts w:asciiTheme="minorHAnsi" w:hAnsiTheme="minorHAnsi" w:cstheme="minorHAnsi"/>
                <w:sz w:val="20"/>
              </w:rPr>
              <w:t>– Basic Training</w:t>
            </w:r>
          </w:p>
          <w:p w14:paraId="28028D62"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4"/>
                <w:sz w:val="20"/>
              </w:rPr>
              <w:t xml:space="preserve"> </w:t>
            </w:r>
            <w:r w:rsidRPr="00A04031">
              <w:rPr>
                <w:rFonts w:asciiTheme="minorHAnsi" w:hAnsiTheme="minorHAnsi" w:cstheme="minorHAnsi"/>
                <w:sz w:val="20"/>
              </w:rPr>
              <w:t>CFR</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1910.1096(i)</w:t>
            </w:r>
          </w:p>
          <w:p w14:paraId="04F6B15C"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SHEMP</w:t>
            </w:r>
            <w:r w:rsidRPr="00A04031">
              <w:rPr>
                <w:rFonts w:asciiTheme="minorHAnsi" w:hAnsiTheme="minorHAnsi" w:cstheme="minorHAnsi"/>
                <w:spacing w:val="-9"/>
                <w:sz w:val="20"/>
              </w:rPr>
              <w:t xml:space="preserve"> </w:t>
            </w:r>
            <w:r w:rsidRPr="00A04031">
              <w:rPr>
                <w:rFonts w:asciiTheme="minorHAnsi" w:hAnsiTheme="minorHAnsi" w:cstheme="minorHAnsi"/>
                <w:sz w:val="20"/>
              </w:rPr>
              <w:t>Guideline</w:t>
            </w:r>
            <w:r w:rsidRPr="00A04031">
              <w:rPr>
                <w:rFonts w:asciiTheme="minorHAnsi" w:hAnsiTheme="minorHAnsi" w:cstheme="minorHAnsi"/>
                <w:spacing w:val="-9"/>
                <w:sz w:val="20"/>
              </w:rPr>
              <w:t xml:space="preserve"> </w:t>
            </w:r>
            <w:r w:rsidRPr="00A04031">
              <w:rPr>
                <w:rFonts w:asciiTheme="minorHAnsi" w:hAnsiTheme="minorHAnsi" w:cstheme="minorHAnsi"/>
                <w:spacing w:val="-5"/>
                <w:sz w:val="20"/>
              </w:rPr>
              <w:t>38</w:t>
            </w:r>
          </w:p>
          <w:p w14:paraId="06FED836"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(GL</w:t>
            </w:r>
            <w:r w:rsidRPr="00A04031">
              <w:rPr>
                <w:rFonts w:asciiTheme="minorHAnsi" w:hAnsiTheme="minorHAnsi" w:cstheme="minorHAnsi"/>
                <w:spacing w:val="-4"/>
                <w:sz w:val="20"/>
              </w:rPr>
              <w:t xml:space="preserve"> </w:t>
            </w:r>
            <w:r w:rsidRPr="00A04031">
              <w:rPr>
                <w:rFonts w:asciiTheme="minorHAnsi" w:hAnsiTheme="minorHAnsi" w:cstheme="minorHAnsi"/>
                <w:spacing w:val="-5"/>
                <w:sz w:val="20"/>
              </w:rPr>
              <w:t>38)</w:t>
            </w:r>
          </w:p>
          <w:p w14:paraId="79B95586" w14:textId="77777777" w:rsidR="00EB6F72" w:rsidRPr="00A04031" w:rsidRDefault="00EB6F72" w:rsidP="00A04031">
            <w:pPr>
              <w:pStyle w:val="TableParagraph"/>
              <w:ind w:left="47" w:right="395"/>
              <w:rPr>
                <w:rFonts w:asciiTheme="minorHAnsi" w:hAnsiTheme="minorHAnsi" w:cstheme="minorHAnsi"/>
                <w:sz w:val="20"/>
              </w:rPr>
            </w:pPr>
            <w:r w:rsidRPr="00A04031">
              <w:rPr>
                <w:rFonts w:asciiTheme="minorHAnsi" w:hAnsiTheme="minorHAnsi" w:cstheme="minorHAnsi"/>
                <w:sz w:val="20"/>
              </w:rPr>
              <w:t>OSC</w:t>
            </w:r>
            <w:r w:rsidRPr="00A04031">
              <w:rPr>
                <w:rFonts w:asciiTheme="minorHAnsi" w:hAnsiTheme="minorHAnsi" w:cstheme="minorHAnsi"/>
                <w:spacing w:val="-13"/>
                <w:sz w:val="20"/>
              </w:rPr>
              <w:t xml:space="preserve"> </w:t>
            </w:r>
            <w:r w:rsidRPr="00A04031">
              <w:rPr>
                <w:rFonts w:asciiTheme="minorHAnsi" w:hAnsiTheme="minorHAnsi" w:cstheme="minorHAnsi"/>
                <w:sz w:val="20"/>
              </w:rPr>
              <w:t>H&amp;S</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Manual, Radiation Safety </w:t>
            </w:r>
            <w:r w:rsidRPr="00A04031">
              <w:rPr>
                <w:rFonts w:asciiTheme="minorHAnsi" w:hAnsiTheme="minorHAnsi" w:cstheme="minorHAnsi"/>
                <w:spacing w:val="-2"/>
                <w:sz w:val="20"/>
              </w:rPr>
              <w:t>Program</w:t>
            </w:r>
          </w:p>
        </w:tc>
        <w:tc>
          <w:tcPr>
            <w:tcW w:w="2880" w:type="dxa"/>
            <w:tcMar>
              <w:top w:w="43" w:type="dxa"/>
              <w:left w:w="43" w:type="dxa"/>
            </w:tcMar>
          </w:tcPr>
          <w:p w14:paraId="4F537040" w14:textId="1040397A" w:rsidR="00EB6F72" w:rsidRDefault="00EB6F72" w:rsidP="00A04031">
            <w:pPr>
              <w:pStyle w:val="TableParagraph"/>
              <w:ind w:right="186"/>
              <w:rPr>
                <w:rFonts w:asciiTheme="minorHAnsi" w:hAnsiTheme="minorHAnsi" w:cstheme="minorHAnsi"/>
                <w:spacing w:val="-2"/>
                <w:sz w:val="20"/>
              </w:rPr>
            </w:pPr>
            <w:r w:rsidRPr="00A04031">
              <w:rPr>
                <w:rFonts w:asciiTheme="minorHAnsi" w:hAnsiTheme="minorHAnsi" w:cstheme="minorHAnsi"/>
                <w:sz w:val="20"/>
              </w:rPr>
              <w:t>Any worker who has the potential</w:t>
            </w:r>
            <w:r w:rsidRPr="00A04031">
              <w:rPr>
                <w:rFonts w:asciiTheme="minorHAnsi" w:hAnsiTheme="minorHAnsi" w:cstheme="minorHAnsi"/>
                <w:spacing w:val="-9"/>
                <w:sz w:val="20"/>
              </w:rPr>
              <w:t xml:space="preserve"> </w:t>
            </w:r>
            <w:r w:rsidRPr="00A04031">
              <w:rPr>
                <w:rFonts w:asciiTheme="minorHAnsi" w:hAnsiTheme="minorHAnsi" w:cstheme="minorHAnsi"/>
                <w:sz w:val="20"/>
              </w:rPr>
              <w:t>to</w:t>
            </w:r>
            <w:r w:rsidRPr="00A04031">
              <w:rPr>
                <w:rFonts w:asciiTheme="minorHAnsi" w:hAnsiTheme="minorHAnsi" w:cstheme="minorHAnsi"/>
                <w:spacing w:val="-9"/>
                <w:sz w:val="20"/>
              </w:rPr>
              <w:t xml:space="preserve"> </w:t>
            </w:r>
            <w:r w:rsidRPr="00A04031">
              <w:rPr>
                <w:rFonts w:asciiTheme="minorHAnsi" w:hAnsiTheme="minorHAnsi" w:cstheme="minorHAnsi"/>
                <w:sz w:val="20"/>
              </w:rPr>
              <w:t>be</w:t>
            </w:r>
            <w:r w:rsidRPr="00A04031">
              <w:rPr>
                <w:rFonts w:asciiTheme="minorHAnsi" w:hAnsiTheme="minorHAnsi" w:cstheme="minorHAnsi"/>
                <w:spacing w:val="-10"/>
                <w:sz w:val="20"/>
              </w:rPr>
              <w:t xml:space="preserve"> </w:t>
            </w:r>
            <w:r w:rsidRPr="00A04031">
              <w:rPr>
                <w:rFonts w:asciiTheme="minorHAnsi" w:hAnsiTheme="minorHAnsi" w:cstheme="minorHAnsi"/>
                <w:sz w:val="20"/>
              </w:rPr>
              <w:t>exposed</w:t>
            </w:r>
            <w:r w:rsidRPr="00A04031">
              <w:rPr>
                <w:rFonts w:asciiTheme="minorHAnsi" w:hAnsiTheme="minorHAnsi" w:cstheme="minorHAnsi"/>
                <w:spacing w:val="-8"/>
                <w:sz w:val="20"/>
              </w:rPr>
              <w:t xml:space="preserve"> </w:t>
            </w:r>
            <w:r w:rsidRPr="00A04031">
              <w:rPr>
                <w:rFonts w:asciiTheme="minorHAnsi" w:hAnsiTheme="minorHAnsi" w:cstheme="minorHAnsi"/>
                <w:sz w:val="20"/>
              </w:rPr>
              <w:t>to ionizing</w:t>
            </w:r>
            <w:r w:rsidRPr="00A04031">
              <w:rPr>
                <w:rFonts w:asciiTheme="minorHAnsi" w:hAnsiTheme="minorHAnsi" w:cstheme="minorHAnsi"/>
                <w:spacing w:val="-8"/>
                <w:sz w:val="20"/>
              </w:rPr>
              <w:t xml:space="preserve"> </w:t>
            </w:r>
            <w:r w:rsidRPr="00A04031">
              <w:rPr>
                <w:rFonts w:asciiTheme="minorHAnsi" w:hAnsiTheme="minorHAnsi" w:cstheme="minorHAnsi"/>
                <w:sz w:val="20"/>
              </w:rPr>
              <w:t>radiation</w:t>
            </w:r>
            <w:r w:rsidRPr="00A04031">
              <w:rPr>
                <w:rFonts w:asciiTheme="minorHAnsi" w:hAnsiTheme="minorHAnsi" w:cstheme="minorHAnsi"/>
                <w:spacing w:val="-6"/>
                <w:sz w:val="20"/>
              </w:rPr>
              <w:t xml:space="preserve"> </w:t>
            </w:r>
            <w:r w:rsidRPr="00A04031">
              <w:rPr>
                <w:rFonts w:asciiTheme="minorHAnsi" w:hAnsiTheme="minorHAnsi" w:cstheme="minorHAnsi"/>
                <w:sz w:val="20"/>
              </w:rPr>
              <w:t>in</w:t>
            </w:r>
            <w:r w:rsidRPr="00A04031">
              <w:rPr>
                <w:rFonts w:asciiTheme="minorHAnsi" w:hAnsiTheme="minorHAnsi" w:cstheme="minorHAnsi"/>
                <w:spacing w:val="-6"/>
                <w:sz w:val="20"/>
              </w:rPr>
              <w:t xml:space="preserve"> </w:t>
            </w:r>
            <w:r w:rsidRPr="00A04031">
              <w:rPr>
                <w:rFonts w:asciiTheme="minorHAnsi" w:hAnsiTheme="minorHAnsi" w:cstheme="minorHAnsi"/>
                <w:sz w:val="20"/>
              </w:rPr>
              <w:t xml:space="preserve">their </w:t>
            </w:r>
            <w:r w:rsidRPr="00A04031">
              <w:rPr>
                <w:rFonts w:asciiTheme="minorHAnsi" w:hAnsiTheme="minorHAnsi" w:cstheme="minorHAnsi"/>
                <w:spacing w:val="-2"/>
                <w:sz w:val="20"/>
              </w:rPr>
              <w:t>occupation</w:t>
            </w:r>
            <w:r w:rsidR="00387B9C">
              <w:rPr>
                <w:rFonts w:asciiTheme="minorHAnsi" w:hAnsiTheme="minorHAnsi" w:cstheme="minorHAnsi"/>
                <w:spacing w:val="-2"/>
                <w:sz w:val="20"/>
              </w:rPr>
              <w:t>.</w:t>
            </w:r>
          </w:p>
          <w:p w14:paraId="3A19168D" w14:textId="77777777" w:rsidR="00387B9C" w:rsidRDefault="00387B9C" w:rsidP="00A04031">
            <w:pPr>
              <w:pStyle w:val="TableParagraph"/>
              <w:ind w:right="186"/>
              <w:rPr>
                <w:rFonts w:asciiTheme="minorHAnsi" w:hAnsiTheme="minorHAnsi" w:cstheme="minorHAnsi"/>
                <w:spacing w:val="-2"/>
                <w:sz w:val="20"/>
              </w:rPr>
            </w:pPr>
          </w:p>
          <w:p w14:paraId="5612E193" w14:textId="6F830413" w:rsidR="00387B9C" w:rsidRPr="00A04031" w:rsidRDefault="00387B9C" w:rsidP="00A04031">
            <w:pPr>
              <w:pStyle w:val="TableParagraph"/>
              <w:ind w:right="186"/>
              <w:rPr>
                <w:rFonts w:asciiTheme="minorHAnsi" w:hAnsiTheme="minorHAnsi" w:cstheme="minorHAnsi"/>
                <w:sz w:val="20"/>
              </w:rPr>
            </w:pPr>
            <w:r w:rsidRPr="00A04031">
              <w:rPr>
                <w:rFonts w:asciiTheme="minorHAnsi" w:hAnsiTheme="minorHAnsi" w:cstheme="minorHAnsi"/>
                <w:sz w:val="20"/>
                <w:szCs w:val="20"/>
                <w:lang w:eastAsia="ja-JP"/>
              </w:rPr>
              <w:t>Biennial Refresher is not required if the emergency responder has completed Radiation Worker – Advanced Training and is current with the Radiation Worker – Advanced Biennial Refresher.</w:t>
            </w:r>
          </w:p>
        </w:tc>
        <w:tc>
          <w:tcPr>
            <w:tcW w:w="2340" w:type="dxa"/>
            <w:tcMar>
              <w:top w:w="43" w:type="dxa"/>
              <w:left w:w="43" w:type="dxa"/>
            </w:tcMar>
          </w:tcPr>
          <w:p w14:paraId="2D64B3D2" w14:textId="77777777" w:rsidR="00EB6F72" w:rsidRPr="00A04031" w:rsidRDefault="00EB6F72" w:rsidP="00A04031">
            <w:pPr>
              <w:pStyle w:val="TableParagraph"/>
              <w:ind w:hanging="1"/>
              <w:rPr>
                <w:rFonts w:asciiTheme="minorHAnsi" w:hAnsiTheme="minorHAnsi" w:cstheme="minorHAnsi"/>
                <w:sz w:val="20"/>
              </w:rPr>
            </w:pPr>
            <w:r w:rsidRPr="00A04031">
              <w:rPr>
                <w:rFonts w:asciiTheme="minorHAnsi" w:hAnsiTheme="minorHAnsi" w:cstheme="minorHAnsi"/>
                <w:sz w:val="20"/>
              </w:rPr>
              <w:t>Training in principles and practices of radioactive material use, as well as measuring</w:t>
            </w:r>
            <w:r w:rsidRPr="00A04031">
              <w:rPr>
                <w:rFonts w:asciiTheme="minorHAnsi" w:hAnsiTheme="minorHAnsi" w:cstheme="minorHAnsi"/>
                <w:spacing w:val="-13"/>
                <w:sz w:val="20"/>
              </w:rPr>
              <w:t xml:space="preserve"> </w:t>
            </w:r>
            <w:r w:rsidRPr="00A04031">
              <w:rPr>
                <w:rFonts w:asciiTheme="minorHAnsi" w:hAnsiTheme="minorHAnsi" w:cstheme="minorHAnsi"/>
                <w:sz w:val="20"/>
              </w:rPr>
              <w:t>and</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monitoring </w:t>
            </w:r>
            <w:r w:rsidRPr="00A04031">
              <w:rPr>
                <w:rFonts w:asciiTheme="minorHAnsi" w:hAnsiTheme="minorHAnsi" w:cstheme="minorHAnsi"/>
                <w:spacing w:val="-2"/>
                <w:sz w:val="20"/>
              </w:rPr>
              <w:t>methods</w:t>
            </w:r>
          </w:p>
          <w:p w14:paraId="66A54CE5" w14:textId="77777777" w:rsidR="00A04031" w:rsidRPr="00A04031" w:rsidRDefault="00A04031" w:rsidP="00A04031">
            <w:pPr>
              <w:pStyle w:val="TableParagraph"/>
              <w:ind w:right="104"/>
              <w:rPr>
                <w:rFonts w:asciiTheme="minorHAnsi" w:hAnsiTheme="minorHAnsi" w:cstheme="minorHAnsi"/>
                <w:sz w:val="6"/>
                <w:szCs w:val="8"/>
              </w:rPr>
            </w:pPr>
          </w:p>
          <w:p w14:paraId="0B535CF4" w14:textId="0ACFF2E1" w:rsidR="00EB6F72" w:rsidRPr="00A04031" w:rsidRDefault="00EB6F72" w:rsidP="00A04031">
            <w:pPr>
              <w:pStyle w:val="TableParagraph"/>
              <w:ind w:right="104"/>
              <w:rPr>
                <w:rFonts w:asciiTheme="minorHAnsi" w:hAnsiTheme="minorHAnsi" w:cstheme="minorHAnsi"/>
                <w:sz w:val="20"/>
              </w:rPr>
            </w:pPr>
            <w:r w:rsidRPr="00A04031">
              <w:rPr>
                <w:rFonts w:asciiTheme="minorHAnsi" w:hAnsiTheme="minorHAnsi" w:cstheme="minorHAnsi"/>
                <w:sz w:val="20"/>
              </w:rPr>
              <w:t>Additional</w:t>
            </w:r>
            <w:r w:rsidRPr="00A04031">
              <w:rPr>
                <w:rFonts w:asciiTheme="minorHAnsi" w:hAnsiTheme="minorHAnsi" w:cstheme="minorHAnsi"/>
                <w:spacing w:val="-11"/>
                <w:sz w:val="20"/>
              </w:rPr>
              <w:t xml:space="preserve"> </w:t>
            </w:r>
            <w:r w:rsidRPr="00A04031">
              <w:rPr>
                <w:rFonts w:asciiTheme="minorHAnsi" w:hAnsiTheme="minorHAnsi" w:cstheme="minorHAnsi"/>
                <w:sz w:val="20"/>
              </w:rPr>
              <w:t>training</w:t>
            </w:r>
            <w:r w:rsidRPr="00A04031">
              <w:rPr>
                <w:rFonts w:asciiTheme="minorHAnsi" w:hAnsiTheme="minorHAnsi" w:cstheme="minorHAnsi"/>
                <w:spacing w:val="-11"/>
                <w:sz w:val="20"/>
              </w:rPr>
              <w:t xml:space="preserve"> </w:t>
            </w:r>
            <w:r w:rsidRPr="00A04031">
              <w:rPr>
                <w:rFonts w:asciiTheme="minorHAnsi" w:hAnsiTheme="minorHAnsi" w:cstheme="minorHAnsi"/>
                <w:sz w:val="20"/>
              </w:rPr>
              <w:t>may</w:t>
            </w:r>
            <w:r w:rsidRPr="00A04031">
              <w:rPr>
                <w:rFonts w:asciiTheme="minorHAnsi" w:hAnsiTheme="minorHAnsi" w:cstheme="minorHAnsi"/>
                <w:spacing w:val="-12"/>
                <w:sz w:val="20"/>
              </w:rPr>
              <w:t xml:space="preserve"> </w:t>
            </w:r>
            <w:r w:rsidRPr="00A04031">
              <w:rPr>
                <w:rFonts w:asciiTheme="minorHAnsi" w:hAnsiTheme="minorHAnsi" w:cstheme="minorHAnsi"/>
                <w:sz w:val="20"/>
              </w:rPr>
              <w:t>be required for specific NRC license requirements, as well as types and</w:t>
            </w:r>
            <w:r w:rsidRPr="00A04031">
              <w:rPr>
                <w:rFonts w:asciiTheme="minorHAnsi" w:hAnsiTheme="minorHAnsi" w:cstheme="minorHAnsi"/>
                <w:spacing w:val="40"/>
                <w:sz w:val="20"/>
              </w:rPr>
              <w:t xml:space="preserve"> </w:t>
            </w:r>
            <w:r w:rsidRPr="00A04031">
              <w:rPr>
                <w:rFonts w:asciiTheme="minorHAnsi" w:hAnsiTheme="minorHAnsi" w:cstheme="minorHAnsi"/>
                <w:sz w:val="20"/>
              </w:rPr>
              <w:t>quantities of radioactive materials and/or radiation producing devices used at the facility</w:t>
            </w:r>
          </w:p>
        </w:tc>
        <w:tc>
          <w:tcPr>
            <w:tcW w:w="1800" w:type="dxa"/>
            <w:tcMar>
              <w:top w:w="43" w:type="dxa"/>
              <w:left w:w="43" w:type="dxa"/>
            </w:tcMar>
          </w:tcPr>
          <w:p w14:paraId="1821B211"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w:t>
            </w:r>
          </w:p>
          <w:p w14:paraId="5FB8FD35" w14:textId="77777777" w:rsidR="00EB6F72" w:rsidRPr="00A04031" w:rsidRDefault="00EB6F72" w:rsidP="00A04031">
            <w:pPr>
              <w:pStyle w:val="TableParagraph"/>
              <w:spacing w:before="220"/>
              <w:rPr>
                <w:rFonts w:asciiTheme="minorHAnsi" w:hAnsiTheme="minorHAnsi" w:cstheme="minorHAnsi"/>
                <w:sz w:val="20"/>
              </w:rPr>
            </w:pPr>
            <w:r w:rsidRPr="00A04031">
              <w:rPr>
                <w:rFonts w:asciiTheme="minorHAnsi" w:hAnsiTheme="minorHAnsi" w:cstheme="minorHAnsi"/>
                <w:sz w:val="20"/>
              </w:rPr>
              <w:t>Biennial</w:t>
            </w:r>
            <w:r w:rsidRPr="00A04031">
              <w:rPr>
                <w:rFonts w:asciiTheme="minorHAnsi" w:hAnsiTheme="minorHAnsi" w:cstheme="minorHAnsi"/>
                <w:spacing w:val="-13"/>
                <w:sz w:val="20"/>
              </w:rPr>
              <w:t xml:space="preserve"> </w:t>
            </w:r>
            <w:r w:rsidRPr="00A04031">
              <w:rPr>
                <w:rFonts w:asciiTheme="minorHAnsi" w:hAnsiTheme="minorHAnsi" w:cstheme="minorHAnsi"/>
                <w:sz w:val="20"/>
              </w:rPr>
              <w:t>refresher</w:t>
            </w:r>
            <w:r w:rsidRPr="00A04031">
              <w:rPr>
                <w:rFonts w:asciiTheme="minorHAnsi" w:hAnsiTheme="minorHAnsi" w:cstheme="minorHAnsi"/>
                <w:spacing w:val="-12"/>
                <w:sz w:val="20"/>
              </w:rPr>
              <w:t xml:space="preserve"> </w:t>
            </w:r>
            <w:r w:rsidRPr="00A04031">
              <w:rPr>
                <w:rFonts w:asciiTheme="minorHAnsi" w:hAnsiTheme="minorHAnsi" w:cstheme="minorHAnsi"/>
                <w:sz w:val="20"/>
              </w:rPr>
              <w:t>– radiation worker (every two years)</w:t>
            </w:r>
          </w:p>
          <w:p w14:paraId="56D6BB96" w14:textId="77777777" w:rsidR="00EB6F72" w:rsidRPr="00A04031" w:rsidRDefault="00EB6F72" w:rsidP="00A04031">
            <w:pPr>
              <w:pStyle w:val="TableParagraph"/>
              <w:spacing w:before="1"/>
              <w:ind w:left="0"/>
              <w:rPr>
                <w:rFonts w:asciiTheme="minorHAnsi" w:hAnsiTheme="minorHAnsi" w:cstheme="minorHAnsi"/>
                <w:sz w:val="20"/>
              </w:rPr>
            </w:pPr>
          </w:p>
          <w:p w14:paraId="06E74176" w14:textId="77777777" w:rsidR="00EB6F72" w:rsidRPr="00A04031" w:rsidRDefault="00EB6F72" w:rsidP="00A04031">
            <w:pPr>
              <w:pStyle w:val="TableParagraph"/>
              <w:ind w:right="252"/>
              <w:rPr>
                <w:rFonts w:asciiTheme="minorHAnsi" w:hAnsiTheme="minorHAnsi" w:cstheme="minorHAnsi"/>
                <w:sz w:val="20"/>
              </w:rPr>
            </w:pPr>
            <w:r w:rsidRPr="00A04031">
              <w:rPr>
                <w:rFonts w:asciiTheme="minorHAnsi" w:hAnsiTheme="minorHAnsi" w:cstheme="minorHAnsi"/>
                <w:sz w:val="20"/>
              </w:rPr>
              <w:t>Specific NRC license may have additional</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training </w:t>
            </w:r>
            <w:r w:rsidRPr="00A04031">
              <w:rPr>
                <w:rFonts w:asciiTheme="minorHAnsi" w:hAnsiTheme="minorHAnsi" w:cstheme="minorHAnsi"/>
                <w:spacing w:val="-2"/>
                <w:sz w:val="20"/>
              </w:rPr>
              <w:t>requirements</w:t>
            </w:r>
          </w:p>
        </w:tc>
        <w:tc>
          <w:tcPr>
            <w:tcW w:w="1613" w:type="dxa"/>
            <w:tcMar>
              <w:top w:w="43" w:type="dxa"/>
              <w:left w:w="43" w:type="dxa"/>
            </w:tcMar>
          </w:tcPr>
          <w:p w14:paraId="70C708C8"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Minimum</w:t>
            </w:r>
            <w:r w:rsidRPr="00A04031">
              <w:rPr>
                <w:rFonts w:asciiTheme="minorHAnsi" w:hAnsiTheme="minorHAnsi" w:cstheme="minorHAnsi"/>
                <w:spacing w:val="-5"/>
                <w:sz w:val="20"/>
              </w:rPr>
              <w:t xml:space="preserve"> </w:t>
            </w:r>
            <w:r w:rsidRPr="00A04031">
              <w:rPr>
                <w:rFonts w:asciiTheme="minorHAnsi" w:hAnsiTheme="minorHAnsi" w:cstheme="minorHAnsi"/>
                <w:sz w:val="20"/>
              </w:rPr>
              <w:t>4</w:t>
            </w:r>
            <w:r w:rsidRPr="00A04031">
              <w:rPr>
                <w:rFonts w:asciiTheme="minorHAnsi" w:hAnsiTheme="minorHAnsi" w:cstheme="minorHAnsi"/>
                <w:spacing w:val="-6"/>
                <w:sz w:val="20"/>
              </w:rPr>
              <w:t xml:space="preserve"> </w:t>
            </w:r>
            <w:r w:rsidRPr="00A04031">
              <w:rPr>
                <w:rFonts w:asciiTheme="minorHAnsi" w:hAnsiTheme="minorHAnsi" w:cstheme="minorHAnsi"/>
                <w:spacing w:val="-2"/>
                <w:sz w:val="20"/>
              </w:rPr>
              <w:t>hours</w:t>
            </w:r>
          </w:p>
          <w:p w14:paraId="1EA8D459" w14:textId="77777777" w:rsidR="00EB6F72" w:rsidRPr="00A04031" w:rsidRDefault="00EB6F72" w:rsidP="00A04031">
            <w:pPr>
              <w:pStyle w:val="TableParagraph"/>
              <w:spacing w:before="228"/>
              <w:ind w:left="0"/>
              <w:rPr>
                <w:rFonts w:asciiTheme="minorHAnsi" w:hAnsiTheme="minorHAnsi" w:cstheme="minorHAnsi"/>
                <w:sz w:val="20"/>
              </w:rPr>
            </w:pPr>
          </w:p>
          <w:p w14:paraId="4DE71F31"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36A471DE" w14:textId="77777777" w:rsidR="00EB6F72" w:rsidRPr="00A04031" w:rsidRDefault="00EB6F72" w:rsidP="00A04031">
            <w:pPr>
              <w:pStyle w:val="TableParagraph"/>
              <w:ind w:left="0"/>
              <w:rPr>
                <w:rFonts w:asciiTheme="minorHAnsi" w:hAnsiTheme="minorHAnsi" w:cstheme="minorHAnsi"/>
                <w:sz w:val="20"/>
              </w:rPr>
            </w:pPr>
          </w:p>
          <w:p w14:paraId="5DB12E09" w14:textId="77777777" w:rsidR="00EB6F72" w:rsidRPr="00A04031" w:rsidRDefault="00EB6F72" w:rsidP="00A04031">
            <w:pPr>
              <w:pStyle w:val="TableParagraph"/>
              <w:ind w:left="0"/>
              <w:rPr>
                <w:rFonts w:asciiTheme="minorHAnsi" w:hAnsiTheme="minorHAnsi" w:cstheme="minorHAnsi"/>
                <w:sz w:val="20"/>
              </w:rPr>
            </w:pPr>
          </w:p>
          <w:p w14:paraId="713FE7AF" w14:textId="77777777" w:rsidR="00EB6F72" w:rsidRPr="00A04031" w:rsidRDefault="00EB6F72" w:rsidP="00A04031">
            <w:pPr>
              <w:pStyle w:val="TableParagraph"/>
              <w:spacing w:before="4"/>
              <w:ind w:left="0"/>
              <w:rPr>
                <w:rFonts w:asciiTheme="minorHAnsi" w:hAnsiTheme="minorHAnsi" w:cstheme="minorHAnsi"/>
                <w:sz w:val="20"/>
              </w:rPr>
            </w:pPr>
          </w:p>
          <w:p w14:paraId="3BA80B4D" w14:textId="77777777" w:rsidR="00EB6F72" w:rsidRPr="00A04031" w:rsidRDefault="00EB6F72" w:rsidP="00A04031">
            <w:pPr>
              <w:pStyle w:val="TableParagraph"/>
              <w:ind w:left="55" w:right="118"/>
              <w:rPr>
                <w:rFonts w:asciiTheme="minorHAnsi" w:hAnsiTheme="minorHAnsi" w:cstheme="minorHAnsi"/>
                <w:sz w:val="20"/>
              </w:rPr>
            </w:pPr>
            <w:r w:rsidRPr="00A04031">
              <w:rPr>
                <w:rFonts w:asciiTheme="minorHAnsi" w:hAnsiTheme="minorHAnsi" w:cstheme="minorHAnsi"/>
                <w:sz w:val="20"/>
              </w:rPr>
              <w:t>Varies</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2"/>
                <w:sz w:val="20"/>
              </w:rPr>
              <w:t xml:space="preserve"> </w:t>
            </w:r>
            <w:r w:rsidRPr="00A04031">
              <w:rPr>
                <w:rFonts w:asciiTheme="minorHAnsi" w:hAnsiTheme="minorHAnsi" w:cstheme="minorHAnsi"/>
                <w:sz w:val="20"/>
              </w:rPr>
              <w:t>specific to NRC license</w:t>
            </w:r>
          </w:p>
        </w:tc>
        <w:tc>
          <w:tcPr>
            <w:tcW w:w="2921" w:type="dxa"/>
            <w:tcMar>
              <w:top w:w="43" w:type="dxa"/>
              <w:left w:w="43" w:type="dxa"/>
            </w:tcMar>
          </w:tcPr>
          <w:p w14:paraId="38C66403" w14:textId="77777777" w:rsidR="00EB6F72" w:rsidRPr="00A04031" w:rsidRDefault="00410B0E" w:rsidP="00A04031">
            <w:pPr>
              <w:pStyle w:val="ListParagraph"/>
              <w:numPr>
                <w:ilvl w:val="0"/>
                <w:numId w:val="15"/>
              </w:numPr>
              <w:spacing w:after="0" w:line="240" w:lineRule="auto"/>
              <w:ind w:left="162" w:hanging="162"/>
              <w:rPr>
                <w:rFonts w:cstheme="minorHAnsi"/>
                <w:sz w:val="20"/>
                <w:szCs w:val="20"/>
                <w:lang w:eastAsia="ja-JP"/>
              </w:rPr>
            </w:pPr>
            <w:hyperlink r:id="rId138" w:history="1">
              <w:r w:rsidR="00EB6F72" w:rsidRPr="00A04031">
                <w:rPr>
                  <w:rStyle w:val="Hyperlink"/>
                  <w:rFonts w:cstheme="minorHAnsi"/>
                  <w:sz w:val="20"/>
                  <w:szCs w:val="20"/>
                  <w:lang w:eastAsia="ja-JP"/>
                </w:rPr>
                <w:t>SHEM Guideline 38</w:t>
              </w:r>
            </w:hyperlink>
            <w:r w:rsidR="00EB6F72" w:rsidRPr="00A04031">
              <w:rPr>
                <w:rFonts w:cstheme="minorHAnsi"/>
                <w:sz w:val="20"/>
                <w:szCs w:val="20"/>
                <w:lang w:eastAsia="ja-JP"/>
              </w:rPr>
              <w:t xml:space="preserve"> (see Section 5)</w:t>
            </w:r>
          </w:p>
          <w:p w14:paraId="2DF7952B" w14:textId="77777777" w:rsidR="00EB6F72" w:rsidRPr="00A04031" w:rsidRDefault="00EB6F72" w:rsidP="00A04031">
            <w:pPr>
              <w:pStyle w:val="ListParagraph"/>
              <w:numPr>
                <w:ilvl w:val="0"/>
                <w:numId w:val="1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3.0 of the </w:t>
            </w:r>
            <w:hyperlink r:id="rId139" w:history="1">
              <w:r w:rsidRPr="00A04031">
                <w:rPr>
                  <w:rStyle w:val="Hyperlink"/>
                  <w:rFonts w:cstheme="minorHAnsi"/>
                  <w:sz w:val="20"/>
                  <w:szCs w:val="20"/>
                  <w:lang w:eastAsia="ja-JP"/>
                </w:rPr>
                <w:t>Radiation Safety Program chapter</w:t>
              </w:r>
            </w:hyperlink>
            <w:r w:rsidRPr="00A04031">
              <w:rPr>
                <w:rFonts w:cstheme="minorHAnsi"/>
                <w:sz w:val="20"/>
                <w:szCs w:val="20"/>
                <w:lang w:eastAsia="ja-JP"/>
              </w:rPr>
              <w:t>)</w:t>
            </w:r>
          </w:p>
          <w:p w14:paraId="0E225071" w14:textId="77777777" w:rsidR="00EB6F72" w:rsidRPr="00A04031" w:rsidRDefault="00410B0E" w:rsidP="00A04031">
            <w:pPr>
              <w:pStyle w:val="ListParagraph"/>
              <w:numPr>
                <w:ilvl w:val="0"/>
                <w:numId w:val="15"/>
              </w:numPr>
              <w:spacing w:after="0" w:line="240" w:lineRule="auto"/>
              <w:ind w:left="162" w:hanging="162"/>
              <w:rPr>
                <w:rStyle w:val="Hyperlink"/>
                <w:rFonts w:cstheme="minorHAnsi"/>
                <w:color w:val="auto"/>
                <w:sz w:val="20"/>
                <w:szCs w:val="20"/>
                <w:u w:val="none"/>
                <w:lang w:eastAsia="ja-JP"/>
              </w:rPr>
            </w:pPr>
            <w:hyperlink r:id="rId140" w:history="1">
              <w:r w:rsidR="00EB6F72" w:rsidRPr="00A04031">
                <w:rPr>
                  <w:rStyle w:val="Hyperlink"/>
                  <w:rFonts w:cstheme="minorHAnsi"/>
                  <w:sz w:val="20"/>
                  <w:szCs w:val="20"/>
                  <w:lang w:eastAsia="ja-JP"/>
                </w:rPr>
                <w:t>SHEM Guideline 51</w:t>
              </w:r>
            </w:hyperlink>
          </w:p>
          <w:p w14:paraId="5574ACE8" w14:textId="77777777" w:rsidR="00EB6F72" w:rsidRPr="00A04031" w:rsidRDefault="00EB6F72" w:rsidP="00A04031">
            <w:pPr>
              <w:spacing w:line="240" w:lineRule="auto"/>
              <w:contextualSpacing/>
              <w:rPr>
                <w:rFonts w:cstheme="minorHAnsi"/>
                <w:sz w:val="14"/>
                <w:szCs w:val="14"/>
                <w:lang w:eastAsia="ja-JP"/>
              </w:rPr>
            </w:pPr>
          </w:p>
          <w:p w14:paraId="2ED7B12E" w14:textId="47AEA600" w:rsidR="00EB6F72" w:rsidRPr="00A04031" w:rsidRDefault="00EB6F72" w:rsidP="00A04031">
            <w:pPr>
              <w:spacing w:line="240" w:lineRule="auto"/>
              <w:rPr>
                <w:rFonts w:cstheme="minorHAnsi"/>
                <w:sz w:val="20"/>
                <w:szCs w:val="20"/>
              </w:rPr>
            </w:pPr>
            <w:r w:rsidRPr="00A04031">
              <w:rPr>
                <w:rFonts w:cstheme="minorHAnsi"/>
                <w:sz w:val="20"/>
                <w:szCs w:val="20"/>
              </w:rPr>
              <w:t>Emergency responders must take exams (and attain a score of at least 80 percent) to demonstrate their understanding of course material.</w:t>
            </w:r>
          </w:p>
        </w:tc>
      </w:tr>
      <w:tr w:rsidR="00EB6F72" w:rsidRPr="00A04031" w14:paraId="470D1778" w14:textId="77777777" w:rsidTr="006247A3">
        <w:trPr>
          <w:trHeight w:val="4879"/>
        </w:trPr>
        <w:tc>
          <w:tcPr>
            <w:tcW w:w="2177" w:type="dxa"/>
            <w:tcMar>
              <w:top w:w="43" w:type="dxa"/>
              <w:left w:w="43" w:type="dxa"/>
            </w:tcMar>
          </w:tcPr>
          <w:p w14:paraId="72D999C8" w14:textId="77777777" w:rsidR="00EB6F72" w:rsidRPr="00A04031" w:rsidRDefault="00EB6F72" w:rsidP="00A04031">
            <w:pPr>
              <w:pStyle w:val="TableParagraph"/>
              <w:ind w:left="47" w:right="384"/>
              <w:rPr>
                <w:rFonts w:asciiTheme="minorHAnsi" w:hAnsiTheme="minorHAnsi" w:cstheme="minorHAnsi"/>
                <w:sz w:val="20"/>
              </w:rPr>
            </w:pPr>
            <w:r w:rsidRPr="00A04031">
              <w:rPr>
                <w:rFonts w:asciiTheme="minorHAnsi" w:hAnsiTheme="minorHAnsi" w:cstheme="minorHAnsi"/>
                <w:sz w:val="20"/>
              </w:rPr>
              <w:lastRenderedPageBreak/>
              <w:t>Radiation Worker – Advanced Training 29</w:t>
            </w:r>
            <w:r w:rsidRPr="00A04031">
              <w:rPr>
                <w:rFonts w:asciiTheme="minorHAnsi" w:hAnsiTheme="minorHAnsi" w:cstheme="minorHAnsi"/>
                <w:spacing w:val="-13"/>
                <w:sz w:val="20"/>
              </w:rPr>
              <w:t xml:space="preserve"> </w:t>
            </w:r>
            <w:r w:rsidRPr="00A04031">
              <w:rPr>
                <w:rFonts w:asciiTheme="minorHAnsi" w:hAnsiTheme="minorHAnsi" w:cstheme="minorHAnsi"/>
                <w:sz w:val="20"/>
              </w:rPr>
              <w:t>CFR</w:t>
            </w:r>
            <w:r w:rsidRPr="00A04031">
              <w:rPr>
                <w:rFonts w:asciiTheme="minorHAnsi" w:hAnsiTheme="minorHAnsi" w:cstheme="minorHAnsi"/>
                <w:spacing w:val="-12"/>
                <w:sz w:val="20"/>
              </w:rPr>
              <w:t xml:space="preserve"> </w:t>
            </w:r>
            <w:r w:rsidRPr="00A04031">
              <w:rPr>
                <w:rFonts w:asciiTheme="minorHAnsi" w:hAnsiTheme="minorHAnsi" w:cstheme="minorHAnsi"/>
                <w:sz w:val="20"/>
              </w:rPr>
              <w:t>1910.1096(i)</w:t>
            </w:r>
          </w:p>
          <w:p w14:paraId="20ED7C41"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SHEMP</w:t>
            </w:r>
            <w:r w:rsidRPr="00A04031">
              <w:rPr>
                <w:rFonts w:asciiTheme="minorHAnsi" w:hAnsiTheme="minorHAnsi" w:cstheme="minorHAnsi"/>
                <w:spacing w:val="-9"/>
                <w:sz w:val="20"/>
              </w:rPr>
              <w:t xml:space="preserve"> </w:t>
            </w:r>
            <w:r w:rsidRPr="00A04031">
              <w:rPr>
                <w:rFonts w:asciiTheme="minorHAnsi" w:hAnsiTheme="minorHAnsi" w:cstheme="minorHAnsi"/>
                <w:sz w:val="20"/>
              </w:rPr>
              <w:t>Guideline</w:t>
            </w:r>
            <w:r w:rsidRPr="00A04031">
              <w:rPr>
                <w:rFonts w:asciiTheme="minorHAnsi" w:hAnsiTheme="minorHAnsi" w:cstheme="minorHAnsi"/>
                <w:spacing w:val="-9"/>
                <w:sz w:val="20"/>
              </w:rPr>
              <w:t xml:space="preserve"> </w:t>
            </w:r>
            <w:r w:rsidRPr="00A04031">
              <w:rPr>
                <w:rFonts w:asciiTheme="minorHAnsi" w:hAnsiTheme="minorHAnsi" w:cstheme="minorHAnsi"/>
                <w:spacing w:val="-5"/>
                <w:sz w:val="20"/>
              </w:rPr>
              <w:t>38</w:t>
            </w:r>
          </w:p>
          <w:p w14:paraId="51C480FC"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(GL</w:t>
            </w:r>
            <w:r w:rsidRPr="00A04031">
              <w:rPr>
                <w:rFonts w:asciiTheme="minorHAnsi" w:hAnsiTheme="minorHAnsi" w:cstheme="minorHAnsi"/>
                <w:spacing w:val="-4"/>
                <w:sz w:val="20"/>
              </w:rPr>
              <w:t xml:space="preserve"> </w:t>
            </w:r>
            <w:r w:rsidRPr="00A04031">
              <w:rPr>
                <w:rFonts w:asciiTheme="minorHAnsi" w:hAnsiTheme="minorHAnsi" w:cstheme="minorHAnsi"/>
                <w:spacing w:val="-5"/>
                <w:sz w:val="20"/>
              </w:rPr>
              <w:t>38)</w:t>
            </w:r>
          </w:p>
          <w:p w14:paraId="7A95264D" w14:textId="77777777" w:rsidR="00EB6F72" w:rsidRPr="00A04031" w:rsidRDefault="00EB6F72" w:rsidP="00A04031">
            <w:pPr>
              <w:pStyle w:val="TableParagraph"/>
              <w:ind w:left="47" w:right="395"/>
              <w:rPr>
                <w:rFonts w:asciiTheme="minorHAnsi" w:hAnsiTheme="minorHAnsi" w:cstheme="minorHAnsi"/>
                <w:sz w:val="20"/>
              </w:rPr>
            </w:pPr>
            <w:r w:rsidRPr="00A04031">
              <w:rPr>
                <w:rFonts w:asciiTheme="minorHAnsi" w:hAnsiTheme="minorHAnsi" w:cstheme="minorHAnsi"/>
                <w:sz w:val="20"/>
              </w:rPr>
              <w:t>OSC</w:t>
            </w:r>
            <w:r w:rsidRPr="00A04031">
              <w:rPr>
                <w:rFonts w:asciiTheme="minorHAnsi" w:hAnsiTheme="minorHAnsi" w:cstheme="minorHAnsi"/>
                <w:spacing w:val="-13"/>
                <w:sz w:val="20"/>
              </w:rPr>
              <w:t xml:space="preserve"> </w:t>
            </w:r>
            <w:r w:rsidRPr="00A04031">
              <w:rPr>
                <w:rFonts w:asciiTheme="minorHAnsi" w:hAnsiTheme="minorHAnsi" w:cstheme="minorHAnsi"/>
                <w:sz w:val="20"/>
              </w:rPr>
              <w:t>H&amp;S</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Manual, Radiation Safety </w:t>
            </w:r>
            <w:r w:rsidRPr="00A04031">
              <w:rPr>
                <w:rFonts w:asciiTheme="minorHAnsi" w:hAnsiTheme="minorHAnsi" w:cstheme="minorHAnsi"/>
                <w:spacing w:val="-2"/>
                <w:sz w:val="20"/>
              </w:rPr>
              <w:t>Program</w:t>
            </w:r>
          </w:p>
        </w:tc>
        <w:tc>
          <w:tcPr>
            <w:tcW w:w="2880" w:type="dxa"/>
            <w:tcMar>
              <w:top w:w="43" w:type="dxa"/>
              <w:left w:w="43" w:type="dxa"/>
            </w:tcMar>
          </w:tcPr>
          <w:p w14:paraId="46EB413F" w14:textId="12231DA7" w:rsidR="00EB6F72" w:rsidRPr="00A04031" w:rsidRDefault="00EB6F72" w:rsidP="00A04031">
            <w:pPr>
              <w:pStyle w:val="TableParagraph"/>
              <w:ind w:right="186"/>
              <w:rPr>
                <w:rFonts w:asciiTheme="minorHAnsi" w:hAnsiTheme="minorHAnsi" w:cstheme="minorHAnsi"/>
                <w:sz w:val="20"/>
              </w:rPr>
            </w:pPr>
            <w:r w:rsidRPr="00A04031">
              <w:rPr>
                <w:rFonts w:asciiTheme="minorHAnsi" w:hAnsiTheme="minorHAnsi" w:cstheme="minorHAnsi"/>
                <w:sz w:val="20"/>
              </w:rPr>
              <w:t>Those who routinely engage in, or</w:t>
            </w:r>
            <w:r w:rsidRPr="00A04031">
              <w:rPr>
                <w:rFonts w:asciiTheme="minorHAnsi" w:hAnsiTheme="minorHAnsi" w:cstheme="minorHAnsi"/>
                <w:spacing w:val="-8"/>
                <w:sz w:val="20"/>
              </w:rPr>
              <w:t xml:space="preserve"> </w:t>
            </w:r>
            <w:r w:rsidRPr="00A04031">
              <w:rPr>
                <w:rFonts w:asciiTheme="minorHAnsi" w:hAnsiTheme="minorHAnsi" w:cstheme="minorHAnsi"/>
                <w:sz w:val="20"/>
              </w:rPr>
              <w:t>expect</w:t>
            </w:r>
            <w:r w:rsidRPr="00A04031">
              <w:rPr>
                <w:rFonts w:asciiTheme="minorHAnsi" w:hAnsiTheme="minorHAnsi" w:cstheme="minorHAnsi"/>
                <w:spacing w:val="-9"/>
                <w:sz w:val="20"/>
              </w:rPr>
              <w:t xml:space="preserve"> </w:t>
            </w:r>
            <w:r w:rsidRPr="00A04031">
              <w:rPr>
                <w:rFonts w:asciiTheme="minorHAnsi" w:hAnsiTheme="minorHAnsi" w:cstheme="minorHAnsi"/>
                <w:sz w:val="20"/>
              </w:rPr>
              <w:t>to</w:t>
            </w:r>
            <w:r w:rsidRPr="00A04031">
              <w:rPr>
                <w:rFonts w:asciiTheme="minorHAnsi" w:hAnsiTheme="minorHAnsi" w:cstheme="minorHAnsi"/>
                <w:spacing w:val="-6"/>
                <w:sz w:val="20"/>
              </w:rPr>
              <w:t xml:space="preserve"> </w:t>
            </w:r>
            <w:r w:rsidRPr="00A04031">
              <w:rPr>
                <w:rFonts w:asciiTheme="minorHAnsi" w:hAnsiTheme="minorHAnsi" w:cstheme="minorHAnsi"/>
                <w:sz w:val="20"/>
              </w:rPr>
              <w:t>routinely</w:t>
            </w:r>
            <w:r w:rsidRPr="00A04031">
              <w:rPr>
                <w:rFonts w:asciiTheme="minorHAnsi" w:hAnsiTheme="minorHAnsi" w:cstheme="minorHAnsi"/>
                <w:spacing w:val="-5"/>
                <w:sz w:val="20"/>
              </w:rPr>
              <w:t xml:space="preserve"> </w:t>
            </w:r>
            <w:r w:rsidRPr="00A04031">
              <w:rPr>
                <w:rFonts w:asciiTheme="minorHAnsi" w:hAnsiTheme="minorHAnsi" w:cstheme="minorHAnsi"/>
                <w:sz w:val="20"/>
              </w:rPr>
              <w:t>engage</w:t>
            </w:r>
            <w:r w:rsidRPr="00A04031">
              <w:rPr>
                <w:rFonts w:asciiTheme="minorHAnsi" w:hAnsiTheme="minorHAnsi" w:cstheme="minorHAnsi"/>
                <w:spacing w:val="-6"/>
                <w:sz w:val="20"/>
              </w:rPr>
              <w:t xml:space="preserve"> </w:t>
            </w:r>
            <w:r w:rsidRPr="00A04031">
              <w:rPr>
                <w:rFonts w:asciiTheme="minorHAnsi" w:hAnsiTheme="minorHAnsi" w:cstheme="minorHAnsi"/>
                <w:sz w:val="20"/>
              </w:rPr>
              <w:t>in, work assignments in the field where</w:t>
            </w:r>
            <w:r w:rsidRPr="00A04031">
              <w:rPr>
                <w:rFonts w:asciiTheme="minorHAnsi" w:hAnsiTheme="minorHAnsi" w:cstheme="minorHAnsi"/>
                <w:spacing w:val="-8"/>
                <w:sz w:val="20"/>
              </w:rPr>
              <w:t xml:space="preserve"> </w:t>
            </w:r>
            <w:r w:rsidRPr="00A04031">
              <w:rPr>
                <w:rFonts w:asciiTheme="minorHAnsi" w:hAnsiTheme="minorHAnsi" w:cstheme="minorHAnsi"/>
                <w:sz w:val="20"/>
              </w:rPr>
              <w:t>the</w:t>
            </w:r>
            <w:r w:rsidRPr="00A04031">
              <w:rPr>
                <w:rFonts w:asciiTheme="minorHAnsi" w:hAnsiTheme="minorHAnsi" w:cstheme="minorHAnsi"/>
                <w:spacing w:val="-8"/>
                <w:sz w:val="20"/>
              </w:rPr>
              <w:t xml:space="preserve"> </w:t>
            </w:r>
            <w:r w:rsidRPr="00A04031">
              <w:rPr>
                <w:rFonts w:asciiTheme="minorHAnsi" w:hAnsiTheme="minorHAnsi" w:cstheme="minorHAnsi"/>
                <w:sz w:val="20"/>
              </w:rPr>
              <w:t>potential</w:t>
            </w:r>
            <w:r w:rsidRPr="00A04031">
              <w:rPr>
                <w:rFonts w:asciiTheme="minorHAnsi" w:hAnsiTheme="minorHAnsi" w:cstheme="minorHAnsi"/>
                <w:spacing w:val="-8"/>
                <w:sz w:val="20"/>
              </w:rPr>
              <w:t xml:space="preserve"> </w:t>
            </w:r>
            <w:r w:rsidRPr="00A04031">
              <w:rPr>
                <w:rFonts w:asciiTheme="minorHAnsi" w:hAnsiTheme="minorHAnsi" w:cstheme="minorHAnsi"/>
                <w:sz w:val="20"/>
              </w:rPr>
              <w:t>for</w:t>
            </w:r>
            <w:r w:rsidRPr="00A04031">
              <w:rPr>
                <w:rFonts w:asciiTheme="minorHAnsi" w:hAnsiTheme="minorHAnsi" w:cstheme="minorHAnsi"/>
                <w:spacing w:val="-9"/>
                <w:sz w:val="20"/>
              </w:rPr>
              <w:t xml:space="preserve"> </w:t>
            </w:r>
            <w:r w:rsidRPr="00A04031">
              <w:rPr>
                <w:rFonts w:asciiTheme="minorHAnsi" w:hAnsiTheme="minorHAnsi" w:cstheme="minorHAnsi"/>
                <w:sz w:val="20"/>
              </w:rPr>
              <w:t>exposure to ionizing radiation exists</w:t>
            </w:r>
            <w:r w:rsidR="00387B9C">
              <w:rPr>
                <w:rFonts w:asciiTheme="minorHAnsi" w:hAnsiTheme="minorHAnsi" w:cstheme="minorHAnsi"/>
                <w:sz w:val="20"/>
              </w:rPr>
              <w:t>.</w:t>
            </w:r>
          </w:p>
          <w:p w14:paraId="4A32EFAB" w14:textId="6835465D" w:rsidR="00EB6F72" w:rsidRPr="00A04031" w:rsidRDefault="00EB6F72" w:rsidP="00A04031">
            <w:pPr>
              <w:pStyle w:val="TableParagraph"/>
              <w:spacing w:before="221"/>
              <w:ind w:left="55"/>
              <w:rPr>
                <w:rFonts w:asciiTheme="minorHAnsi" w:hAnsiTheme="minorHAnsi" w:cstheme="minorHAnsi"/>
                <w:sz w:val="20"/>
              </w:rPr>
            </w:pPr>
            <w:r w:rsidRPr="00A04031">
              <w:rPr>
                <w:rFonts w:asciiTheme="minorHAnsi" w:hAnsiTheme="minorHAnsi" w:cstheme="minorHAnsi"/>
                <w:sz w:val="20"/>
              </w:rPr>
              <w:t>Those who engage in</w:t>
            </w:r>
            <w:r w:rsidRPr="00A04031">
              <w:rPr>
                <w:rFonts w:asciiTheme="minorHAnsi" w:hAnsiTheme="minorHAnsi" w:cstheme="minorHAnsi"/>
                <w:spacing w:val="-2"/>
                <w:sz w:val="20"/>
              </w:rPr>
              <w:t xml:space="preserve"> </w:t>
            </w:r>
            <w:r w:rsidRPr="00A04031">
              <w:rPr>
                <w:rFonts w:asciiTheme="minorHAnsi" w:hAnsiTheme="minorHAnsi" w:cstheme="minorHAnsi"/>
                <w:sz w:val="20"/>
              </w:rPr>
              <w:t>emergency response activities where the potential</w:t>
            </w:r>
            <w:r w:rsidRPr="00A04031">
              <w:rPr>
                <w:rFonts w:asciiTheme="minorHAnsi" w:hAnsiTheme="minorHAnsi" w:cstheme="minorHAnsi"/>
                <w:spacing w:val="-9"/>
                <w:sz w:val="20"/>
              </w:rPr>
              <w:t xml:space="preserve"> </w:t>
            </w:r>
            <w:r w:rsidRPr="00A04031">
              <w:rPr>
                <w:rFonts w:asciiTheme="minorHAnsi" w:hAnsiTheme="minorHAnsi" w:cstheme="minorHAnsi"/>
                <w:sz w:val="20"/>
              </w:rPr>
              <w:t>for</w:t>
            </w:r>
            <w:r w:rsidRPr="00A04031">
              <w:rPr>
                <w:rFonts w:asciiTheme="minorHAnsi" w:hAnsiTheme="minorHAnsi" w:cstheme="minorHAnsi"/>
                <w:spacing w:val="-12"/>
                <w:sz w:val="20"/>
              </w:rPr>
              <w:t xml:space="preserve"> </w:t>
            </w:r>
            <w:r w:rsidRPr="00A04031">
              <w:rPr>
                <w:rFonts w:asciiTheme="minorHAnsi" w:hAnsiTheme="minorHAnsi" w:cstheme="minorHAnsi"/>
                <w:sz w:val="20"/>
              </w:rPr>
              <w:t>exposure</w:t>
            </w:r>
            <w:r w:rsidRPr="00A04031">
              <w:rPr>
                <w:rFonts w:asciiTheme="minorHAnsi" w:hAnsiTheme="minorHAnsi" w:cstheme="minorHAnsi"/>
                <w:spacing w:val="-8"/>
                <w:sz w:val="20"/>
              </w:rPr>
              <w:t xml:space="preserve"> </w:t>
            </w:r>
            <w:r w:rsidRPr="00A04031">
              <w:rPr>
                <w:rFonts w:asciiTheme="minorHAnsi" w:hAnsiTheme="minorHAnsi" w:cstheme="minorHAnsi"/>
                <w:sz w:val="20"/>
              </w:rPr>
              <w:t>to</w:t>
            </w:r>
            <w:r w:rsidRPr="00A04031">
              <w:rPr>
                <w:rFonts w:asciiTheme="minorHAnsi" w:hAnsiTheme="minorHAnsi" w:cstheme="minorHAnsi"/>
                <w:spacing w:val="-8"/>
                <w:sz w:val="20"/>
              </w:rPr>
              <w:t xml:space="preserve"> </w:t>
            </w:r>
            <w:r w:rsidRPr="00A04031">
              <w:rPr>
                <w:rFonts w:asciiTheme="minorHAnsi" w:hAnsiTheme="minorHAnsi" w:cstheme="minorHAnsi"/>
                <w:sz w:val="20"/>
              </w:rPr>
              <w:t>ionizing radiation exists</w:t>
            </w:r>
            <w:r w:rsidR="00387B9C">
              <w:rPr>
                <w:rFonts w:asciiTheme="minorHAnsi" w:hAnsiTheme="minorHAnsi" w:cstheme="minorHAnsi"/>
                <w:sz w:val="20"/>
              </w:rPr>
              <w:t>.</w:t>
            </w:r>
          </w:p>
          <w:p w14:paraId="1F214E89" w14:textId="77777777" w:rsidR="00EB6F72" w:rsidRPr="00A04031" w:rsidRDefault="00EB6F72" w:rsidP="00A04031">
            <w:pPr>
              <w:pStyle w:val="TableParagraph"/>
              <w:spacing w:before="229"/>
              <w:ind w:right="119"/>
              <w:rPr>
                <w:rFonts w:asciiTheme="minorHAnsi" w:hAnsiTheme="minorHAnsi" w:cstheme="minorHAnsi"/>
                <w:sz w:val="20"/>
              </w:rPr>
            </w:pPr>
            <w:r w:rsidRPr="00A04031">
              <w:rPr>
                <w:rFonts w:asciiTheme="minorHAnsi" w:hAnsiTheme="minorHAnsi" w:cstheme="minorHAnsi"/>
                <w:sz w:val="20"/>
              </w:rPr>
              <w:t>Those who are responsible for recognizing the need for, and requesting, expert radiation</w:t>
            </w:r>
            <w:r w:rsidRPr="00A04031">
              <w:rPr>
                <w:rFonts w:asciiTheme="minorHAnsi" w:hAnsiTheme="minorHAnsi" w:cstheme="minorHAnsi"/>
                <w:spacing w:val="40"/>
                <w:sz w:val="20"/>
              </w:rPr>
              <w:t xml:space="preserve"> </w:t>
            </w:r>
            <w:r w:rsidRPr="00A04031">
              <w:rPr>
                <w:rFonts w:asciiTheme="minorHAnsi" w:hAnsiTheme="minorHAnsi" w:cstheme="minorHAnsi"/>
                <w:sz w:val="20"/>
              </w:rPr>
              <w:t>safety or health physics support in laboratory or field settings, such as SHEMP managers,</w:t>
            </w:r>
            <w:r w:rsidRPr="00A04031">
              <w:rPr>
                <w:rFonts w:asciiTheme="minorHAnsi" w:hAnsiTheme="minorHAnsi" w:cstheme="minorHAnsi"/>
                <w:spacing w:val="40"/>
                <w:sz w:val="20"/>
              </w:rPr>
              <w:t xml:space="preserve"> </w:t>
            </w:r>
            <w:r w:rsidRPr="00A04031">
              <w:rPr>
                <w:rFonts w:asciiTheme="minorHAnsi" w:hAnsiTheme="minorHAnsi" w:cstheme="minorHAnsi"/>
                <w:sz w:val="20"/>
              </w:rPr>
              <w:t>RSOs, OSCs, RPMs and</w:t>
            </w:r>
            <w:r w:rsidRPr="00A04031">
              <w:rPr>
                <w:rFonts w:asciiTheme="minorHAnsi" w:hAnsiTheme="minorHAnsi" w:cstheme="minorHAnsi"/>
                <w:spacing w:val="40"/>
                <w:sz w:val="20"/>
              </w:rPr>
              <w:t xml:space="preserve"> </w:t>
            </w:r>
            <w:r w:rsidRPr="00A04031">
              <w:rPr>
                <w:rFonts w:asciiTheme="minorHAnsi" w:hAnsiTheme="minorHAnsi" w:cstheme="minorHAnsi"/>
                <w:sz w:val="20"/>
              </w:rPr>
              <w:t>radiation</w:t>
            </w:r>
            <w:r w:rsidRPr="00A04031">
              <w:rPr>
                <w:rFonts w:asciiTheme="minorHAnsi" w:hAnsiTheme="minorHAnsi" w:cstheme="minorHAnsi"/>
                <w:spacing w:val="-13"/>
                <w:sz w:val="20"/>
              </w:rPr>
              <w:t xml:space="preserve"> </w:t>
            </w:r>
            <w:r w:rsidRPr="00A04031">
              <w:rPr>
                <w:rFonts w:asciiTheme="minorHAnsi" w:hAnsiTheme="minorHAnsi" w:cstheme="minorHAnsi"/>
                <w:sz w:val="20"/>
              </w:rPr>
              <w:t>program</w:t>
            </w:r>
            <w:r w:rsidRPr="00A04031">
              <w:rPr>
                <w:rFonts w:asciiTheme="minorHAnsi" w:hAnsiTheme="minorHAnsi" w:cstheme="minorHAnsi"/>
                <w:spacing w:val="-12"/>
                <w:sz w:val="20"/>
              </w:rPr>
              <w:t xml:space="preserve"> </w:t>
            </w:r>
            <w:r w:rsidRPr="00A04031">
              <w:rPr>
                <w:rFonts w:asciiTheme="minorHAnsi" w:hAnsiTheme="minorHAnsi" w:cstheme="minorHAnsi"/>
                <w:sz w:val="20"/>
              </w:rPr>
              <w:t>representatives when assuming appointed radiation safety duties</w:t>
            </w:r>
          </w:p>
        </w:tc>
        <w:tc>
          <w:tcPr>
            <w:tcW w:w="2340" w:type="dxa"/>
            <w:tcMar>
              <w:top w:w="43" w:type="dxa"/>
              <w:left w:w="43" w:type="dxa"/>
            </w:tcMar>
          </w:tcPr>
          <w:p w14:paraId="5BCEA852" w14:textId="77777777" w:rsidR="00EB6F72" w:rsidRPr="00A04031" w:rsidRDefault="00EB6F72" w:rsidP="00A04031">
            <w:pPr>
              <w:pStyle w:val="TableParagraph"/>
              <w:ind w:right="99"/>
              <w:rPr>
                <w:rFonts w:asciiTheme="minorHAnsi" w:hAnsiTheme="minorHAnsi" w:cstheme="minorHAnsi"/>
                <w:sz w:val="20"/>
              </w:rPr>
            </w:pPr>
            <w:r w:rsidRPr="00A04031">
              <w:rPr>
                <w:rFonts w:asciiTheme="minorHAnsi" w:hAnsiTheme="minorHAnsi" w:cstheme="minorHAnsi"/>
                <w:sz w:val="20"/>
              </w:rPr>
              <w:t>See</w:t>
            </w:r>
            <w:r w:rsidRPr="00A04031">
              <w:rPr>
                <w:rFonts w:asciiTheme="minorHAnsi" w:hAnsiTheme="minorHAnsi" w:cstheme="minorHAnsi"/>
                <w:spacing w:val="-9"/>
                <w:sz w:val="20"/>
              </w:rPr>
              <w:t xml:space="preserve"> </w:t>
            </w:r>
            <w:r w:rsidRPr="00A04031">
              <w:rPr>
                <w:rFonts w:asciiTheme="minorHAnsi" w:hAnsiTheme="minorHAnsi" w:cstheme="minorHAnsi"/>
                <w:sz w:val="20"/>
              </w:rPr>
              <w:t>GL</w:t>
            </w:r>
            <w:r w:rsidRPr="00A04031">
              <w:rPr>
                <w:rFonts w:asciiTheme="minorHAnsi" w:hAnsiTheme="minorHAnsi" w:cstheme="minorHAnsi"/>
                <w:spacing w:val="-8"/>
                <w:sz w:val="20"/>
              </w:rPr>
              <w:t xml:space="preserve"> </w:t>
            </w:r>
            <w:r w:rsidRPr="00A04031">
              <w:rPr>
                <w:rFonts w:asciiTheme="minorHAnsi" w:hAnsiTheme="minorHAnsi" w:cstheme="minorHAnsi"/>
                <w:sz w:val="20"/>
              </w:rPr>
              <w:t>38</w:t>
            </w:r>
            <w:r w:rsidRPr="00A04031">
              <w:rPr>
                <w:rFonts w:asciiTheme="minorHAnsi" w:hAnsiTheme="minorHAnsi" w:cstheme="minorHAnsi"/>
                <w:spacing w:val="-9"/>
                <w:sz w:val="20"/>
              </w:rPr>
              <w:t xml:space="preserve"> </w:t>
            </w:r>
            <w:r w:rsidRPr="00A04031">
              <w:rPr>
                <w:rFonts w:asciiTheme="minorHAnsi" w:hAnsiTheme="minorHAnsi" w:cstheme="minorHAnsi"/>
                <w:sz w:val="20"/>
              </w:rPr>
              <w:t>and</w:t>
            </w:r>
            <w:r w:rsidRPr="00A04031">
              <w:rPr>
                <w:rFonts w:asciiTheme="minorHAnsi" w:hAnsiTheme="minorHAnsi" w:cstheme="minorHAnsi"/>
                <w:spacing w:val="-10"/>
                <w:sz w:val="20"/>
              </w:rPr>
              <w:t xml:space="preserve"> </w:t>
            </w:r>
            <w:r w:rsidRPr="00A04031">
              <w:rPr>
                <w:rFonts w:asciiTheme="minorHAnsi" w:hAnsiTheme="minorHAnsi" w:cstheme="minorHAnsi"/>
                <w:i/>
                <w:sz w:val="20"/>
              </w:rPr>
              <w:t>Emergency Responder Health and Safety Manual</w:t>
            </w:r>
            <w:r w:rsidRPr="00A04031">
              <w:rPr>
                <w:rFonts w:asciiTheme="minorHAnsi" w:hAnsiTheme="minorHAnsi" w:cstheme="minorHAnsi"/>
                <w:sz w:val="20"/>
              </w:rPr>
              <w:t>, Chapter 8</w:t>
            </w:r>
          </w:p>
        </w:tc>
        <w:tc>
          <w:tcPr>
            <w:tcW w:w="1800" w:type="dxa"/>
            <w:tcMar>
              <w:top w:w="43" w:type="dxa"/>
              <w:left w:w="43" w:type="dxa"/>
            </w:tcMar>
          </w:tcPr>
          <w:p w14:paraId="221C47BA"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w:t>
            </w:r>
          </w:p>
          <w:p w14:paraId="31F880AA" w14:textId="77777777" w:rsidR="00EB6F72" w:rsidRPr="00A04031" w:rsidRDefault="00EB6F72" w:rsidP="00A04031">
            <w:pPr>
              <w:pStyle w:val="TableParagraph"/>
              <w:spacing w:before="220"/>
              <w:ind w:left="0"/>
              <w:rPr>
                <w:rFonts w:asciiTheme="minorHAnsi" w:hAnsiTheme="minorHAnsi" w:cstheme="minorHAnsi"/>
                <w:sz w:val="20"/>
              </w:rPr>
            </w:pPr>
          </w:p>
          <w:p w14:paraId="256CC849"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Biennial</w:t>
            </w:r>
            <w:r w:rsidRPr="00A04031">
              <w:rPr>
                <w:rFonts w:asciiTheme="minorHAnsi" w:hAnsiTheme="minorHAnsi" w:cstheme="minorHAnsi"/>
                <w:spacing w:val="-13"/>
                <w:sz w:val="20"/>
              </w:rPr>
              <w:t xml:space="preserve"> </w:t>
            </w:r>
            <w:r w:rsidRPr="00A04031">
              <w:rPr>
                <w:rFonts w:asciiTheme="minorHAnsi" w:hAnsiTheme="minorHAnsi" w:cstheme="minorHAnsi"/>
                <w:sz w:val="20"/>
              </w:rPr>
              <w:t>refresher</w:t>
            </w:r>
            <w:r w:rsidRPr="00A04031">
              <w:rPr>
                <w:rFonts w:asciiTheme="minorHAnsi" w:hAnsiTheme="minorHAnsi" w:cstheme="minorHAnsi"/>
                <w:spacing w:val="-12"/>
                <w:sz w:val="20"/>
              </w:rPr>
              <w:t xml:space="preserve"> </w:t>
            </w:r>
            <w:r w:rsidRPr="00A04031">
              <w:rPr>
                <w:rFonts w:asciiTheme="minorHAnsi" w:hAnsiTheme="minorHAnsi" w:cstheme="minorHAnsi"/>
                <w:sz w:val="20"/>
              </w:rPr>
              <w:t>– radiation worker (every two years)</w:t>
            </w:r>
          </w:p>
          <w:p w14:paraId="594C59C8" w14:textId="77777777" w:rsidR="00EB6F72" w:rsidRPr="00A04031" w:rsidRDefault="00EB6F72" w:rsidP="00A04031">
            <w:pPr>
              <w:pStyle w:val="TableParagraph"/>
              <w:spacing w:before="1"/>
              <w:ind w:left="0"/>
              <w:rPr>
                <w:rFonts w:asciiTheme="minorHAnsi" w:hAnsiTheme="minorHAnsi" w:cstheme="minorHAnsi"/>
                <w:sz w:val="20"/>
              </w:rPr>
            </w:pPr>
          </w:p>
          <w:p w14:paraId="611D2F83" w14:textId="77777777" w:rsidR="00EB6F72" w:rsidRPr="00A04031" w:rsidRDefault="00EB6F72" w:rsidP="00A04031">
            <w:pPr>
              <w:pStyle w:val="TableParagraph"/>
              <w:spacing w:before="1"/>
              <w:ind w:right="252"/>
              <w:rPr>
                <w:rFonts w:asciiTheme="minorHAnsi" w:hAnsiTheme="minorHAnsi" w:cstheme="minorHAnsi"/>
                <w:sz w:val="20"/>
              </w:rPr>
            </w:pPr>
            <w:r w:rsidRPr="00A04031">
              <w:rPr>
                <w:rFonts w:asciiTheme="minorHAnsi" w:hAnsiTheme="minorHAnsi" w:cstheme="minorHAnsi"/>
                <w:sz w:val="20"/>
              </w:rPr>
              <w:t>Specific NRC license may have additional</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training </w:t>
            </w:r>
            <w:r w:rsidRPr="00A04031">
              <w:rPr>
                <w:rFonts w:asciiTheme="minorHAnsi" w:hAnsiTheme="minorHAnsi" w:cstheme="minorHAnsi"/>
                <w:spacing w:val="-2"/>
                <w:sz w:val="20"/>
              </w:rPr>
              <w:t>requirements</w:t>
            </w:r>
          </w:p>
        </w:tc>
        <w:tc>
          <w:tcPr>
            <w:tcW w:w="1613" w:type="dxa"/>
            <w:tcMar>
              <w:top w:w="43" w:type="dxa"/>
              <w:left w:w="43" w:type="dxa"/>
            </w:tcMar>
          </w:tcPr>
          <w:p w14:paraId="37B496F9" w14:textId="77777777" w:rsidR="00EB6F72" w:rsidRPr="00A04031" w:rsidRDefault="00EB6F72" w:rsidP="00A04031">
            <w:pPr>
              <w:pStyle w:val="TableParagraph"/>
              <w:ind w:left="55" w:right="118"/>
              <w:rPr>
                <w:rFonts w:asciiTheme="minorHAnsi" w:hAnsiTheme="minorHAnsi" w:cstheme="minorHAnsi"/>
                <w:sz w:val="20"/>
              </w:rPr>
            </w:pPr>
            <w:r w:rsidRPr="00A04031">
              <w:rPr>
                <w:rFonts w:asciiTheme="minorHAnsi" w:hAnsiTheme="minorHAnsi" w:cstheme="minorHAnsi"/>
                <w:sz w:val="20"/>
              </w:rPr>
              <w:t>Initial: four to five</w:t>
            </w:r>
            <w:r w:rsidRPr="00A04031">
              <w:rPr>
                <w:rFonts w:asciiTheme="minorHAnsi" w:hAnsiTheme="minorHAnsi" w:cstheme="minorHAnsi"/>
                <w:spacing w:val="-13"/>
                <w:sz w:val="20"/>
              </w:rPr>
              <w:t xml:space="preserve"> </w:t>
            </w:r>
            <w:r w:rsidRPr="00A04031">
              <w:rPr>
                <w:rFonts w:asciiTheme="minorHAnsi" w:hAnsiTheme="minorHAnsi" w:cstheme="minorHAnsi"/>
                <w:sz w:val="20"/>
              </w:rPr>
              <w:t>days</w:t>
            </w:r>
            <w:r w:rsidRPr="00A04031">
              <w:rPr>
                <w:rFonts w:asciiTheme="minorHAnsi" w:hAnsiTheme="minorHAnsi" w:cstheme="minorHAnsi"/>
                <w:spacing w:val="-12"/>
                <w:sz w:val="20"/>
              </w:rPr>
              <w:t xml:space="preserve"> </w:t>
            </w:r>
            <w:r w:rsidRPr="00A04031">
              <w:rPr>
                <w:rFonts w:asciiTheme="minorHAnsi" w:hAnsiTheme="minorHAnsi" w:cstheme="minorHAnsi"/>
                <w:sz w:val="20"/>
              </w:rPr>
              <w:t>(usually off site)</w:t>
            </w:r>
          </w:p>
          <w:p w14:paraId="261094E4" w14:textId="77777777" w:rsidR="00EB6F72" w:rsidRPr="00A04031" w:rsidRDefault="00EB6F72" w:rsidP="00A04031">
            <w:pPr>
              <w:pStyle w:val="TableParagraph"/>
              <w:spacing w:before="219"/>
              <w:ind w:left="55"/>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652CBEC6" w14:textId="77777777" w:rsidR="00EB6F72" w:rsidRPr="00A04031" w:rsidRDefault="00EB6F72" w:rsidP="00A04031">
            <w:pPr>
              <w:pStyle w:val="TableParagraph"/>
              <w:ind w:left="0"/>
              <w:rPr>
                <w:rFonts w:asciiTheme="minorHAnsi" w:hAnsiTheme="minorHAnsi" w:cstheme="minorHAnsi"/>
                <w:sz w:val="20"/>
              </w:rPr>
            </w:pPr>
          </w:p>
          <w:p w14:paraId="009FAADE" w14:textId="77777777" w:rsidR="00EB6F72" w:rsidRPr="00A04031" w:rsidRDefault="00EB6F72" w:rsidP="00A04031">
            <w:pPr>
              <w:pStyle w:val="TableParagraph"/>
              <w:ind w:left="0"/>
              <w:rPr>
                <w:rFonts w:asciiTheme="minorHAnsi" w:hAnsiTheme="minorHAnsi" w:cstheme="minorHAnsi"/>
                <w:sz w:val="20"/>
              </w:rPr>
            </w:pPr>
          </w:p>
          <w:p w14:paraId="086AC092" w14:textId="77777777" w:rsidR="00EB6F72" w:rsidRPr="00A04031" w:rsidRDefault="00EB6F72" w:rsidP="00A04031">
            <w:pPr>
              <w:pStyle w:val="TableParagraph"/>
              <w:spacing w:before="4"/>
              <w:ind w:left="0"/>
              <w:rPr>
                <w:rFonts w:asciiTheme="minorHAnsi" w:hAnsiTheme="minorHAnsi" w:cstheme="minorHAnsi"/>
                <w:sz w:val="20"/>
              </w:rPr>
            </w:pPr>
          </w:p>
          <w:p w14:paraId="026A642E" w14:textId="77777777" w:rsidR="00EB6F72" w:rsidRPr="00A04031" w:rsidRDefault="00EB6F72" w:rsidP="00A04031">
            <w:pPr>
              <w:pStyle w:val="TableParagraph"/>
              <w:ind w:left="55" w:right="118"/>
              <w:rPr>
                <w:rFonts w:asciiTheme="minorHAnsi" w:hAnsiTheme="minorHAnsi" w:cstheme="minorHAnsi"/>
                <w:sz w:val="20"/>
              </w:rPr>
            </w:pPr>
            <w:r w:rsidRPr="00A04031">
              <w:rPr>
                <w:rFonts w:asciiTheme="minorHAnsi" w:hAnsiTheme="minorHAnsi" w:cstheme="minorHAnsi"/>
                <w:sz w:val="20"/>
              </w:rPr>
              <w:t>Varies</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2"/>
                <w:sz w:val="20"/>
              </w:rPr>
              <w:t xml:space="preserve"> </w:t>
            </w:r>
            <w:r w:rsidRPr="00A04031">
              <w:rPr>
                <w:rFonts w:asciiTheme="minorHAnsi" w:hAnsiTheme="minorHAnsi" w:cstheme="minorHAnsi"/>
                <w:sz w:val="20"/>
              </w:rPr>
              <w:t>specific to NRC license</w:t>
            </w:r>
          </w:p>
        </w:tc>
        <w:tc>
          <w:tcPr>
            <w:tcW w:w="2921" w:type="dxa"/>
            <w:tcMar>
              <w:top w:w="43" w:type="dxa"/>
              <w:left w:w="43" w:type="dxa"/>
            </w:tcMar>
          </w:tcPr>
          <w:p w14:paraId="4691EE19" w14:textId="77777777" w:rsidR="00EB6F72" w:rsidRPr="00A04031" w:rsidRDefault="00410B0E" w:rsidP="00A04031">
            <w:pPr>
              <w:pStyle w:val="ListParagraph"/>
              <w:numPr>
                <w:ilvl w:val="0"/>
                <w:numId w:val="15"/>
              </w:numPr>
              <w:spacing w:after="0" w:line="240" w:lineRule="auto"/>
              <w:ind w:left="162" w:hanging="162"/>
              <w:rPr>
                <w:rFonts w:cstheme="minorHAnsi"/>
                <w:sz w:val="20"/>
                <w:szCs w:val="20"/>
                <w:lang w:eastAsia="ja-JP"/>
              </w:rPr>
            </w:pPr>
            <w:hyperlink r:id="rId141" w:history="1">
              <w:r w:rsidR="00EB6F72" w:rsidRPr="00A04031">
                <w:rPr>
                  <w:rStyle w:val="Hyperlink"/>
                  <w:rFonts w:cstheme="minorHAnsi"/>
                  <w:sz w:val="20"/>
                  <w:szCs w:val="20"/>
                  <w:lang w:eastAsia="ja-JP"/>
                </w:rPr>
                <w:t>SHEM Guideline 38</w:t>
              </w:r>
            </w:hyperlink>
            <w:r w:rsidR="00EB6F72" w:rsidRPr="00A04031">
              <w:rPr>
                <w:rFonts w:cstheme="minorHAnsi"/>
                <w:sz w:val="20"/>
                <w:szCs w:val="20"/>
                <w:lang w:eastAsia="ja-JP"/>
              </w:rPr>
              <w:t xml:space="preserve"> (see Section 5)</w:t>
            </w:r>
          </w:p>
          <w:p w14:paraId="67680BD0" w14:textId="77777777" w:rsidR="00EB6F72" w:rsidRPr="00A04031" w:rsidRDefault="00EB6F72" w:rsidP="00A04031">
            <w:pPr>
              <w:pStyle w:val="ListParagraph"/>
              <w:numPr>
                <w:ilvl w:val="0"/>
                <w:numId w:val="15"/>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3.0 of the </w:t>
            </w:r>
            <w:hyperlink r:id="rId142" w:history="1">
              <w:r w:rsidRPr="00A04031">
                <w:rPr>
                  <w:rStyle w:val="Hyperlink"/>
                  <w:rFonts w:cstheme="minorHAnsi"/>
                  <w:sz w:val="20"/>
                  <w:szCs w:val="20"/>
                  <w:lang w:eastAsia="ja-JP"/>
                </w:rPr>
                <w:t>Radiation Safety Program chapter</w:t>
              </w:r>
            </w:hyperlink>
            <w:r w:rsidRPr="00A04031">
              <w:rPr>
                <w:rFonts w:cstheme="minorHAnsi"/>
                <w:sz w:val="20"/>
                <w:szCs w:val="20"/>
                <w:lang w:eastAsia="ja-JP"/>
              </w:rPr>
              <w:t>)</w:t>
            </w:r>
          </w:p>
          <w:p w14:paraId="1D9A11BE" w14:textId="77777777" w:rsidR="00EB6F72" w:rsidRPr="00A04031" w:rsidRDefault="00410B0E" w:rsidP="00A04031">
            <w:pPr>
              <w:pStyle w:val="ListParagraph"/>
              <w:numPr>
                <w:ilvl w:val="0"/>
                <w:numId w:val="5"/>
              </w:numPr>
              <w:spacing w:after="0" w:line="240" w:lineRule="auto"/>
              <w:ind w:left="162" w:hanging="162"/>
              <w:rPr>
                <w:rStyle w:val="Hyperlink"/>
                <w:rFonts w:cstheme="minorHAnsi"/>
                <w:color w:val="auto"/>
                <w:sz w:val="20"/>
                <w:szCs w:val="20"/>
                <w:u w:val="none"/>
                <w:lang w:eastAsia="ja-JP"/>
              </w:rPr>
            </w:pPr>
            <w:hyperlink r:id="rId143" w:history="1">
              <w:r w:rsidR="00EB6F72" w:rsidRPr="00A04031">
                <w:rPr>
                  <w:rStyle w:val="Hyperlink"/>
                  <w:rFonts w:cstheme="minorHAnsi"/>
                  <w:sz w:val="20"/>
                  <w:szCs w:val="20"/>
                  <w:lang w:eastAsia="ja-JP"/>
                </w:rPr>
                <w:t>SHEM Guideline 51</w:t>
              </w:r>
            </w:hyperlink>
          </w:p>
          <w:p w14:paraId="3AA75E12" w14:textId="77777777" w:rsidR="00EB6F72" w:rsidRPr="00A04031" w:rsidRDefault="00EB6F72" w:rsidP="00A04031">
            <w:pPr>
              <w:spacing w:line="240" w:lineRule="auto"/>
              <w:contextualSpacing/>
              <w:rPr>
                <w:rFonts w:cstheme="minorHAnsi"/>
                <w:sz w:val="20"/>
                <w:szCs w:val="20"/>
                <w:lang w:eastAsia="ja-JP"/>
              </w:rPr>
            </w:pPr>
          </w:p>
          <w:p w14:paraId="41D0AD48" w14:textId="77777777" w:rsidR="00EB6F72" w:rsidRPr="00A04031" w:rsidRDefault="00EB6F72" w:rsidP="00A04031">
            <w:pPr>
              <w:spacing w:line="240" w:lineRule="auto"/>
              <w:contextualSpacing/>
              <w:rPr>
                <w:rFonts w:cstheme="minorHAnsi"/>
                <w:sz w:val="20"/>
                <w:szCs w:val="20"/>
                <w:lang w:eastAsia="ja-JP"/>
              </w:rPr>
            </w:pPr>
            <w:r w:rsidRPr="00A04031">
              <w:rPr>
                <w:rFonts w:cstheme="minorHAnsi"/>
                <w:sz w:val="20"/>
                <w:szCs w:val="20"/>
              </w:rPr>
              <w:t>Emergency responders must take exams (and attain a score of at least 80 percent) to demonstrate their understanding of course material.</w:t>
            </w:r>
          </w:p>
          <w:p w14:paraId="7D948DB3" w14:textId="77777777" w:rsidR="00EB6F72" w:rsidRPr="00A04031" w:rsidRDefault="00EB6F72" w:rsidP="00A04031">
            <w:pPr>
              <w:pStyle w:val="TableParagraph"/>
              <w:ind w:right="171"/>
              <w:jc w:val="both"/>
              <w:rPr>
                <w:rFonts w:asciiTheme="minorHAnsi" w:hAnsiTheme="minorHAnsi" w:cstheme="minorHAnsi"/>
                <w:sz w:val="20"/>
              </w:rPr>
            </w:pPr>
          </w:p>
        </w:tc>
      </w:tr>
      <w:tr w:rsidR="00EB6F72" w:rsidRPr="00A04031" w14:paraId="04DBD9F8" w14:textId="77777777" w:rsidTr="006247A3">
        <w:trPr>
          <w:trHeight w:val="2338"/>
        </w:trPr>
        <w:tc>
          <w:tcPr>
            <w:tcW w:w="2177" w:type="dxa"/>
            <w:tcMar>
              <w:top w:w="43" w:type="dxa"/>
              <w:left w:w="43" w:type="dxa"/>
            </w:tcMar>
          </w:tcPr>
          <w:p w14:paraId="5C4A31C8" w14:textId="77777777" w:rsidR="00EB6F72" w:rsidRPr="00A04031" w:rsidRDefault="00EB6F72" w:rsidP="00A04031">
            <w:pPr>
              <w:pStyle w:val="TableParagraph"/>
              <w:ind w:left="47" w:right="106" w:hanging="1"/>
              <w:jc w:val="both"/>
              <w:rPr>
                <w:rFonts w:asciiTheme="minorHAnsi" w:hAnsiTheme="minorHAnsi" w:cstheme="minorHAnsi"/>
                <w:sz w:val="20"/>
              </w:rPr>
            </w:pPr>
            <w:r w:rsidRPr="00A04031">
              <w:rPr>
                <w:rFonts w:asciiTheme="minorHAnsi" w:hAnsiTheme="minorHAnsi" w:cstheme="minorHAnsi"/>
                <w:sz w:val="20"/>
              </w:rPr>
              <w:t>RCRA</w:t>
            </w:r>
            <w:r w:rsidRPr="00A04031">
              <w:rPr>
                <w:rFonts w:asciiTheme="minorHAnsi" w:hAnsiTheme="minorHAnsi" w:cstheme="minorHAnsi"/>
                <w:spacing w:val="-13"/>
                <w:sz w:val="20"/>
              </w:rPr>
              <w:t xml:space="preserve"> </w:t>
            </w:r>
            <w:r w:rsidRPr="00A04031">
              <w:rPr>
                <w:rFonts w:asciiTheme="minorHAnsi" w:hAnsiTheme="minorHAnsi" w:cstheme="minorHAnsi"/>
                <w:sz w:val="20"/>
              </w:rPr>
              <w:t>Hazardous</w:t>
            </w:r>
            <w:r w:rsidRPr="00A04031">
              <w:rPr>
                <w:rFonts w:asciiTheme="minorHAnsi" w:hAnsiTheme="minorHAnsi" w:cstheme="minorHAnsi"/>
                <w:spacing w:val="-12"/>
                <w:sz w:val="20"/>
              </w:rPr>
              <w:t xml:space="preserve"> </w:t>
            </w:r>
            <w:r w:rsidRPr="00A04031">
              <w:rPr>
                <w:rFonts w:asciiTheme="minorHAnsi" w:hAnsiTheme="minorHAnsi" w:cstheme="minorHAnsi"/>
                <w:sz w:val="20"/>
              </w:rPr>
              <w:t>Waste Management</w:t>
            </w:r>
            <w:r w:rsidRPr="00A04031">
              <w:rPr>
                <w:rFonts w:asciiTheme="minorHAnsi" w:hAnsiTheme="minorHAnsi" w:cstheme="minorHAnsi"/>
                <w:spacing w:val="-11"/>
                <w:sz w:val="20"/>
              </w:rPr>
              <w:t xml:space="preserve"> </w:t>
            </w:r>
            <w:r w:rsidRPr="00A04031">
              <w:rPr>
                <w:rFonts w:asciiTheme="minorHAnsi" w:hAnsiTheme="minorHAnsi" w:cstheme="minorHAnsi"/>
                <w:sz w:val="20"/>
              </w:rPr>
              <w:t>Awareness 40 CFR 262.17</w:t>
            </w:r>
          </w:p>
        </w:tc>
        <w:tc>
          <w:tcPr>
            <w:tcW w:w="2880" w:type="dxa"/>
            <w:tcMar>
              <w:top w:w="43" w:type="dxa"/>
              <w:left w:w="43" w:type="dxa"/>
            </w:tcMar>
          </w:tcPr>
          <w:p w14:paraId="2564A1AC" w14:textId="77777777" w:rsidR="00EB6F72" w:rsidRPr="00A04031" w:rsidRDefault="00EB6F72" w:rsidP="00A04031">
            <w:pPr>
              <w:pStyle w:val="TableParagraph"/>
              <w:ind w:right="186"/>
              <w:rPr>
                <w:rFonts w:asciiTheme="minorHAnsi" w:hAnsiTheme="minorHAnsi" w:cstheme="minorHAnsi"/>
                <w:sz w:val="20"/>
              </w:rPr>
            </w:pPr>
            <w:r w:rsidRPr="00A04031">
              <w:rPr>
                <w:rFonts w:asciiTheme="minorHAnsi" w:hAnsiTheme="minorHAnsi" w:cstheme="minorHAnsi"/>
                <w:sz w:val="20"/>
              </w:rPr>
              <w:t>All employees involved in hazardous waste generation, identification, handling or disposal</w:t>
            </w:r>
            <w:r w:rsidRPr="00A04031">
              <w:rPr>
                <w:rFonts w:asciiTheme="minorHAnsi" w:hAnsiTheme="minorHAnsi" w:cstheme="minorHAnsi"/>
                <w:spacing w:val="-3"/>
                <w:sz w:val="20"/>
              </w:rPr>
              <w:t xml:space="preserve"> </w:t>
            </w:r>
            <w:r w:rsidRPr="00A04031">
              <w:rPr>
                <w:rFonts w:asciiTheme="minorHAnsi" w:hAnsiTheme="minorHAnsi" w:cstheme="minorHAnsi"/>
                <w:sz w:val="20"/>
              </w:rPr>
              <w:t>who</w:t>
            </w:r>
            <w:r w:rsidRPr="00A04031">
              <w:rPr>
                <w:rFonts w:asciiTheme="minorHAnsi" w:hAnsiTheme="minorHAnsi" w:cstheme="minorHAnsi"/>
                <w:spacing w:val="-1"/>
                <w:sz w:val="20"/>
              </w:rPr>
              <w:t xml:space="preserve"> </w:t>
            </w:r>
            <w:r w:rsidRPr="00A04031">
              <w:rPr>
                <w:rFonts w:asciiTheme="minorHAnsi" w:hAnsiTheme="minorHAnsi" w:cstheme="minorHAnsi"/>
                <w:sz w:val="20"/>
              </w:rPr>
              <w:t>are</w:t>
            </w:r>
            <w:r w:rsidRPr="00A04031">
              <w:rPr>
                <w:rFonts w:asciiTheme="minorHAnsi" w:hAnsiTheme="minorHAnsi" w:cstheme="minorHAnsi"/>
                <w:spacing w:val="-1"/>
                <w:sz w:val="20"/>
              </w:rPr>
              <w:t xml:space="preserve"> </w:t>
            </w:r>
            <w:r w:rsidRPr="00A04031">
              <w:rPr>
                <w:rFonts w:asciiTheme="minorHAnsi" w:hAnsiTheme="minorHAnsi" w:cstheme="minorHAnsi"/>
                <w:sz w:val="20"/>
              </w:rPr>
              <w:t>not</w:t>
            </w:r>
            <w:r w:rsidRPr="00A04031">
              <w:rPr>
                <w:rFonts w:asciiTheme="minorHAnsi" w:hAnsiTheme="minorHAnsi" w:cstheme="minorHAnsi"/>
                <w:spacing w:val="-2"/>
                <w:sz w:val="20"/>
              </w:rPr>
              <w:t xml:space="preserve"> </w:t>
            </w:r>
            <w:r w:rsidRPr="00A04031">
              <w:rPr>
                <w:rFonts w:asciiTheme="minorHAnsi" w:hAnsiTheme="minorHAnsi" w:cstheme="minorHAnsi"/>
                <w:sz w:val="20"/>
              </w:rPr>
              <w:t>covered</w:t>
            </w:r>
            <w:r w:rsidRPr="00A04031">
              <w:rPr>
                <w:rFonts w:asciiTheme="minorHAnsi" w:hAnsiTheme="minorHAnsi" w:cstheme="minorHAnsi"/>
                <w:spacing w:val="-3"/>
                <w:sz w:val="20"/>
              </w:rPr>
              <w:t xml:space="preserve"> </w:t>
            </w:r>
            <w:r w:rsidRPr="00A04031">
              <w:rPr>
                <w:rFonts w:asciiTheme="minorHAnsi" w:hAnsiTheme="minorHAnsi" w:cstheme="minorHAnsi"/>
                <w:sz w:val="20"/>
              </w:rPr>
              <w:t>by large</w:t>
            </w:r>
            <w:r w:rsidRPr="00A04031">
              <w:rPr>
                <w:rFonts w:asciiTheme="minorHAnsi" w:hAnsiTheme="minorHAnsi" w:cstheme="minorHAnsi"/>
                <w:spacing w:val="-9"/>
                <w:sz w:val="20"/>
              </w:rPr>
              <w:t xml:space="preserve"> </w:t>
            </w:r>
            <w:r w:rsidRPr="00A04031">
              <w:rPr>
                <w:rFonts w:asciiTheme="minorHAnsi" w:hAnsiTheme="minorHAnsi" w:cstheme="minorHAnsi"/>
                <w:sz w:val="20"/>
              </w:rPr>
              <w:t>quantity</w:t>
            </w:r>
            <w:r w:rsidRPr="00A04031">
              <w:rPr>
                <w:rFonts w:asciiTheme="minorHAnsi" w:hAnsiTheme="minorHAnsi" w:cstheme="minorHAnsi"/>
                <w:spacing w:val="-8"/>
                <w:sz w:val="20"/>
              </w:rPr>
              <w:t xml:space="preserve"> </w:t>
            </w:r>
            <w:r w:rsidRPr="00A04031">
              <w:rPr>
                <w:rFonts w:asciiTheme="minorHAnsi" w:hAnsiTheme="minorHAnsi" w:cstheme="minorHAnsi"/>
                <w:sz w:val="20"/>
              </w:rPr>
              <w:t>generator</w:t>
            </w:r>
            <w:r w:rsidRPr="00A04031">
              <w:rPr>
                <w:rFonts w:asciiTheme="minorHAnsi" w:hAnsiTheme="minorHAnsi" w:cstheme="minorHAnsi"/>
                <w:spacing w:val="-10"/>
                <w:sz w:val="20"/>
              </w:rPr>
              <w:t xml:space="preserve"> </w:t>
            </w:r>
            <w:r w:rsidRPr="00A04031">
              <w:rPr>
                <w:rFonts w:asciiTheme="minorHAnsi" w:hAnsiTheme="minorHAnsi" w:cstheme="minorHAnsi"/>
                <w:sz w:val="20"/>
              </w:rPr>
              <w:t>or</w:t>
            </w:r>
            <w:r w:rsidRPr="00A04031">
              <w:rPr>
                <w:rFonts w:asciiTheme="minorHAnsi" w:hAnsiTheme="minorHAnsi" w:cstheme="minorHAnsi"/>
                <w:spacing w:val="-10"/>
                <w:sz w:val="20"/>
              </w:rPr>
              <w:t xml:space="preserve"> </w:t>
            </w:r>
            <w:r w:rsidRPr="00A04031">
              <w:rPr>
                <w:rFonts w:asciiTheme="minorHAnsi" w:hAnsiTheme="minorHAnsi" w:cstheme="minorHAnsi"/>
                <w:sz w:val="20"/>
              </w:rPr>
              <w:t>small quantity generator training requirements (e.g., employees generating hazardous wastes under very small quantity generator status)</w:t>
            </w:r>
          </w:p>
        </w:tc>
        <w:tc>
          <w:tcPr>
            <w:tcW w:w="2340" w:type="dxa"/>
            <w:tcMar>
              <w:top w:w="43" w:type="dxa"/>
              <w:left w:w="43" w:type="dxa"/>
            </w:tcMar>
          </w:tcPr>
          <w:p w14:paraId="209AF90F"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General</w:t>
            </w:r>
            <w:r w:rsidRPr="00A04031">
              <w:rPr>
                <w:rFonts w:asciiTheme="minorHAnsi" w:hAnsiTheme="minorHAnsi" w:cstheme="minorHAnsi"/>
                <w:spacing w:val="-7"/>
                <w:sz w:val="20"/>
              </w:rPr>
              <w:t xml:space="preserve"> </w:t>
            </w:r>
            <w:r w:rsidRPr="00A04031">
              <w:rPr>
                <w:rFonts w:asciiTheme="minorHAnsi" w:hAnsiTheme="minorHAnsi" w:cstheme="minorHAnsi"/>
                <w:spacing w:val="-2"/>
                <w:sz w:val="20"/>
              </w:rPr>
              <w:t>awareness</w:t>
            </w:r>
          </w:p>
        </w:tc>
        <w:tc>
          <w:tcPr>
            <w:tcW w:w="1800" w:type="dxa"/>
            <w:tcMar>
              <w:top w:w="43" w:type="dxa"/>
              <w:left w:w="43" w:type="dxa"/>
            </w:tcMar>
          </w:tcPr>
          <w:p w14:paraId="7451896A"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then</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as </w:t>
            </w:r>
            <w:r w:rsidRPr="00A04031">
              <w:rPr>
                <w:rFonts w:asciiTheme="minorHAnsi" w:hAnsiTheme="minorHAnsi" w:cstheme="minorHAnsi"/>
                <w:spacing w:val="-2"/>
                <w:sz w:val="20"/>
              </w:rPr>
              <w:t>needed</w:t>
            </w:r>
          </w:p>
        </w:tc>
        <w:tc>
          <w:tcPr>
            <w:tcW w:w="1613" w:type="dxa"/>
            <w:tcMar>
              <w:top w:w="43" w:type="dxa"/>
              <w:left w:w="43" w:type="dxa"/>
            </w:tcMar>
          </w:tcPr>
          <w:p w14:paraId="7711A6F5"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7B3F0427" w14:textId="77777777" w:rsidR="00EB6F72" w:rsidRPr="00A04031" w:rsidRDefault="00410B0E" w:rsidP="00A04031">
            <w:pPr>
              <w:pStyle w:val="ListParagraph"/>
              <w:numPr>
                <w:ilvl w:val="0"/>
                <w:numId w:val="5"/>
              </w:numPr>
              <w:spacing w:after="0" w:line="240" w:lineRule="auto"/>
              <w:ind w:left="162" w:hanging="162"/>
              <w:rPr>
                <w:rStyle w:val="Hyperlink"/>
                <w:rFonts w:cstheme="minorHAnsi"/>
                <w:color w:val="auto"/>
                <w:sz w:val="20"/>
                <w:szCs w:val="20"/>
                <w:u w:val="none"/>
                <w:lang w:eastAsia="ja-JP"/>
              </w:rPr>
            </w:pPr>
            <w:hyperlink r:id="rId144" w:history="1">
              <w:r w:rsidR="00EB6F72" w:rsidRPr="00A04031">
                <w:rPr>
                  <w:rStyle w:val="Hyperlink"/>
                  <w:rFonts w:cstheme="minorHAnsi"/>
                  <w:sz w:val="20"/>
                  <w:szCs w:val="20"/>
                  <w:lang w:eastAsia="ja-JP"/>
                </w:rPr>
                <w:t>SHEM Guideline 51</w:t>
              </w:r>
            </w:hyperlink>
          </w:p>
          <w:p w14:paraId="3B8F55D0" w14:textId="77777777" w:rsidR="00EB6F72" w:rsidRPr="00A04031" w:rsidRDefault="00EB6F72" w:rsidP="00A04031">
            <w:pPr>
              <w:pStyle w:val="TableParagraph"/>
              <w:ind w:left="0"/>
              <w:rPr>
                <w:rFonts w:asciiTheme="minorHAnsi" w:hAnsiTheme="minorHAnsi" w:cstheme="minorHAnsi"/>
                <w:sz w:val="18"/>
              </w:rPr>
            </w:pPr>
          </w:p>
        </w:tc>
      </w:tr>
      <w:tr w:rsidR="00EB6F72" w:rsidRPr="00A04031" w14:paraId="0B19D27E" w14:textId="77777777" w:rsidTr="006247A3">
        <w:trPr>
          <w:trHeight w:val="3271"/>
        </w:trPr>
        <w:tc>
          <w:tcPr>
            <w:tcW w:w="2177" w:type="dxa"/>
            <w:tcMar>
              <w:top w:w="43" w:type="dxa"/>
              <w:left w:w="43" w:type="dxa"/>
            </w:tcMar>
          </w:tcPr>
          <w:p w14:paraId="0145A490" w14:textId="77777777" w:rsidR="00EB6F72" w:rsidRPr="00A04031" w:rsidRDefault="00EB6F72" w:rsidP="00A04031">
            <w:pPr>
              <w:pStyle w:val="TableParagraph"/>
              <w:ind w:left="47"/>
              <w:rPr>
                <w:rFonts w:asciiTheme="minorHAnsi" w:hAnsiTheme="minorHAnsi" w:cstheme="minorHAnsi"/>
                <w:b/>
                <w:sz w:val="20"/>
              </w:rPr>
            </w:pPr>
            <w:r w:rsidRPr="00A04031">
              <w:rPr>
                <w:rFonts w:asciiTheme="minorHAnsi" w:hAnsiTheme="minorHAnsi" w:cstheme="minorHAnsi"/>
                <w:b/>
                <w:sz w:val="20"/>
              </w:rPr>
              <w:lastRenderedPageBreak/>
              <w:t>Respiratory</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 xml:space="preserve">Protection </w:t>
            </w:r>
            <w:r w:rsidRPr="00A04031">
              <w:rPr>
                <w:rFonts w:asciiTheme="minorHAnsi" w:hAnsiTheme="minorHAnsi" w:cstheme="minorHAnsi"/>
                <w:b/>
                <w:spacing w:val="-2"/>
                <w:sz w:val="20"/>
              </w:rPr>
              <w:t>Awareness</w:t>
            </w:r>
          </w:p>
          <w:p w14:paraId="67C6D4E5" w14:textId="77777777" w:rsidR="00EB6F72" w:rsidRPr="00A04031" w:rsidRDefault="00EB6F72" w:rsidP="00A04031">
            <w:pPr>
              <w:pStyle w:val="TableParagraph"/>
              <w:ind w:left="47"/>
              <w:rPr>
                <w:rFonts w:asciiTheme="minorHAnsi" w:hAnsiTheme="minorHAnsi" w:cstheme="minorHAnsi"/>
                <w:b/>
                <w:sz w:val="20"/>
              </w:rPr>
            </w:pPr>
            <w:r w:rsidRPr="00A04031">
              <w:rPr>
                <w:rFonts w:asciiTheme="minorHAnsi" w:hAnsiTheme="minorHAnsi" w:cstheme="minorHAnsi"/>
                <w:b/>
                <w:sz w:val="20"/>
              </w:rPr>
              <w:t>29</w:t>
            </w:r>
            <w:r w:rsidRPr="00A04031">
              <w:rPr>
                <w:rFonts w:asciiTheme="minorHAnsi" w:hAnsiTheme="minorHAnsi" w:cstheme="minorHAnsi"/>
                <w:b/>
                <w:spacing w:val="-3"/>
                <w:sz w:val="20"/>
              </w:rPr>
              <w:t xml:space="preserve"> </w:t>
            </w:r>
            <w:r w:rsidRPr="00A04031">
              <w:rPr>
                <w:rFonts w:asciiTheme="minorHAnsi" w:hAnsiTheme="minorHAnsi" w:cstheme="minorHAnsi"/>
                <w:b/>
                <w:sz w:val="20"/>
              </w:rPr>
              <w:t>CFR</w:t>
            </w:r>
            <w:r w:rsidRPr="00A04031">
              <w:rPr>
                <w:rFonts w:asciiTheme="minorHAnsi" w:hAnsiTheme="minorHAnsi" w:cstheme="minorHAnsi"/>
                <w:b/>
                <w:spacing w:val="-3"/>
                <w:sz w:val="20"/>
              </w:rPr>
              <w:t xml:space="preserve"> </w:t>
            </w:r>
            <w:r w:rsidRPr="00A04031">
              <w:rPr>
                <w:rFonts w:asciiTheme="minorHAnsi" w:hAnsiTheme="minorHAnsi" w:cstheme="minorHAnsi"/>
                <w:b/>
                <w:spacing w:val="-2"/>
                <w:sz w:val="20"/>
              </w:rPr>
              <w:t>1910.134</w:t>
            </w:r>
          </w:p>
        </w:tc>
        <w:tc>
          <w:tcPr>
            <w:tcW w:w="2880" w:type="dxa"/>
            <w:tcMar>
              <w:top w:w="43" w:type="dxa"/>
              <w:left w:w="43" w:type="dxa"/>
            </w:tcMar>
          </w:tcPr>
          <w:p w14:paraId="51E231F4"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General</w:t>
            </w:r>
            <w:r w:rsidRPr="00A04031">
              <w:rPr>
                <w:rFonts w:asciiTheme="minorHAnsi" w:hAnsiTheme="minorHAnsi" w:cstheme="minorHAnsi"/>
                <w:spacing w:val="-11"/>
                <w:sz w:val="20"/>
              </w:rPr>
              <w:t xml:space="preserve"> </w:t>
            </w:r>
            <w:r w:rsidRPr="00A04031">
              <w:rPr>
                <w:rFonts w:asciiTheme="minorHAnsi" w:hAnsiTheme="minorHAnsi" w:cstheme="minorHAnsi"/>
                <w:sz w:val="20"/>
              </w:rPr>
              <w:t>awareness</w:t>
            </w:r>
            <w:r w:rsidRPr="00A04031">
              <w:rPr>
                <w:rFonts w:asciiTheme="minorHAnsi" w:hAnsiTheme="minorHAnsi" w:cstheme="minorHAnsi"/>
                <w:spacing w:val="-12"/>
                <w:sz w:val="20"/>
              </w:rPr>
              <w:t xml:space="preserve"> </w:t>
            </w:r>
            <w:r w:rsidRPr="00A04031">
              <w:rPr>
                <w:rFonts w:asciiTheme="minorHAnsi" w:hAnsiTheme="minorHAnsi" w:cstheme="minorHAnsi"/>
                <w:sz w:val="20"/>
              </w:rPr>
              <w:t>for</w:t>
            </w:r>
            <w:r w:rsidRPr="00A04031">
              <w:rPr>
                <w:rFonts w:asciiTheme="minorHAnsi" w:hAnsiTheme="minorHAnsi" w:cstheme="minorHAnsi"/>
                <w:spacing w:val="-12"/>
                <w:sz w:val="20"/>
              </w:rPr>
              <w:t xml:space="preserve"> </w:t>
            </w:r>
            <w:r w:rsidRPr="00A04031">
              <w:rPr>
                <w:rFonts w:asciiTheme="minorHAnsi" w:hAnsiTheme="minorHAnsi" w:cstheme="minorHAnsi"/>
                <w:sz w:val="20"/>
              </w:rPr>
              <w:t>employees on respiratory protection devices</w:t>
            </w:r>
          </w:p>
          <w:p w14:paraId="6DA33DFF" w14:textId="77777777" w:rsidR="00EB6F72" w:rsidRPr="00A04031" w:rsidRDefault="00EB6F72" w:rsidP="00A04031">
            <w:pPr>
              <w:pStyle w:val="TableParagraph"/>
              <w:spacing w:before="222"/>
              <w:ind w:left="55" w:right="186"/>
              <w:rPr>
                <w:rFonts w:asciiTheme="minorHAnsi" w:hAnsiTheme="minorHAnsi" w:cstheme="minorHAnsi"/>
                <w:sz w:val="20"/>
              </w:rPr>
            </w:pPr>
            <w:r w:rsidRPr="00A04031">
              <w:rPr>
                <w:rFonts w:asciiTheme="minorHAnsi" w:hAnsiTheme="minorHAnsi" w:cstheme="minorHAnsi"/>
                <w:sz w:val="20"/>
              </w:rPr>
              <w:t>Field Safety and Health – General</w:t>
            </w:r>
            <w:r w:rsidRPr="00A04031">
              <w:rPr>
                <w:rFonts w:asciiTheme="minorHAnsi" w:hAnsiTheme="minorHAnsi" w:cstheme="minorHAnsi"/>
                <w:spacing w:val="-12"/>
                <w:sz w:val="20"/>
              </w:rPr>
              <w:t xml:space="preserve"> </w:t>
            </w:r>
            <w:r w:rsidRPr="00A04031">
              <w:rPr>
                <w:rFonts w:asciiTheme="minorHAnsi" w:hAnsiTheme="minorHAnsi" w:cstheme="minorHAnsi"/>
                <w:sz w:val="20"/>
              </w:rPr>
              <w:t>Awareness</w:t>
            </w:r>
            <w:r w:rsidRPr="00A04031">
              <w:rPr>
                <w:rFonts w:asciiTheme="minorHAnsi" w:hAnsiTheme="minorHAnsi" w:cstheme="minorHAnsi"/>
                <w:spacing w:val="-13"/>
                <w:sz w:val="20"/>
              </w:rPr>
              <w:t xml:space="preserve"> </w:t>
            </w:r>
            <w:r w:rsidRPr="00A04031">
              <w:rPr>
                <w:rFonts w:asciiTheme="minorHAnsi" w:hAnsiTheme="minorHAnsi" w:cstheme="minorHAnsi"/>
                <w:sz w:val="20"/>
              </w:rPr>
              <w:t>–</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required </w:t>
            </w:r>
            <w:r w:rsidRPr="00A04031">
              <w:rPr>
                <w:rFonts w:asciiTheme="minorHAnsi" w:hAnsiTheme="minorHAnsi" w:cstheme="minorHAnsi"/>
                <w:spacing w:val="-2"/>
                <w:sz w:val="20"/>
              </w:rPr>
              <w:t>course</w:t>
            </w:r>
          </w:p>
        </w:tc>
        <w:tc>
          <w:tcPr>
            <w:tcW w:w="2340" w:type="dxa"/>
            <w:tcMar>
              <w:top w:w="43" w:type="dxa"/>
              <w:left w:w="43" w:type="dxa"/>
            </w:tcMar>
          </w:tcPr>
          <w:p w14:paraId="2A8E501B"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General</w:t>
            </w:r>
            <w:r w:rsidRPr="00A04031">
              <w:rPr>
                <w:rFonts w:asciiTheme="minorHAnsi" w:hAnsiTheme="minorHAnsi" w:cstheme="minorHAnsi"/>
                <w:spacing w:val="-7"/>
                <w:sz w:val="20"/>
              </w:rPr>
              <w:t xml:space="preserve"> </w:t>
            </w:r>
            <w:r w:rsidRPr="00A04031">
              <w:rPr>
                <w:rFonts w:asciiTheme="minorHAnsi" w:hAnsiTheme="minorHAnsi" w:cstheme="minorHAnsi"/>
                <w:spacing w:val="-2"/>
                <w:sz w:val="20"/>
              </w:rPr>
              <w:t>awareness</w:t>
            </w:r>
          </w:p>
        </w:tc>
        <w:tc>
          <w:tcPr>
            <w:tcW w:w="1800" w:type="dxa"/>
            <w:tcMar>
              <w:top w:w="43" w:type="dxa"/>
              <w:left w:w="43" w:type="dxa"/>
            </w:tcMar>
          </w:tcPr>
          <w:p w14:paraId="30A3E803"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w:t>
            </w:r>
          </w:p>
        </w:tc>
        <w:tc>
          <w:tcPr>
            <w:tcW w:w="1613" w:type="dxa"/>
            <w:tcMar>
              <w:top w:w="43" w:type="dxa"/>
              <w:left w:w="43" w:type="dxa"/>
            </w:tcMar>
          </w:tcPr>
          <w:p w14:paraId="1B088A84"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31B6B21C" w14:textId="77777777" w:rsidR="00EB6F72" w:rsidRPr="00A04031" w:rsidRDefault="00410B0E" w:rsidP="00A04031">
            <w:pPr>
              <w:pStyle w:val="ListParagraph"/>
              <w:numPr>
                <w:ilvl w:val="0"/>
                <w:numId w:val="9"/>
              </w:numPr>
              <w:spacing w:after="0" w:line="240" w:lineRule="auto"/>
              <w:ind w:left="162" w:hanging="162"/>
              <w:rPr>
                <w:rFonts w:cstheme="minorHAnsi"/>
                <w:sz w:val="20"/>
                <w:szCs w:val="20"/>
                <w:lang w:eastAsia="ja-JP"/>
              </w:rPr>
            </w:pPr>
            <w:hyperlink r:id="rId145" w:history="1">
              <w:r w:rsidR="00EB6F72" w:rsidRPr="00A04031">
                <w:rPr>
                  <w:rStyle w:val="Hyperlink"/>
                  <w:rFonts w:cstheme="minorHAnsi"/>
                  <w:sz w:val="20"/>
                  <w:szCs w:val="20"/>
                  <w:lang w:eastAsia="ja-JP"/>
                </w:rPr>
                <w:t>EPA Order 1440.3</w:t>
              </w:r>
            </w:hyperlink>
          </w:p>
          <w:p w14:paraId="48DBB2F0" w14:textId="77777777" w:rsidR="00EB6F72" w:rsidRPr="00A04031" w:rsidRDefault="00410B0E" w:rsidP="00A04031">
            <w:pPr>
              <w:pStyle w:val="ListParagraph"/>
              <w:numPr>
                <w:ilvl w:val="0"/>
                <w:numId w:val="9"/>
              </w:numPr>
              <w:spacing w:after="0" w:line="240" w:lineRule="auto"/>
              <w:ind w:left="162" w:hanging="162"/>
              <w:rPr>
                <w:rFonts w:cstheme="minorHAnsi"/>
                <w:sz w:val="20"/>
                <w:szCs w:val="20"/>
                <w:lang w:eastAsia="ja-JP"/>
              </w:rPr>
            </w:pPr>
            <w:hyperlink r:id="rId146" w:history="1">
              <w:r w:rsidR="00EB6F72" w:rsidRPr="00A04031">
                <w:rPr>
                  <w:rStyle w:val="Hyperlink"/>
                  <w:rFonts w:cstheme="minorHAnsi"/>
                  <w:sz w:val="20"/>
                  <w:szCs w:val="20"/>
                  <w:lang w:eastAsia="ja-JP"/>
                </w:rPr>
                <w:t>29 CFR 1910.134(k)</w:t>
              </w:r>
            </w:hyperlink>
            <w:r w:rsidR="00EB6F72" w:rsidRPr="00A04031">
              <w:rPr>
                <w:rFonts w:cstheme="minorHAnsi"/>
                <w:sz w:val="20"/>
                <w:szCs w:val="20"/>
                <w:lang w:eastAsia="ja-JP"/>
              </w:rPr>
              <w:t xml:space="preserve"> </w:t>
            </w:r>
          </w:p>
          <w:p w14:paraId="2F6C8811" w14:textId="77777777" w:rsidR="00EB6F72" w:rsidRPr="00A04031" w:rsidRDefault="00EB6F72" w:rsidP="00A04031">
            <w:pPr>
              <w:pStyle w:val="ListParagraph"/>
              <w:numPr>
                <w:ilvl w:val="0"/>
                <w:numId w:val="9"/>
              </w:numPr>
              <w:spacing w:after="0" w:line="240" w:lineRule="auto"/>
              <w:ind w:left="162" w:hanging="162"/>
              <w:rPr>
                <w:rFonts w:cstheme="minorHAnsi"/>
                <w:sz w:val="20"/>
                <w:szCs w:val="20"/>
                <w:lang w:eastAsia="ja-JP"/>
              </w:rPr>
            </w:pPr>
            <w:r w:rsidRPr="00A04031">
              <w:rPr>
                <w:rFonts w:cstheme="minorHAnsi"/>
                <w:sz w:val="20"/>
                <w:szCs w:val="20"/>
                <w:lang w:eastAsia="ja-JP"/>
              </w:rPr>
              <w:t xml:space="preserve">EPA’s Emergency Responder Health and Safety Manual (see Section 3.7.1 and 3.7.2 of the </w:t>
            </w:r>
            <w:hyperlink r:id="rId147" w:history="1">
              <w:r w:rsidRPr="00A04031">
                <w:rPr>
                  <w:rStyle w:val="Hyperlink"/>
                  <w:rFonts w:cstheme="minorHAnsi"/>
                  <w:sz w:val="20"/>
                  <w:szCs w:val="20"/>
                  <w:lang w:eastAsia="ja-JP"/>
                </w:rPr>
                <w:t>Respiratory Protection Program chapter</w:t>
              </w:r>
            </w:hyperlink>
            <w:r w:rsidRPr="00A04031">
              <w:rPr>
                <w:rFonts w:cstheme="minorHAnsi"/>
                <w:sz w:val="20"/>
                <w:szCs w:val="20"/>
                <w:lang w:eastAsia="ja-JP"/>
              </w:rPr>
              <w:t>)</w:t>
            </w:r>
          </w:p>
          <w:p w14:paraId="71ACB6B6" w14:textId="77777777" w:rsidR="00EB6F72" w:rsidRPr="00A04031" w:rsidRDefault="00410B0E" w:rsidP="00A04031">
            <w:pPr>
              <w:pStyle w:val="ListParagraph"/>
              <w:numPr>
                <w:ilvl w:val="0"/>
                <w:numId w:val="5"/>
              </w:numPr>
              <w:spacing w:after="0" w:line="240" w:lineRule="auto"/>
              <w:ind w:left="162" w:hanging="162"/>
              <w:rPr>
                <w:rFonts w:cstheme="minorHAnsi"/>
                <w:sz w:val="20"/>
                <w:szCs w:val="20"/>
                <w:lang w:eastAsia="ja-JP"/>
              </w:rPr>
            </w:pPr>
            <w:hyperlink r:id="rId148" w:history="1">
              <w:r w:rsidR="00EB6F72" w:rsidRPr="00A04031">
                <w:rPr>
                  <w:rStyle w:val="Hyperlink"/>
                  <w:rFonts w:cstheme="minorHAnsi"/>
                  <w:sz w:val="20"/>
                  <w:szCs w:val="20"/>
                  <w:lang w:eastAsia="ja-JP"/>
                </w:rPr>
                <w:t>SHEM Guideline 51</w:t>
              </w:r>
            </w:hyperlink>
            <w:r w:rsidR="00EB6F72" w:rsidRPr="00A04031">
              <w:rPr>
                <w:rFonts w:cstheme="minorHAnsi"/>
                <w:sz w:val="20"/>
                <w:szCs w:val="20"/>
                <w:lang w:eastAsia="ja-JP"/>
              </w:rPr>
              <w:t xml:space="preserve"> </w:t>
            </w:r>
          </w:p>
          <w:p w14:paraId="09EA4959" w14:textId="77777777" w:rsidR="00EB6F72" w:rsidRPr="00A04031" w:rsidRDefault="00EB6F72" w:rsidP="00A04031">
            <w:pPr>
              <w:pStyle w:val="TableParagraph"/>
              <w:ind w:left="0"/>
              <w:rPr>
                <w:rFonts w:asciiTheme="minorHAnsi" w:hAnsiTheme="minorHAnsi" w:cstheme="minorHAnsi"/>
                <w:sz w:val="18"/>
              </w:rPr>
            </w:pPr>
          </w:p>
          <w:p w14:paraId="7C0C9E17" w14:textId="77777777" w:rsidR="00EB6F72" w:rsidRPr="00A04031" w:rsidRDefault="00EB6F72" w:rsidP="00A04031">
            <w:pPr>
              <w:pStyle w:val="TableParagraph"/>
              <w:ind w:left="0"/>
              <w:rPr>
                <w:rFonts w:asciiTheme="minorHAnsi" w:hAnsiTheme="minorHAnsi" w:cstheme="minorHAnsi"/>
                <w:sz w:val="18"/>
              </w:rPr>
            </w:pPr>
            <w:r w:rsidRPr="00A04031">
              <w:rPr>
                <w:rFonts w:asciiTheme="minorHAnsi" w:hAnsiTheme="minorHAnsi" w:cstheme="minorHAnsi"/>
                <w:sz w:val="20"/>
                <w:szCs w:val="20"/>
                <w:lang w:eastAsia="ja-JP"/>
              </w:rPr>
              <w:t>Respiratory protection does not have to be provided as a standalone training. For example, initial training may be fulfilled during 40-hour HAZWOPER training. Also, respirator refresher training can be credited towards an employee’s annual 8-hour HAZWOPER refresher requirement.</w:t>
            </w:r>
          </w:p>
        </w:tc>
      </w:tr>
      <w:tr w:rsidR="00EB6F72" w:rsidRPr="00A04031" w14:paraId="070095D1" w14:textId="77777777" w:rsidTr="006247A3">
        <w:trPr>
          <w:trHeight w:val="3959"/>
        </w:trPr>
        <w:tc>
          <w:tcPr>
            <w:tcW w:w="2177" w:type="dxa"/>
            <w:tcMar>
              <w:top w:w="43" w:type="dxa"/>
              <w:left w:w="43" w:type="dxa"/>
            </w:tcMar>
          </w:tcPr>
          <w:p w14:paraId="78ACE23E"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Respiratory</w:t>
            </w:r>
            <w:r w:rsidRPr="00A04031">
              <w:rPr>
                <w:rFonts w:asciiTheme="minorHAnsi" w:hAnsiTheme="minorHAnsi" w:cstheme="minorHAnsi"/>
                <w:spacing w:val="-13"/>
                <w:sz w:val="20"/>
              </w:rPr>
              <w:t xml:space="preserve"> </w:t>
            </w:r>
            <w:r w:rsidRPr="00A04031">
              <w:rPr>
                <w:rFonts w:asciiTheme="minorHAnsi" w:hAnsiTheme="minorHAnsi" w:cstheme="minorHAnsi"/>
                <w:sz w:val="20"/>
              </w:rPr>
              <w:t>Protection</w:t>
            </w:r>
            <w:r w:rsidRPr="00A04031">
              <w:rPr>
                <w:rFonts w:asciiTheme="minorHAnsi" w:hAnsiTheme="minorHAnsi" w:cstheme="minorHAnsi"/>
                <w:spacing w:val="-12"/>
                <w:sz w:val="20"/>
              </w:rPr>
              <w:t xml:space="preserve"> </w:t>
            </w:r>
            <w:r w:rsidRPr="00A04031">
              <w:rPr>
                <w:rFonts w:asciiTheme="minorHAnsi" w:hAnsiTheme="minorHAnsi" w:cstheme="minorHAnsi"/>
                <w:sz w:val="20"/>
              </w:rPr>
              <w:t>– User Training</w:t>
            </w:r>
          </w:p>
          <w:p w14:paraId="1B7066C0" w14:textId="77777777" w:rsidR="00EB6F72" w:rsidRPr="00A04031" w:rsidRDefault="00EB6F72" w:rsidP="00A04031">
            <w:pPr>
              <w:pStyle w:val="TableParagraph"/>
              <w:ind w:left="47"/>
              <w:rPr>
                <w:rFonts w:asciiTheme="minorHAnsi" w:hAnsiTheme="minorHAnsi" w:cstheme="minorHAnsi"/>
                <w:sz w:val="20"/>
              </w:rPr>
            </w:pPr>
            <w:r w:rsidRPr="00A04031">
              <w:rPr>
                <w:rFonts w:asciiTheme="minorHAnsi" w:hAnsiTheme="minorHAnsi" w:cstheme="minorHAnsi"/>
                <w:sz w:val="20"/>
              </w:rPr>
              <w:t>29</w:t>
            </w:r>
            <w:r w:rsidRPr="00A04031">
              <w:rPr>
                <w:rFonts w:asciiTheme="minorHAnsi" w:hAnsiTheme="minorHAnsi" w:cstheme="minorHAnsi"/>
                <w:spacing w:val="-4"/>
                <w:sz w:val="20"/>
              </w:rPr>
              <w:t xml:space="preserve"> </w:t>
            </w:r>
            <w:r w:rsidRPr="00A04031">
              <w:rPr>
                <w:rFonts w:asciiTheme="minorHAnsi" w:hAnsiTheme="minorHAnsi" w:cstheme="minorHAnsi"/>
                <w:sz w:val="20"/>
              </w:rPr>
              <w:t>CFR</w:t>
            </w:r>
            <w:r w:rsidRPr="00A04031">
              <w:rPr>
                <w:rFonts w:asciiTheme="minorHAnsi" w:hAnsiTheme="minorHAnsi" w:cstheme="minorHAnsi"/>
                <w:spacing w:val="-3"/>
                <w:sz w:val="20"/>
              </w:rPr>
              <w:t xml:space="preserve"> </w:t>
            </w:r>
            <w:r w:rsidRPr="00A04031">
              <w:rPr>
                <w:rFonts w:asciiTheme="minorHAnsi" w:hAnsiTheme="minorHAnsi" w:cstheme="minorHAnsi"/>
                <w:spacing w:val="-2"/>
                <w:sz w:val="20"/>
              </w:rPr>
              <w:t>1910.134</w:t>
            </w:r>
          </w:p>
        </w:tc>
        <w:tc>
          <w:tcPr>
            <w:tcW w:w="2880" w:type="dxa"/>
            <w:tcMar>
              <w:top w:w="43" w:type="dxa"/>
              <w:left w:w="43" w:type="dxa"/>
            </w:tcMar>
          </w:tcPr>
          <w:p w14:paraId="4222A1E7" w14:textId="77777777" w:rsidR="00EB6F72" w:rsidRPr="00A04031" w:rsidRDefault="00EB6F72" w:rsidP="00A04031">
            <w:pPr>
              <w:pStyle w:val="TableParagraph"/>
              <w:ind w:right="93"/>
              <w:rPr>
                <w:rFonts w:asciiTheme="minorHAnsi" w:hAnsiTheme="minorHAnsi" w:cstheme="minorHAnsi"/>
                <w:sz w:val="20"/>
              </w:rPr>
            </w:pPr>
            <w:r w:rsidRPr="00A04031">
              <w:rPr>
                <w:rFonts w:asciiTheme="minorHAnsi" w:hAnsiTheme="minorHAnsi" w:cstheme="minorHAnsi"/>
                <w:sz w:val="20"/>
              </w:rPr>
              <w:t>Employees using respiratory protection devices must be enrolled in the respiratory protection program, properly trained,</w:t>
            </w:r>
            <w:r w:rsidRPr="00A04031">
              <w:rPr>
                <w:rFonts w:asciiTheme="minorHAnsi" w:hAnsiTheme="minorHAnsi" w:cstheme="minorHAnsi"/>
                <w:spacing w:val="-10"/>
                <w:sz w:val="20"/>
              </w:rPr>
              <w:t xml:space="preserve"> </w:t>
            </w:r>
            <w:r w:rsidRPr="00A04031">
              <w:rPr>
                <w:rFonts w:asciiTheme="minorHAnsi" w:hAnsiTheme="minorHAnsi" w:cstheme="minorHAnsi"/>
                <w:sz w:val="20"/>
              </w:rPr>
              <w:t>medically</w:t>
            </w:r>
            <w:r w:rsidRPr="00A04031">
              <w:rPr>
                <w:rFonts w:asciiTheme="minorHAnsi" w:hAnsiTheme="minorHAnsi" w:cstheme="minorHAnsi"/>
                <w:spacing w:val="-10"/>
                <w:sz w:val="20"/>
              </w:rPr>
              <w:t xml:space="preserve"> </w:t>
            </w:r>
            <w:r w:rsidRPr="00A04031">
              <w:rPr>
                <w:rFonts w:asciiTheme="minorHAnsi" w:hAnsiTheme="minorHAnsi" w:cstheme="minorHAnsi"/>
                <w:sz w:val="20"/>
              </w:rPr>
              <w:t>cleared</w:t>
            </w:r>
            <w:r w:rsidRPr="00A04031">
              <w:rPr>
                <w:rFonts w:asciiTheme="minorHAnsi" w:hAnsiTheme="minorHAnsi" w:cstheme="minorHAnsi"/>
                <w:spacing w:val="-8"/>
                <w:sz w:val="20"/>
              </w:rPr>
              <w:t xml:space="preserve"> </w:t>
            </w:r>
            <w:r w:rsidRPr="00A04031">
              <w:rPr>
                <w:rFonts w:asciiTheme="minorHAnsi" w:hAnsiTheme="minorHAnsi" w:cstheme="minorHAnsi"/>
                <w:sz w:val="20"/>
              </w:rPr>
              <w:t>and</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fit </w:t>
            </w:r>
            <w:r w:rsidRPr="00A04031">
              <w:rPr>
                <w:rFonts w:asciiTheme="minorHAnsi" w:hAnsiTheme="minorHAnsi" w:cstheme="minorHAnsi"/>
                <w:spacing w:val="-2"/>
                <w:sz w:val="20"/>
              </w:rPr>
              <w:t>tested</w:t>
            </w:r>
          </w:p>
        </w:tc>
        <w:tc>
          <w:tcPr>
            <w:tcW w:w="2340" w:type="dxa"/>
            <w:tcMar>
              <w:top w:w="43" w:type="dxa"/>
              <w:left w:w="43" w:type="dxa"/>
            </w:tcMar>
          </w:tcPr>
          <w:p w14:paraId="45A9DFB4" w14:textId="1420406B" w:rsidR="00EB6F72" w:rsidRPr="00A04031" w:rsidRDefault="00EB6F72" w:rsidP="00A04031">
            <w:pPr>
              <w:pStyle w:val="TableParagraph"/>
              <w:ind w:right="99"/>
              <w:rPr>
                <w:rFonts w:asciiTheme="minorHAnsi" w:hAnsiTheme="minorHAnsi" w:cstheme="minorHAnsi"/>
                <w:sz w:val="20"/>
              </w:rPr>
            </w:pPr>
            <w:r w:rsidRPr="00A04031">
              <w:rPr>
                <w:rFonts w:asciiTheme="minorHAnsi" w:hAnsiTheme="minorHAnsi" w:cstheme="minorHAnsi"/>
                <w:sz w:val="20"/>
              </w:rPr>
              <w:t>Respiratory hazards to which employees are potentially</w:t>
            </w:r>
            <w:r w:rsidRPr="00A04031">
              <w:rPr>
                <w:rFonts w:asciiTheme="minorHAnsi" w:hAnsiTheme="minorHAnsi" w:cstheme="minorHAnsi"/>
                <w:spacing w:val="-13"/>
                <w:sz w:val="20"/>
              </w:rPr>
              <w:t xml:space="preserve"> </w:t>
            </w:r>
            <w:r w:rsidRPr="00A04031">
              <w:rPr>
                <w:rFonts w:asciiTheme="minorHAnsi" w:hAnsiTheme="minorHAnsi" w:cstheme="minorHAnsi"/>
                <w:sz w:val="20"/>
              </w:rPr>
              <w:t>exposed</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during routine and emergency </w:t>
            </w:r>
            <w:r w:rsidRPr="00A04031">
              <w:rPr>
                <w:rFonts w:asciiTheme="minorHAnsi" w:hAnsiTheme="minorHAnsi" w:cstheme="minorHAnsi"/>
                <w:spacing w:val="-2"/>
                <w:sz w:val="20"/>
              </w:rPr>
              <w:t>situations</w:t>
            </w:r>
            <w:r w:rsidR="00387B9C">
              <w:rPr>
                <w:rFonts w:asciiTheme="minorHAnsi" w:hAnsiTheme="minorHAnsi" w:cstheme="minorHAnsi"/>
                <w:spacing w:val="-2"/>
                <w:sz w:val="20"/>
              </w:rPr>
              <w:t>.</w:t>
            </w:r>
          </w:p>
          <w:p w14:paraId="20F7CC7E" w14:textId="34540830" w:rsidR="00EB6F72" w:rsidRPr="00A04031" w:rsidRDefault="00EB6F72" w:rsidP="00A04031">
            <w:pPr>
              <w:pStyle w:val="TableParagraph"/>
              <w:spacing w:before="221"/>
              <w:ind w:right="97"/>
              <w:rPr>
                <w:rFonts w:asciiTheme="minorHAnsi" w:hAnsiTheme="minorHAnsi" w:cstheme="minorHAnsi"/>
                <w:sz w:val="20"/>
              </w:rPr>
            </w:pPr>
            <w:r w:rsidRPr="00A04031">
              <w:rPr>
                <w:rFonts w:asciiTheme="minorHAnsi" w:hAnsiTheme="minorHAnsi" w:cstheme="minorHAnsi"/>
                <w:sz w:val="20"/>
              </w:rPr>
              <w:t>Training must include use (including hands-on donning and doffing), maintenance, and</w:t>
            </w:r>
            <w:r w:rsidRPr="00A04031">
              <w:rPr>
                <w:rFonts w:asciiTheme="minorHAnsi" w:hAnsiTheme="minorHAnsi" w:cstheme="minorHAnsi"/>
                <w:spacing w:val="40"/>
                <w:sz w:val="20"/>
              </w:rPr>
              <w:t xml:space="preserve"> </w:t>
            </w:r>
            <w:r w:rsidRPr="00A04031">
              <w:rPr>
                <w:rFonts w:asciiTheme="minorHAnsi" w:hAnsiTheme="minorHAnsi" w:cstheme="minorHAnsi"/>
                <w:sz w:val="20"/>
              </w:rPr>
              <w:t>cleaning; warnings on the specific respirator’s limitations;</w:t>
            </w:r>
            <w:r w:rsidRPr="00A04031">
              <w:rPr>
                <w:rFonts w:asciiTheme="minorHAnsi" w:hAnsiTheme="minorHAnsi" w:cstheme="minorHAnsi"/>
                <w:spacing w:val="-13"/>
                <w:sz w:val="20"/>
              </w:rPr>
              <w:t xml:space="preserve"> </w:t>
            </w:r>
            <w:r w:rsidRPr="00A04031">
              <w:rPr>
                <w:rFonts w:asciiTheme="minorHAnsi" w:hAnsiTheme="minorHAnsi" w:cstheme="minorHAnsi"/>
                <w:sz w:val="20"/>
              </w:rPr>
              <w:t>and</w:t>
            </w:r>
            <w:r w:rsidRPr="00A04031">
              <w:rPr>
                <w:rFonts w:asciiTheme="minorHAnsi" w:hAnsiTheme="minorHAnsi" w:cstheme="minorHAnsi"/>
                <w:spacing w:val="-12"/>
                <w:sz w:val="20"/>
              </w:rPr>
              <w:t xml:space="preserve"> </w:t>
            </w:r>
            <w:r w:rsidRPr="00A04031">
              <w:rPr>
                <w:rFonts w:asciiTheme="minorHAnsi" w:hAnsiTheme="minorHAnsi" w:cstheme="minorHAnsi"/>
                <w:sz w:val="20"/>
              </w:rPr>
              <w:t>respiratory hazards to which employees may be</w:t>
            </w:r>
            <w:r w:rsidRPr="00A04031">
              <w:rPr>
                <w:rFonts w:asciiTheme="minorHAnsi" w:hAnsiTheme="minorHAnsi" w:cstheme="minorHAnsi"/>
                <w:spacing w:val="40"/>
                <w:sz w:val="20"/>
              </w:rPr>
              <w:t xml:space="preserve"> </w:t>
            </w:r>
            <w:r w:rsidRPr="00A04031">
              <w:rPr>
                <w:rFonts w:asciiTheme="minorHAnsi" w:hAnsiTheme="minorHAnsi" w:cstheme="minorHAnsi"/>
                <w:sz w:val="20"/>
              </w:rPr>
              <w:t>exposed during routine</w:t>
            </w:r>
            <w:r w:rsidRPr="00A04031">
              <w:rPr>
                <w:rFonts w:asciiTheme="minorHAnsi" w:hAnsiTheme="minorHAnsi" w:cstheme="minorHAnsi"/>
                <w:spacing w:val="40"/>
                <w:sz w:val="20"/>
              </w:rPr>
              <w:t xml:space="preserve"> </w:t>
            </w:r>
            <w:r w:rsidRPr="00A04031">
              <w:rPr>
                <w:rFonts w:asciiTheme="minorHAnsi" w:hAnsiTheme="minorHAnsi" w:cstheme="minorHAnsi"/>
                <w:sz w:val="20"/>
              </w:rPr>
              <w:t>and emergency situations</w:t>
            </w:r>
            <w:r w:rsidR="00387B9C">
              <w:rPr>
                <w:rFonts w:asciiTheme="minorHAnsi" w:hAnsiTheme="minorHAnsi" w:cstheme="minorHAnsi"/>
                <w:sz w:val="20"/>
              </w:rPr>
              <w:t>.</w:t>
            </w:r>
          </w:p>
          <w:p w14:paraId="5D6CB7EB" w14:textId="77777777" w:rsidR="00EB6F72" w:rsidRPr="00A04031" w:rsidRDefault="00EB6F72" w:rsidP="00A04031">
            <w:pPr>
              <w:spacing w:line="240" w:lineRule="auto"/>
              <w:jc w:val="right"/>
              <w:rPr>
                <w:rFonts w:cstheme="minorHAnsi"/>
              </w:rPr>
            </w:pPr>
          </w:p>
        </w:tc>
        <w:tc>
          <w:tcPr>
            <w:tcW w:w="1800" w:type="dxa"/>
            <w:tcMar>
              <w:top w:w="43" w:type="dxa"/>
              <w:left w:w="43" w:type="dxa"/>
            </w:tcMar>
          </w:tcPr>
          <w:p w14:paraId="2ED88A6A" w14:textId="77777777" w:rsidR="00EB6F72" w:rsidRPr="00A04031" w:rsidRDefault="00EB6F72" w:rsidP="00A04031">
            <w:pPr>
              <w:pStyle w:val="TableParagraph"/>
              <w:ind w:right="630"/>
              <w:rPr>
                <w:rFonts w:asciiTheme="minorHAnsi" w:hAnsiTheme="minorHAnsi" w:cstheme="minorHAnsi"/>
                <w:sz w:val="20"/>
              </w:rPr>
            </w:pPr>
            <w:r w:rsidRPr="00A04031">
              <w:rPr>
                <w:rFonts w:asciiTheme="minorHAnsi" w:hAnsiTheme="minorHAnsi" w:cstheme="minorHAnsi"/>
                <w:sz w:val="20"/>
              </w:rPr>
              <w:t>Initial:</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before wearing any </w:t>
            </w:r>
            <w:r w:rsidRPr="00A04031">
              <w:rPr>
                <w:rFonts w:asciiTheme="minorHAnsi" w:hAnsiTheme="minorHAnsi" w:cstheme="minorHAnsi"/>
                <w:spacing w:val="-2"/>
                <w:sz w:val="20"/>
              </w:rPr>
              <w:t>respirator</w:t>
            </w:r>
          </w:p>
          <w:p w14:paraId="4442C865" w14:textId="77777777" w:rsidR="00EB6F72" w:rsidRPr="00A04031" w:rsidRDefault="00EB6F72" w:rsidP="00A04031">
            <w:pPr>
              <w:pStyle w:val="TableParagraph"/>
              <w:spacing w:before="220"/>
              <w:ind w:right="219"/>
              <w:rPr>
                <w:rFonts w:asciiTheme="minorHAnsi" w:hAnsiTheme="minorHAnsi" w:cstheme="minorHAnsi"/>
                <w:sz w:val="20"/>
              </w:rPr>
            </w:pPr>
            <w:r w:rsidRPr="00A04031">
              <w:rPr>
                <w:rFonts w:asciiTheme="minorHAnsi" w:hAnsiTheme="minorHAnsi" w:cstheme="minorHAnsi"/>
                <w:sz w:val="20"/>
              </w:rPr>
              <w:t>Refresher</w:t>
            </w:r>
            <w:r w:rsidRPr="00A04031">
              <w:rPr>
                <w:rFonts w:asciiTheme="minorHAnsi" w:hAnsiTheme="minorHAnsi" w:cstheme="minorHAnsi"/>
                <w:spacing w:val="-13"/>
                <w:sz w:val="20"/>
              </w:rPr>
              <w:t xml:space="preserve"> </w:t>
            </w:r>
            <w:r w:rsidRPr="00A04031">
              <w:rPr>
                <w:rFonts w:asciiTheme="minorHAnsi" w:hAnsiTheme="minorHAnsi" w:cstheme="minorHAnsi"/>
                <w:sz w:val="20"/>
              </w:rPr>
              <w:t>training: at least annually, but any time an employee</w:t>
            </w:r>
            <w:r w:rsidRPr="00A04031">
              <w:rPr>
                <w:rFonts w:asciiTheme="minorHAnsi" w:hAnsiTheme="minorHAnsi" w:cstheme="minorHAnsi"/>
                <w:spacing w:val="-1"/>
                <w:sz w:val="20"/>
              </w:rPr>
              <w:t xml:space="preserve"> </w:t>
            </w:r>
            <w:r w:rsidRPr="00A04031">
              <w:rPr>
                <w:rFonts w:asciiTheme="minorHAnsi" w:hAnsiTheme="minorHAnsi" w:cstheme="minorHAnsi"/>
                <w:sz w:val="20"/>
              </w:rPr>
              <w:t xml:space="preserve">changes to a different respirator or has a change in duties that necessitates </w:t>
            </w:r>
            <w:r w:rsidRPr="00A04031">
              <w:rPr>
                <w:rFonts w:asciiTheme="minorHAnsi" w:hAnsiTheme="minorHAnsi" w:cstheme="minorHAnsi"/>
                <w:spacing w:val="-2"/>
                <w:sz w:val="20"/>
              </w:rPr>
              <w:t>respiratory protection</w:t>
            </w:r>
          </w:p>
        </w:tc>
        <w:tc>
          <w:tcPr>
            <w:tcW w:w="1613" w:type="dxa"/>
            <w:tcMar>
              <w:top w:w="43" w:type="dxa"/>
              <w:left w:w="43" w:type="dxa"/>
            </w:tcMar>
          </w:tcPr>
          <w:p w14:paraId="510E93E5"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Minimum</w:t>
            </w:r>
            <w:r w:rsidRPr="00A04031">
              <w:rPr>
                <w:rFonts w:asciiTheme="minorHAnsi" w:hAnsiTheme="minorHAnsi" w:cstheme="minorHAnsi"/>
                <w:spacing w:val="-13"/>
                <w:sz w:val="20"/>
              </w:rPr>
              <w:t xml:space="preserve"> </w:t>
            </w:r>
            <w:r w:rsidRPr="00A04031">
              <w:rPr>
                <w:rFonts w:asciiTheme="minorHAnsi" w:hAnsiTheme="minorHAnsi" w:cstheme="minorHAnsi"/>
                <w:sz w:val="20"/>
              </w:rPr>
              <w:t>of</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2 </w:t>
            </w:r>
            <w:r w:rsidRPr="00A04031">
              <w:rPr>
                <w:rFonts w:asciiTheme="minorHAnsi" w:hAnsiTheme="minorHAnsi" w:cstheme="minorHAnsi"/>
                <w:spacing w:val="-2"/>
                <w:sz w:val="20"/>
              </w:rPr>
              <w:t>hours</w:t>
            </w:r>
          </w:p>
          <w:p w14:paraId="374CA3CA" w14:textId="77777777" w:rsidR="00EB6F72" w:rsidRPr="00A04031" w:rsidRDefault="00EB6F72" w:rsidP="00A04031">
            <w:pPr>
              <w:pStyle w:val="TableParagraph"/>
              <w:spacing w:before="219"/>
              <w:ind w:left="0"/>
              <w:rPr>
                <w:rFonts w:asciiTheme="minorHAnsi" w:hAnsiTheme="minorHAnsi" w:cstheme="minorHAnsi"/>
                <w:sz w:val="20"/>
              </w:rPr>
            </w:pPr>
          </w:p>
          <w:p w14:paraId="7FEFBE79" w14:textId="77777777" w:rsidR="00387B9C" w:rsidRDefault="00387B9C" w:rsidP="00A04031">
            <w:pPr>
              <w:pStyle w:val="TableParagraph"/>
              <w:rPr>
                <w:rFonts w:asciiTheme="minorHAnsi" w:hAnsiTheme="minorHAnsi" w:cstheme="minorHAnsi"/>
                <w:sz w:val="20"/>
              </w:rPr>
            </w:pPr>
          </w:p>
          <w:p w14:paraId="12344FEE" w14:textId="16CADF93"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7BEB253D" w14:textId="77777777" w:rsidR="00EB6F72" w:rsidRPr="00A04031" w:rsidRDefault="00EB6F72" w:rsidP="00A04031">
            <w:pPr>
              <w:pStyle w:val="TableParagraph"/>
              <w:ind w:left="0"/>
              <w:rPr>
                <w:rFonts w:asciiTheme="minorHAnsi" w:hAnsiTheme="minorHAnsi" w:cstheme="minorHAnsi"/>
                <w:sz w:val="18"/>
              </w:rPr>
            </w:pPr>
            <w:r w:rsidRPr="00A04031">
              <w:rPr>
                <w:rFonts w:asciiTheme="minorHAnsi" w:hAnsiTheme="minorHAnsi" w:cstheme="minorHAnsi"/>
                <w:sz w:val="20"/>
                <w:szCs w:val="20"/>
                <w:lang w:eastAsia="ja-JP"/>
              </w:rPr>
              <w:t xml:space="preserve">EPA’s Emergency Responder Health and Safety Manual. (Section 3.7.2 of the </w:t>
            </w:r>
            <w:hyperlink r:id="rId149" w:history="1">
              <w:r w:rsidRPr="00A04031">
                <w:rPr>
                  <w:rStyle w:val="Hyperlink"/>
                  <w:rFonts w:asciiTheme="minorHAnsi" w:hAnsiTheme="minorHAnsi" w:cstheme="minorHAnsi"/>
                  <w:sz w:val="20"/>
                  <w:szCs w:val="20"/>
                  <w:lang w:eastAsia="ja-JP"/>
                </w:rPr>
                <w:t>Respiratory Protection Program chapter</w:t>
              </w:r>
            </w:hyperlink>
            <w:r w:rsidRPr="00A04031">
              <w:rPr>
                <w:rFonts w:asciiTheme="minorHAnsi" w:hAnsiTheme="minorHAnsi" w:cstheme="minorHAnsi"/>
                <w:sz w:val="20"/>
                <w:szCs w:val="20"/>
                <w:lang w:eastAsia="ja-JP"/>
              </w:rPr>
              <w:t xml:space="preserve"> says “</w:t>
            </w:r>
            <w:r w:rsidRPr="00A04031">
              <w:rPr>
                <w:rFonts w:asciiTheme="minorHAnsi" w:hAnsiTheme="minorHAnsi" w:cstheme="minorHAnsi"/>
                <w:color w:val="000000"/>
                <w:sz w:val="20"/>
                <w:szCs w:val="20"/>
              </w:rPr>
              <w:t>At least once a year, each emergency responder must participate in an exercise on the use of a negative-pressure APR and a PAPR by conducting an inspection, tear-down, cleaning, reassembly, and donning/doffing the respirator. In addition, on at least an annual basis, each emergency responder who uses a SCBA must practice using the equipment by conducting an inspection, donning/doffing, breathing down a tank of air (20 minutes minimum), cleaning, and reassembling the SCBA.”)</w:t>
            </w:r>
          </w:p>
        </w:tc>
      </w:tr>
      <w:tr w:rsidR="00EB6F72" w:rsidRPr="00A04031" w14:paraId="61013B9F" w14:textId="77777777" w:rsidTr="006247A3">
        <w:trPr>
          <w:trHeight w:val="961"/>
        </w:trPr>
        <w:tc>
          <w:tcPr>
            <w:tcW w:w="2177" w:type="dxa"/>
            <w:tcMar>
              <w:top w:w="43" w:type="dxa"/>
              <w:left w:w="43" w:type="dxa"/>
            </w:tcMar>
          </w:tcPr>
          <w:p w14:paraId="3C8021C2" w14:textId="77777777" w:rsidR="00EB6F72" w:rsidRPr="00A04031" w:rsidRDefault="00EB6F72" w:rsidP="00A04031">
            <w:pPr>
              <w:pStyle w:val="TableParagraph"/>
              <w:ind w:left="47" w:right="161" w:hanging="1"/>
              <w:rPr>
                <w:rFonts w:asciiTheme="minorHAnsi" w:hAnsiTheme="minorHAnsi" w:cstheme="minorHAnsi"/>
                <w:b/>
                <w:sz w:val="20"/>
              </w:rPr>
            </w:pPr>
            <w:r w:rsidRPr="00A04031">
              <w:rPr>
                <w:rFonts w:asciiTheme="minorHAnsi" w:hAnsiTheme="minorHAnsi" w:cstheme="minorHAnsi"/>
                <w:b/>
                <w:sz w:val="20"/>
              </w:rPr>
              <w:lastRenderedPageBreak/>
              <w:t>Trailer</w:t>
            </w:r>
            <w:r w:rsidRPr="00A04031">
              <w:rPr>
                <w:rFonts w:asciiTheme="minorHAnsi" w:hAnsiTheme="minorHAnsi" w:cstheme="minorHAnsi"/>
                <w:b/>
                <w:spacing w:val="-13"/>
                <w:sz w:val="20"/>
              </w:rPr>
              <w:t xml:space="preserve"> </w:t>
            </w:r>
            <w:r w:rsidRPr="00A04031">
              <w:rPr>
                <w:rFonts w:asciiTheme="minorHAnsi" w:hAnsiTheme="minorHAnsi" w:cstheme="minorHAnsi"/>
                <w:b/>
                <w:sz w:val="20"/>
              </w:rPr>
              <w:t>Loading</w:t>
            </w:r>
            <w:r w:rsidRPr="00A04031">
              <w:rPr>
                <w:rFonts w:asciiTheme="minorHAnsi" w:hAnsiTheme="minorHAnsi" w:cstheme="minorHAnsi"/>
                <w:b/>
                <w:spacing w:val="-12"/>
                <w:sz w:val="20"/>
              </w:rPr>
              <w:t xml:space="preserve"> </w:t>
            </w:r>
            <w:r w:rsidRPr="00A04031">
              <w:rPr>
                <w:rFonts w:asciiTheme="minorHAnsi" w:hAnsiTheme="minorHAnsi" w:cstheme="minorHAnsi"/>
                <w:b/>
                <w:sz w:val="20"/>
              </w:rPr>
              <w:t>and Towing Awareness EPA Order 1440.2</w:t>
            </w:r>
          </w:p>
        </w:tc>
        <w:tc>
          <w:tcPr>
            <w:tcW w:w="2880" w:type="dxa"/>
            <w:tcMar>
              <w:top w:w="43" w:type="dxa"/>
              <w:left w:w="43" w:type="dxa"/>
            </w:tcMar>
          </w:tcPr>
          <w:p w14:paraId="1A9BD71C" w14:textId="77777777" w:rsidR="00EB6F72" w:rsidRPr="00A04031" w:rsidRDefault="00EB6F72" w:rsidP="00A04031">
            <w:pPr>
              <w:pStyle w:val="TableParagraph"/>
              <w:ind w:left="55" w:right="186" w:hanging="1"/>
              <w:rPr>
                <w:rFonts w:asciiTheme="minorHAnsi" w:hAnsiTheme="minorHAnsi" w:cstheme="minorHAnsi"/>
                <w:sz w:val="20"/>
              </w:rPr>
            </w:pPr>
            <w:r w:rsidRPr="00A04031">
              <w:rPr>
                <w:rFonts w:asciiTheme="minorHAnsi" w:hAnsiTheme="minorHAnsi" w:cstheme="minorHAnsi"/>
                <w:sz w:val="20"/>
              </w:rPr>
              <w:t>Employees whose duties may involve</w:t>
            </w:r>
            <w:r w:rsidRPr="00A04031">
              <w:rPr>
                <w:rFonts w:asciiTheme="minorHAnsi" w:hAnsiTheme="minorHAnsi" w:cstheme="minorHAnsi"/>
                <w:spacing w:val="-10"/>
                <w:sz w:val="20"/>
              </w:rPr>
              <w:t xml:space="preserve"> </w:t>
            </w:r>
            <w:r w:rsidRPr="00A04031">
              <w:rPr>
                <w:rFonts w:asciiTheme="minorHAnsi" w:hAnsiTheme="minorHAnsi" w:cstheme="minorHAnsi"/>
                <w:sz w:val="20"/>
              </w:rPr>
              <w:t>driving</w:t>
            </w:r>
            <w:r w:rsidRPr="00A04031">
              <w:rPr>
                <w:rFonts w:asciiTheme="minorHAnsi" w:hAnsiTheme="minorHAnsi" w:cstheme="minorHAnsi"/>
                <w:spacing w:val="-10"/>
                <w:sz w:val="20"/>
              </w:rPr>
              <w:t xml:space="preserve"> </w:t>
            </w:r>
            <w:r w:rsidRPr="00A04031">
              <w:rPr>
                <w:rFonts w:asciiTheme="minorHAnsi" w:hAnsiTheme="minorHAnsi" w:cstheme="minorHAnsi"/>
                <w:sz w:val="20"/>
              </w:rPr>
              <w:t>with</w:t>
            </w:r>
            <w:r w:rsidRPr="00A04031">
              <w:rPr>
                <w:rFonts w:asciiTheme="minorHAnsi" w:hAnsiTheme="minorHAnsi" w:cstheme="minorHAnsi"/>
                <w:spacing w:val="-7"/>
                <w:sz w:val="20"/>
              </w:rPr>
              <w:t xml:space="preserve"> </w:t>
            </w:r>
            <w:r w:rsidRPr="00A04031">
              <w:rPr>
                <w:rFonts w:asciiTheme="minorHAnsi" w:hAnsiTheme="minorHAnsi" w:cstheme="minorHAnsi"/>
                <w:sz w:val="20"/>
              </w:rPr>
              <w:t>trailers</w:t>
            </w:r>
            <w:r w:rsidRPr="00A04031">
              <w:rPr>
                <w:rFonts w:asciiTheme="minorHAnsi" w:hAnsiTheme="minorHAnsi" w:cstheme="minorHAnsi"/>
                <w:spacing w:val="-10"/>
                <w:sz w:val="20"/>
              </w:rPr>
              <w:t xml:space="preserve"> </w:t>
            </w:r>
            <w:r w:rsidRPr="00A04031">
              <w:rPr>
                <w:rFonts w:asciiTheme="minorHAnsi" w:hAnsiTheme="minorHAnsi" w:cstheme="minorHAnsi"/>
                <w:sz w:val="20"/>
              </w:rPr>
              <w:t xml:space="preserve">in </w:t>
            </w:r>
            <w:r w:rsidRPr="00A04031">
              <w:rPr>
                <w:rFonts w:asciiTheme="minorHAnsi" w:hAnsiTheme="minorHAnsi" w:cstheme="minorHAnsi"/>
                <w:spacing w:val="-4"/>
                <w:sz w:val="20"/>
              </w:rPr>
              <w:t>tow</w:t>
            </w:r>
          </w:p>
        </w:tc>
        <w:tc>
          <w:tcPr>
            <w:tcW w:w="2340" w:type="dxa"/>
            <w:tcMar>
              <w:top w:w="43" w:type="dxa"/>
              <w:left w:w="43" w:type="dxa"/>
            </w:tcMar>
          </w:tcPr>
          <w:p w14:paraId="67981986" w14:textId="77777777" w:rsidR="00EB6F72" w:rsidRPr="00A04031" w:rsidRDefault="00EB6F72" w:rsidP="00A04031">
            <w:pPr>
              <w:pStyle w:val="TableParagraph"/>
              <w:ind w:right="159"/>
              <w:rPr>
                <w:rFonts w:asciiTheme="minorHAnsi" w:hAnsiTheme="minorHAnsi" w:cstheme="minorHAnsi"/>
                <w:sz w:val="20"/>
              </w:rPr>
            </w:pPr>
            <w:r w:rsidRPr="00A04031">
              <w:rPr>
                <w:rFonts w:asciiTheme="minorHAnsi" w:hAnsiTheme="minorHAnsi" w:cstheme="minorHAnsi"/>
                <w:sz w:val="20"/>
              </w:rPr>
              <w:t>Awareness training on towing safety requirements</w:t>
            </w:r>
            <w:r w:rsidRPr="00A04031">
              <w:rPr>
                <w:rFonts w:asciiTheme="minorHAnsi" w:hAnsiTheme="minorHAnsi" w:cstheme="minorHAnsi"/>
                <w:spacing w:val="-11"/>
                <w:sz w:val="20"/>
              </w:rPr>
              <w:t xml:space="preserve"> </w:t>
            </w:r>
            <w:r w:rsidRPr="00A04031">
              <w:rPr>
                <w:rFonts w:asciiTheme="minorHAnsi" w:hAnsiTheme="minorHAnsi" w:cstheme="minorHAnsi"/>
                <w:sz w:val="20"/>
              </w:rPr>
              <w:t>and</w:t>
            </w:r>
            <w:r w:rsidRPr="00A04031">
              <w:rPr>
                <w:rFonts w:asciiTheme="minorHAnsi" w:hAnsiTheme="minorHAnsi" w:cstheme="minorHAnsi"/>
                <w:spacing w:val="-10"/>
                <w:sz w:val="20"/>
              </w:rPr>
              <w:t xml:space="preserve"> </w:t>
            </w:r>
            <w:r w:rsidRPr="00A04031">
              <w:rPr>
                <w:rFonts w:asciiTheme="minorHAnsi" w:hAnsiTheme="minorHAnsi" w:cstheme="minorHAnsi"/>
                <w:sz w:val="20"/>
              </w:rPr>
              <w:t>the</w:t>
            </w:r>
            <w:r w:rsidRPr="00A04031">
              <w:rPr>
                <w:rFonts w:asciiTheme="minorHAnsi" w:hAnsiTheme="minorHAnsi" w:cstheme="minorHAnsi"/>
                <w:spacing w:val="-13"/>
                <w:sz w:val="20"/>
              </w:rPr>
              <w:t xml:space="preserve"> </w:t>
            </w:r>
            <w:r w:rsidRPr="00A04031">
              <w:rPr>
                <w:rFonts w:asciiTheme="minorHAnsi" w:hAnsiTheme="minorHAnsi" w:cstheme="minorHAnsi"/>
                <w:sz w:val="20"/>
              </w:rPr>
              <w:t>need for further training</w:t>
            </w:r>
          </w:p>
        </w:tc>
        <w:tc>
          <w:tcPr>
            <w:tcW w:w="1800" w:type="dxa"/>
            <w:tcMar>
              <w:top w:w="43" w:type="dxa"/>
              <w:left w:w="43" w:type="dxa"/>
            </w:tcMar>
          </w:tcPr>
          <w:p w14:paraId="5118070A" w14:textId="77777777" w:rsidR="00EB6F72" w:rsidRPr="00A04031" w:rsidRDefault="00EB6F72" w:rsidP="00A04031">
            <w:pPr>
              <w:pStyle w:val="TableParagraph"/>
              <w:ind w:left="55" w:hanging="1"/>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w:t>
            </w:r>
            <w:r w:rsidRPr="00A04031">
              <w:rPr>
                <w:rFonts w:asciiTheme="minorHAnsi" w:hAnsiTheme="minorHAnsi" w:cstheme="minorHAnsi"/>
                <w:spacing w:val="-12"/>
                <w:sz w:val="20"/>
              </w:rPr>
              <w:t xml:space="preserve"> </w:t>
            </w:r>
            <w:r w:rsidRPr="00A04031">
              <w:rPr>
                <w:rFonts w:asciiTheme="minorHAnsi" w:hAnsiTheme="minorHAnsi" w:cstheme="minorHAnsi"/>
                <w:sz w:val="20"/>
              </w:rPr>
              <w:t>duties</w:t>
            </w:r>
          </w:p>
          <w:p w14:paraId="21D2F0E9" w14:textId="77777777" w:rsidR="00EB6F72" w:rsidRPr="00A04031" w:rsidRDefault="00EB6F72" w:rsidP="00A04031">
            <w:pPr>
              <w:pStyle w:val="TableParagraph"/>
              <w:spacing w:before="220"/>
              <w:rPr>
                <w:rFonts w:asciiTheme="minorHAnsi" w:hAnsiTheme="minorHAnsi" w:cstheme="minorHAnsi"/>
                <w:sz w:val="20"/>
              </w:rPr>
            </w:pPr>
            <w:r w:rsidRPr="00A04031">
              <w:rPr>
                <w:rFonts w:asciiTheme="minorHAnsi" w:hAnsiTheme="minorHAnsi" w:cstheme="minorHAnsi"/>
                <w:sz w:val="20"/>
              </w:rPr>
              <w:t>As</w:t>
            </w:r>
            <w:r w:rsidRPr="00A04031">
              <w:rPr>
                <w:rFonts w:asciiTheme="minorHAnsi" w:hAnsiTheme="minorHAnsi" w:cstheme="minorHAnsi"/>
                <w:spacing w:val="-5"/>
                <w:sz w:val="20"/>
              </w:rPr>
              <w:t xml:space="preserve"> </w:t>
            </w:r>
            <w:r w:rsidRPr="00A04031">
              <w:rPr>
                <w:rFonts w:asciiTheme="minorHAnsi" w:hAnsiTheme="minorHAnsi" w:cstheme="minorHAnsi"/>
                <w:spacing w:val="-2"/>
                <w:sz w:val="20"/>
              </w:rPr>
              <w:t>needed</w:t>
            </w:r>
          </w:p>
        </w:tc>
        <w:tc>
          <w:tcPr>
            <w:tcW w:w="1613" w:type="dxa"/>
            <w:tcMar>
              <w:top w:w="43" w:type="dxa"/>
              <w:left w:w="43" w:type="dxa"/>
            </w:tcMar>
          </w:tcPr>
          <w:p w14:paraId="3470F229"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6C06EEBA" w14:textId="77777777" w:rsidR="00EB6F72" w:rsidRPr="00A04031" w:rsidRDefault="00410B0E" w:rsidP="00A04031">
            <w:pPr>
              <w:pStyle w:val="TableParagraph"/>
              <w:ind w:left="0"/>
              <w:rPr>
                <w:rFonts w:asciiTheme="minorHAnsi" w:hAnsiTheme="minorHAnsi" w:cstheme="minorHAnsi"/>
                <w:sz w:val="18"/>
              </w:rPr>
            </w:pPr>
            <w:hyperlink r:id="rId150" w:history="1">
              <w:r w:rsidR="00EB6F72" w:rsidRPr="00A04031">
                <w:rPr>
                  <w:rStyle w:val="Hyperlink"/>
                  <w:rFonts w:asciiTheme="minorHAnsi" w:hAnsiTheme="minorHAnsi" w:cstheme="minorHAnsi"/>
                  <w:sz w:val="20"/>
                  <w:szCs w:val="20"/>
                  <w:lang w:eastAsia="ja-JP"/>
                </w:rPr>
                <w:t>SHEM Guideline 51</w:t>
              </w:r>
            </w:hyperlink>
          </w:p>
        </w:tc>
      </w:tr>
      <w:tr w:rsidR="00EB6F72" w:rsidRPr="00A04031" w14:paraId="68942C81" w14:textId="77777777" w:rsidTr="006247A3">
        <w:trPr>
          <w:trHeight w:val="4648"/>
        </w:trPr>
        <w:tc>
          <w:tcPr>
            <w:tcW w:w="2177" w:type="dxa"/>
            <w:tcMar>
              <w:top w:w="43" w:type="dxa"/>
              <w:left w:w="43" w:type="dxa"/>
            </w:tcMar>
          </w:tcPr>
          <w:p w14:paraId="07592BE4" w14:textId="77777777" w:rsidR="00EB6F72" w:rsidRPr="00A04031" w:rsidRDefault="00EB6F72" w:rsidP="00A04031">
            <w:pPr>
              <w:pStyle w:val="TableParagraph"/>
              <w:ind w:left="47" w:right="503" w:hanging="1"/>
              <w:jc w:val="both"/>
              <w:rPr>
                <w:rFonts w:asciiTheme="minorHAnsi" w:hAnsiTheme="minorHAnsi" w:cstheme="minorHAnsi"/>
                <w:sz w:val="20"/>
              </w:rPr>
            </w:pPr>
            <w:r w:rsidRPr="00A04031">
              <w:rPr>
                <w:rFonts w:asciiTheme="minorHAnsi" w:hAnsiTheme="minorHAnsi" w:cstheme="minorHAnsi"/>
                <w:sz w:val="20"/>
              </w:rPr>
              <w:t>Trailer</w:t>
            </w:r>
            <w:r w:rsidRPr="00A04031">
              <w:rPr>
                <w:rFonts w:asciiTheme="minorHAnsi" w:hAnsiTheme="minorHAnsi" w:cstheme="minorHAnsi"/>
                <w:spacing w:val="-13"/>
                <w:sz w:val="20"/>
              </w:rPr>
              <w:t xml:space="preserve"> </w:t>
            </w:r>
            <w:r w:rsidRPr="00A04031">
              <w:rPr>
                <w:rFonts w:asciiTheme="minorHAnsi" w:hAnsiTheme="minorHAnsi" w:cstheme="minorHAnsi"/>
                <w:sz w:val="20"/>
              </w:rPr>
              <w:t>Loading</w:t>
            </w:r>
            <w:r w:rsidRPr="00A04031">
              <w:rPr>
                <w:rFonts w:asciiTheme="minorHAnsi" w:hAnsiTheme="minorHAnsi" w:cstheme="minorHAnsi"/>
                <w:spacing w:val="-12"/>
                <w:sz w:val="20"/>
              </w:rPr>
              <w:t xml:space="preserve"> </w:t>
            </w:r>
            <w:r w:rsidRPr="00A04031">
              <w:rPr>
                <w:rFonts w:asciiTheme="minorHAnsi" w:hAnsiTheme="minorHAnsi" w:cstheme="minorHAnsi"/>
                <w:sz w:val="20"/>
              </w:rPr>
              <w:t>and Towing – Triennial EPA Order 1440.2</w:t>
            </w:r>
          </w:p>
        </w:tc>
        <w:tc>
          <w:tcPr>
            <w:tcW w:w="2880" w:type="dxa"/>
            <w:tcMar>
              <w:top w:w="43" w:type="dxa"/>
              <w:left w:w="43" w:type="dxa"/>
            </w:tcMar>
          </w:tcPr>
          <w:p w14:paraId="02F5773D" w14:textId="77777777" w:rsidR="00EB6F72" w:rsidRPr="00A04031" w:rsidRDefault="00EB6F72" w:rsidP="00A04031">
            <w:pPr>
              <w:pStyle w:val="TableParagraph"/>
              <w:ind w:right="582" w:hanging="1"/>
              <w:jc w:val="both"/>
              <w:rPr>
                <w:rFonts w:asciiTheme="minorHAnsi" w:hAnsiTheme="minorHAnsi" w:cstheme="minorHAnsi"/>
                <w:sz w:val="20"/>
              </w:rPr>
            </w:pPr>
            <w:r w:rsidRPr="00A04031">
              <w:rPr>
                <w:rFonts w:asciiTheme="minorHAnsi" w:hAnsiTheme="minorHAnsi" w:cstheme="minorHAnsi"/>
                <w:sz w:val="20"/>
              </w:rPr>
              <w:t>All</w:t>
            </w:r>
            <w:r w:rsidRPr="00A04031">
              <w:rPr>
                <w:rFonts w:asciiTheme="minorHAnsi" w:hAnsiTheme="minorHAnsi" w:cstheme="minorHAnsi"/>
                <w:spacing w:val="-1"/>
                <w:sz w:val="20"/>
              </w:rPr>
              <w:t xml:space="preserve"> </w:t>
            </w:r>
            <w:r w:rsidRPr="00A04031">
              <w:rPr>
                <w:rFonts w:asciiTheme="minorHAnsi" w:hAnsiTheme="minorHAnsi" w:cstheme="minorHAnsi"/>
                <w:sz w:val="20"/>
              </w:rPr>
              <w:t>employees</w:t>
            </w:r>
            <w:r w:rsidRPr="00A04031">
              <w:rPr>
                <w:rFonts w:asciiTheme="minorHAnsi" w:hAnsiTheme="minorHAnsi" w:cstheme="minorHAnsi"/>
                <w:spacing w:val="-3"/>
                <w:sz w:val="20"/>
              </w:rPr>
              <w:t xml:space="preserve"> </w:t>
            </w:r>
            <w:r w:rsidRPr="00A04031">
              <w:rPr>
                <w:rFonts w:asciiTheme="minorHAnsi" w:hAnsiTheme="minorHAnsi" w:cstheme="minorHAnsi"/>
                <w:sz w:val="20"/>
              </w:rPr>
              <w:t>who operate vehicles</w:t>
            </w:r>
            <w:r w:rsidRPr="00A04031">
              <w:rPr>
                <w:rFonts w:asciiTheme="minorHAnsi" w:hAnsiTheme="minorHAnsi" w:cstheme="minorHAnsi"/>
                <w:spacing w:val="-9"/>
                <w:sz w:val="20"/>
              </w:rPr>
              <w:t xml:space="preserve"> </w:t>
            </w:r>
            <w:r w:rsidRPr="00A04031">
              <w:rPr>
                <w:rFonts w:asciiTheme="minorHAnsi" w:hAnsiTheme="minorHAnsi" w:cstheme="minorHAnsi"/>
                <w:sz w:val="20"/>
              </w:rPr>
              <w:t>with</w:t>
            </w:r>
            <w:r w:rsidRPr="00A04031">
              <w:rPr>
                <w:rFonts w:asciiTheme="minorHAnsi" w:hAnsiTheme="minorHAnsi" w:cstheme="minorHAnsi"/>
                <w:spacing w:val="-7"/>
                <w:sz w:val="20"/>
              </w:rPr>
              <w:t xml:space="preserve"> </w:t>
            </w:r>
            <w:r w:rsidRPr="00A04031">
              <w:rPr>
                <w:rFonts w:asciiTheme="minorHAnsi" w:hAnsiTheme="minorHAnsi" w:cstheme="minorHAnsi"/>
                <w:sz w:val="20"/>
              </w:rPr>
              <w:t>trailers</w:t>
            </w:r>
            <w:r w:rsidRPr="00A04031">
              <w:rPr>
                <w:rFonts w:asciiTheme="minorHAnsi" w:hAnsiTheme="minorHAnsi" w:cstheme="minorHAnsi"/>
                <w:spacing w:val="-11"/>
                <w:sz w:val="20"/>
              </w:rPr>
              <w:t xml:space="preserve"> </w:t>
            </w:r>
            <w:r w:rsidRPr="00A04031">
              <w:rPr>
                <w:rFonts w:asciiTheme="minorHAnsi" w:hAnsiTheme="minorHAnsi" w:cstheme="minorHAnsi"/>
                <w:sz w:val="20"/>
              </w:rPr>
              <w:t>in</w:t>
            </w:r>
            <w:r w:rsidRPr="00A04031">
              <w:rPr>
                <w:rFonts w:asciiTheme="minorHAnsi" w:hAnsiTheme="minorHAnsi" w:cstheme="minorHAnsi"/>
                <w:spacing w:val="-8"/>
                <w:sz w:val="20"/>
              </w:rPr>
              <w:t xml:space="preserve"> </w:t>
            </w:r>
            <w:r w:rsidRPr="00A04031">
              <w:rPr>
                <w:rFonts w:asciiTheme="minorHAnsi" w:hAnsiTheme="minorHAnsi" w:cstheme="minorHAnsi"/>
                <w:sz w:val="20"/>
              </w:rPr>
              <w:t>tow during EPA business</w:t>
            </w:r>
          </w:p>
        </w:tc>
        <w:tc>
          <w:tcPr>
            <w:tcW w:w="2340" w:type="dxa"/>
            <w:tcMar>
              <w:top w:w="43" w:type="dxa"/>
              <w:left w:w="43" w:type="dxa"/>
            </w:tcMar>
          </w:tcPr>
          <w:p w14:paraId="1DEC157C" w14:textId="77777777" w:rsidR="00EB6F72" w:rsidRPr="00A04031" w:rsidRDefault="00EB6F72" w:rsidP="00A04031">
            <w:pPr>
              <w:pStyle w:val="TableParagraph"/>
              <w:ind w:right="187"/>
              <w:rPr>
                <w:rFonts w:asciiTheme="minorHAnsi" w:hAnsiTheme="minorHAnsi" w:cstheme="minorHAnsi"/>
                <w:sz w:val="20"/>
              </w:rPr>
            </w:pPr>
            <w:r w:rsidRPr="00A04031">
              <w:rPr>
                <w:rFonts w:asciiTheme="minorHAnsi" w:hAnsiTheme="minorHAnsi" w:cstheme="minorHAnsi"/>
                <w:sz w:val="20"/>
              </w:rPr>
              <w:t>Identification of towing components and requirements,</w:t>
            </w:r>
            <w:r w:rsidRPr="00A04031">
              <w:rPr>
                <w:rFonts w:asciiTheme="minorHAnsi" w:hAnsiTheme="minorHAnsi" w:cstheme="minorHAnsi"/>
                <w:spacing w:val="-3"/>
                <w:sz w:val="20"/>
              </w:rPr>
              <w:t xml:space="preserve"> </w:t>
            </w:r>
            <w:r w:rsidRPr="00A04031">
              <w:rPr>
                <w:rFonts w:asciiTheme="minorHAnsi" w:hAnsiTheme="minorHAnsi" w:cstheme="minorHAnsi"/>
                <w:sz w:val="20"/>
              </w:rPr>
              <w:t>as</w:t>
            </w:r>
            <w:r w:rsidRPr="00A04031">
              <w:rPr>
                <w:rFonts w:asciiTheme="minorHAnsi" w:hAnsiTheme="minorHAnsi" w:cstheme="minorHAnsi"/>
                <w:spacing w:val="-6"/>
                <w:sz w:val="20"/>
              </w:rPr>
              <w:t xml:space="preserve"> </w:t>
            </w:r>
            <w:r w:rsidRPr="00A04031">
              <w:rPr>
                <w:rFonts w:asciiTheme="minorHAnsi" w:hAnsiTheme="minorHAnsi" w:cstheme="minorHAnsi"/>
                <w:sz w:val="20"/>
              </w:rPr>
              <w:t>well</w:t>
            </w:r>
            <w:r w:rsidRPr="00A04031">
              <w:rPr>
                <w:rFonts w:asciiTheme="minorHAnsi" w:hAnsiTheme="minorHAnsi" w:cstheme="minorHAnsi"/>
                <w:spacing w:val="-5"/>
                <w:sz w:val="20"/>
              </w:rPr>
              <w:t xml:space="preserve"> </w:t>
            </w:r>
            <w:r w:rsidRPr="00A04031">
              <w:rPr>
                <w:rFonts w:asciiTheme="minorHAnsi" w:hAnsiTheme="minorHAnsi" w:cstheme="minorHAnsi"/>
                <w:sz w:val="20"/>
              </w:rPr>
              <w:t>as</w:t>
            </w:r>
            <w:r w:rsidRPr="00A04031">
              <w:rPr>
                <w:rFonts w:asciiTheme="minorHAnsi" w:hAnsiTheme="minorHAnsi" w:cstheme="minorHAnsi"/>
                <w:spacing w:val="-5"/>
                <w:sz w:val="20"/>
              </w:rPr>
              <w:t xml:space="preserve"> </w:t>
            </w:r>
            <w:r w:rsidRPr="00A04031">
              <w:rPr>
                <w:rFonts w:asciiTheme="minorHAnsi" w:hAnsiTheme="minorHAnsi" w:cstheme="minorHAnsi"/>
                <w:sz w:val="20"/>
              </w:rPr>
              <w:t>a hands-on</w:t>
            </w:r>
            <w:r w:rsidRPr="00A04031">
              <w:rPr>
                <w:rFonts w:asciiTheme="minorHAnsi" w:hAnsiTheme="minorHAnsi" w:cstheme="minorHAnsi"/>
                <w:spacing w:val="-13"/>
                <w:sz w:val="20"/>
              </w:rPr>
              <w:t xml:space="preserve"> </w:t>
            </w:r>
            <w:r w:rsidRPr="00A04031">
              <w:rPr>
                <w:rFonts w:asciiTheme="minorHAnsi" w:hAnsiTheme="minorHAnsi" w:cstheme="minorHAnsi"/>
                <w:sz w:val="20"/>
              </w:rPr>
              <w:t>towing</w:t>
            </w:r>
            <w:r w:rsidRPr="00A04031">
              <w:rPr>
                <w:rFonts w:asciiTheme="minorHAnsi" w:hAnsiTheme="minorHAnsi" w:cstheme="minorHAnsi"/>
                <w:spacing w:val="-12"/>
                <w:sz w:val="20"/>
              </w:rPr>
              <w:t xml:space="preserve"> </w:t>
            </w:r>
            <w:r w:rsidRPr="00A04031">
              <w:rPr>
                <w:rFonts w:asciiTheme="minorHAnsi" w:hAnsiTheme="minorHAnsi" w:cstheme="minorHAnsi"/>
                <w:sz w:val="20"/>
              </w:rPr>
              <w:t>practical portion, to include:</w:t>
            </w:r>
          </w:p>
          <w:p w14:paraId="050103FB" w14:textId="77777777" w:rsidR="00EB6F72" w:rsidRPr="00A04031" w:rsidRDefault="00EB6F72" w:rsidP="00A04031">
            <w:pPr>
              <w:pStyle w:val="TableParagraph"/>
              <w:numPr>
                <w:ilvl w:val="0"/>
                <w:numId w:val="48"/>
              </w:numPr>
              <w:tabs>
                <w:tab w:val="left" w:pos="270"/>
              </w:tabs>
              <w:ind w:right="897"/>
              <w:rPr>
                <w:rFonts w:asciiTheme="minorHAnsi" w:hAnsiTheme="minorHAnsi" w:cstheme="minorHAnsi"/>
                <w:sz w:val="20"/>
              </w:rPr>
            </w:pPr>
            <w:r w:rsidRPr="00A04031">
              <w:rPr>
                <w:rFonts w:asciiTheme="minorHAnsi" w:hAnsiTheme="minorHAnsi" w:cstheme="minorHAnsi"/>
                <w:spacing w:val="-2"/>
                <w:sz w:val="20"/>
              </w:rPr>
              <w:t>Vehicle/trailer inspections</w:t>
            </w:r>
          </w:p>
          <w:p w14:paraId="130254B5" w14:textId="77777777" w:rsidR="00EB6F72" w:rsidRPr="00A04031" w:rsidRDefault="00EB6F72" w:rsidP="00A04031">
            <w:pPr>
              <w:pStyle w:val="TableParagraph"/>
              <w:numPr>
                <w:ilvl w:val="0"/>
                <w:numId w:val="48"/>
              </w:numPr>
              <w:tabs>
                <w:tab w:val="left" w:pos="270"/>
              </w:tabs>
              <w:ind w:right="288"/>
              <w:rPr>
                <w:rFonts w:asciiTheme="minorHAnsi" w:hAnsiTheme="minorHAnsi" w:cstheme="minorHAnsi"/>
                <w:sz w:val="20"/>
              </w:rPr>
            </w:pPr>
            <w:r w:rsidRPr="00A04031">
              <w:rPr>
                <w:rFonts w:asciiTheme="minorHAnsi" w:hAnsiTheme="minorHAnsi" w:cstheme="minorHAnsi"/>
                <w:sz w:val="20"/>
              </w:rPr>
              <w:t>Capacity</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verifications (tow vehicle, trailer, loading and hitch </w:t>
            </w:r>
            <w:r w:rsidRPr="00A04031">
              <w:rPr>
                <w:rFonts w:asciiTheme="minorHAnsi" w:hAnsiTheme="minorHAnsi" w:cstheme="minorHAnsi"/>
                <w:spacing w:val="-2"/>
                <w:sz w:val="20"/>
              </w:rPr>
              <w:t>components)</w:t>
            </w:r>
          </w:p>
          <w:p w14:paraId="5B7850C9" w14:textId="77777777" w:rsidR="00EB6F72" w:rsidRPr="00A04031" w:rsidRDefault="00EB6F72" w:rsidP="00A04031">
            <w:pPr>
              <w:pStyle w:val="TableParagraph"/>
              <w:numPr>
                <w:ilvl w:val="0"/>
                <w:numId w:val="48"/>
              </w:numPr>
              <w:tabs>
                <w:tab w:val="left" w:pos="268"/>
                <w:tab w:val="left" w:pos="270"/>
              </w:tabs>
              <w:ind w:right="700" w:hanging="217"/>
              <w:rPr>
                <w:rFonts w:asciiTheme="minorHAnsi" w:hAnsiTheme="minorHAnsi" w:cstheme="minorHAnsi"/>
                <w:sz w:val="20"/>
              </w:rPr>
            </w:pPr>
            <w:r w:rsidRPr="00A04031">
              <w:rPr>
                <w:rFonts w:asciiTheme="minorHAnsi" w:hAnsiTheme="minorHAnsi" w:cstheme="minorHAnsi"/>
                <w:sz w:val="20"/>
              </w:rPr>
              <w:t>Trailer</w:t>
            </w:r>
            <w:r w:rsidRPr="00A04031">
              <w:rPr>
                <w:rFonts w:asciiTheme="minorHAnsi" w:hAnsiTheme="minorHAnsi" w:cstheme="minorHAnsi"/>
                <w:spacing w:val="-13"/>
                <w:sz w:val="20"/>
              </w:rPr>
              <w:t xml:space="preserve"> </w:t>
            </w:r>
            <w:r w:rsidRPr="00A04031">
              <w:rPr>
                <w:rFonts w:asciiTheme="minorHAnsi" w:hAnsiTheme="minorHAnsi" w:cstheme="minorHAnsi"/>
                <w:sz w:val="20"/>
              </w:rPr>
              <w:t xml:space="preserve">coupling/ </w:t>
            </w:r>
            <w:r w:rsidRPr="00A04031">
              <w:rPr>
                <w:rFonts w:asciiTheme="minorHAnsi" w:hAnsiTheme="minorHAnsi" w:cstheme="minorHAnsi"/>
                <w:spacing w:val="-2"/>
                <w:sz w:val="20"/>
              </w:rPr>
              <w:t>uncoupling</w:t>
            </w:r>
          </w:p>
          <w:p w14:paraId="31C00F3B" w14:textId="77777777" w:rsidR="00EB6F72" w:rsidRPr="00A04031" w:rsidRDefault="00EB6F72" w:rsidP="00A04031">
            <w:pPr>
              <w:pStyle w:val="TableParagraph"/>
              <w:numPr>
                <w:ilvl w:val="0"/>
                <w:numId w:val="48"/>
              </w:numPr>
              <w:tabs>
                <w:tab w:val="left" w:pos="270"/>
              </w:tabs>
              <w:ind w:right="120"/>
              <w:rPr>
                <w:rFonts w:asciiTheme="minorHAnsi" w:hAnsiTheme="minorHAnsi" w:cstheme="minorHAnsi"/>
                <w:sz w:val="20"/>
              </w:rPr>
            </w:pPr>
            <w:r w:rsidRPr="00A04031">
              <w:rPr>
                <w:rFonts w:asciiTheme="minorHAnsi" w:hAnsiTheme="minorHAnsi" w:cstheme="minorHAnsi"/>
                <w:sz w:val="20"/>
              </w:rPr>
              <w:t>Actual driving (towing forward,</w:t>
            </w:r>
            <w:r w:rsidRPr="00A04031">
              <w:rPr>
                <w:rFonts w:asciiTheme="minorHAnsi" w:hAnsiTheme="minorHAnsi" w:cstheme="minorHAnsi"/>
                <w:spacing w:val="-12"/>
                <w:sz w:val="20"/>
              </w:rPr>
              <w:t xml:space="preserve"> </w:t>
            </w:r>
            <w:r w:rsidRPr="00A04031">
              <w:rPr>
                <w:rFonts w:asciiTheme="minorHAnsi" w:hAnsiTheme="minorHAnsi" w:cstheme="minorHAnsi"/>
                <w:sz w:val="20"/>
              </w:rPr>
              <w:t>backing</w:t>
            </w:r>
            <w:r w:rsidRPr="00A04031">
              <w:rPr>
                <w:rFonts w:asciiTheme="minorHAnsi" w:hAnsiTheme="minorHAnsi" w:cstheme="minorHAnsi"/>
                <w:spacing w:val="-11"/>
                <w:sz w:val="20"/>
              </w:rPr>
              <w:t xml:space="preserve"> </w:t>
            </w:r>
            <w:r w:rsidRPr="00A04031">
              <w:rPr>
                <w:rFonts w:asciiTheme="minorHAnsi" w:hAnsiTheme="minorHAnsi" w:cstheme="minorHAnsi"/>
                <w:sz w:val="20"/>
              </w:rPr>
              <w:t>up,</w:t>
            </w:r>
            <w:r w:rsidRPr="00A04031">
              <w:rPr>
                <w:rFonts w:asciiTheme="minorHAnsi" w:hAnsiTheme="minorHAnsi" w:cstheme="minorHAnsi"/>
                <w:spacing w:val="-11"/>
                <w:sz w:val="20"/>
              </w:rPr>
              <w:t xml:space="preserve"> </w:t>
            </w:r>
            <w:r w:rsidRPr="00A04031">
              <w:rPr>
                <w:rFonts w:asciiTheme="minorHAnsi" w:hAnsiTheme="minorHAnsi" w:cstheme="minorHAnsi"/>
                <w:sz w:val="20"/>
              </w:rPr>
              <w:t xml:space="preserve">K- turns, parking, </w:t>
            </w:r>
            <w:r w:rsidRPr="00A04031">
              <w:rPr>
                <w:rFonts w:asciiTheme="minorHAnsi" w:hAnsiTheme="minorHAnsi" w:cstheme="minorHAnsi"/>
                <w:spacing w:val="-2"/>
                <w:sz w:val="20"/>
              </w:rPr>
              <w:t xml:space="preserve">launching/recovering </w:t>
            </w:r>
            <w:r w:rsidRPr="00A04031">
              <w:rPr>
                <w:rFonts w:asciiTheme="minorHAnsi" w:hAnsiTheme="minorHAnsi" w:cstheme="minorHAnsi"/>
                <w:sz w:val="20"/>
              </w:rPr>
              <w:t>boat, etc.)</w:t>
            </w:r>
          </w:p>
          <w:p w14:paraId="3015069A" w14:textId="77777777" w:rsidR="00EB6F72" w:rsidRPr="00A04031" w:rsidRDefault="00EB6F72" w:rsidP="00A04031">
            <w:pPr>
              <w:pStyle w:val="TableParagraph"/>
              <w:numPr>
                <w:ilvl w:val="0"/>
                <w:numId w:val="48"/>
              </w:numPr>
              <w:tabs>
                <w:tab w:val="left" w:pos="270"/>
              </w:tabs>
              <w:ind w:right="106"/>
              <w:rPr>
                <w:rFonts w:asciiTheme="minorHAnsi" w:hAnsiTheme="minorHAnsi" w:cstheme="minorHAnsi"/>
                <w:sz w:val="20"/>
              </w:rPr>
            </w:pPr>
            <w:r w:rsidRPr="00A04031">
              <w:rPr>
                <w:rFonts w:asciiTheme="minorHAnsi" w:hAnsiTheme="minorHAnsi" w:cstheme="minorHAnsi"/>
                <w:sz w:val="20"/>
              </w:rPr>
              <w:t>Trailer</w:t>
            </w:r>
            <w:r w:rsidRPr="00A04031">
              <w:rPr>
                <w:rFonts w:asciiTheme="minorHAnsi" w:hAnsiTheme="minorHAnsi" w:cstheme="minorHAnsi"/>
                <w:spacing w:val="-13"/>
                <w:sz w:val="20"/>
              </w:rPr>
              <w:t xml:space="preserve"> </w:t>
            </w:r>
            <w:r w:rsidRPr="00A04031">
              <w:rPr>
                <w:rFonts w:asciiTheme="minorHAnsi" w:hAnsiTheme="minorHAnsi" w:cstheme="minorHAnsi"/>
                <w:sz w:val="20"/>
              </w:rPr>
              <w:t>maintenance</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and </w:t>
            </w:r>
            <w:r w:rsidRPr="00A04031">
              <w:rPr>
                <w:rFonts w:asciiTheme="minorHAnsi" w:hAnsiTheme="minorHAnsi" w:cstheme="minorHAnsi"/>
                <w:spacing w:val="-2"/>
                <w:sz w:val="20"/>
              </w:rPr>
              <w:t>storage</w:t>
            </w:r>
          </w:p>
        </w:tc>
        <w:tc>
          <w:tcPr>
            <w:tcW w:w="1800" w:type="dxa"/>
            <w:tcMar>
              <w:top w:w="43" w:type="dxa"/>
              <w:left w:w="43" w:type="dxa"/>
            </w:tcMar>
          </w:tcPr>
          <w:p w14:paraId="31AB1651" w14:textId="77777777" w:rsidR="00EB6F72" w:rsidRPr="00A04031" w:rsidRDefault="00EB6F72" w:rsidP="00A04031">
            <w:pPr>
              <w:pStyle w:val="TableParagraph"/>
              <w:ind w:left="55" w:right="617" w:hanging="1"/>
              <w:rPr>
                <w:rFonts w:asciiTheme="minorHAnsi" w:hAnsiTheme="minorHAnsi" w:cstheme="minorHAnsi"/>
                <w:sz w:val="20"/>
              </w:rPr>
            </w:pPr>
            <w:r w:rsidRPr="00A04031">
              <w:rPr>
                <w:rFonts w:asciiTheme="minorHAnsi" w:hAnsiTheme="minorHAnsi" w:cstheme="minorHAnsi"/>
                <w:sz w:val="20"/>
              </w:rPr>
              <w:t>Upon initial assignment</w:t>
            </w:r>
            <w:r w:rsidRPr="00A04031">
              <w:rPr>
                <w:rFonts w:asciiTheme="minorHAnsi" w:hAnsiTheme="minorHAnsi" w:cstheme="minorHAnsi"/>
                <w:spacing w:val="-13"/>
                <w:sz w:val="20"/>
              </w:rPr>
              <w:t xml:space="preserve"> </w:t>
            </w:r>
            <w:r w:rsidRPr="00A04031">
              <w:rPr>
                <w:rFonts w:asciiTheme="minorHAnsi" w:hAnsiTheme="minorHAnsi" w:cstheme="minorHAnsi"/>
                <w:sz w:val="20"/>
              </w:rPr>
              <w:t>to towing</w:t>
            </w:r>
            <w:r w:rsidRPr="00A04031">
              <w:rPr>
                <w:rFonts w:asciiTheme="minorHAnsi" w:hAnsiTheme="minorHAnsi" w:cstheme="minorHAnsi"/>
                <w:spacing w:val="-5"/>
                <w:sz w:val="20"/>
              </w:rPr>
              <w:t xml:space="preserve"> </w:t>
            </w:r>
            <w:r w:rsidRPr="00A04031">
              <w:rPr>
                <w:rFonts w:asciiTheme="minorHAnsi" w:hAnsiTheme="minorHAnsi" w:cstheme="minorHAnsi"/>
                <w:spacing w:val="-2"/>
                <w:sz w:val="20"/>
              </w:rPr>
              <w:t>duties</w:t>
            </w:r>
          </w:p>
          <w:p w14:paraId="0B83E923" w14:textId="77777777" w:rsidR="00EB6F72" w:rsidRPr="00A04031" w:rsidRDefault="00EB6F72" w:rsidP="00A04031">
            <w:pPr>
              <w:pStyle w:val="TableParagraph"/>
              <w:spacing w:before="220"/>
              <w:ind w:right="184"/>
              <w:rPr>
                <w:rFonts w:asciiTheme="minorHAnsi" w:hAnsiTheme="minorHAnsi" w:cstheme="minorHAnsi"/>
                <w:sz w:val="20"/>
              </w:rPr>
            </w:pPr>
            <w:r w:rsidRPr="00A04031">
              <w:rPr>
                <w:rFonts w:asciiTheme="minorHAnsi" w:hAnsiTheme="minorHAnsi" w:cstheme="minorHAnsi"/>
                <w:sz w:val="20"/>
              </w:rPr>
              <w:t>Triennial</w:t>
            </w:r>
            <w:r w:rsidRPr="00A04031">
              <w:rPr>
                <w:rFonts w:asciiTheme="minorHAnsi" w:hAnsiTheme="minorHAnsi" w:cstheme="minorHAnsi"/>
                <w:spacing w:val="-13"/>
                <w:sz w:val="20"/>
              </w:rPr>
              <w:t xml:space="preserve"> </w:t>
            </w:r>
            <w:r w:rsidRPr="00A04031">
              <w:rPr>
                <w:rFonts w:asciiTheme="minorHAnsi" w:hAnsiTheme="minorHAnsi" w:cstheme="minorHAnsi"/>
                <w:sz w:val="20"/>
              </w:rPr>
              <w:t>refresher – required every three</w:t>
            </w:r>
            <w:r w:rsidRPr="00A04031">
              <w:rPr>
                <w:rFonts w:asciiTheme="minorHAnsi" w:hAnsiTheme="minorHAnsi" w:cstheme="minorHAnsi"/>
                <w:spacing w:val="-11"/>
                <w:sz w:val="20"/>
              </w:rPr>
              <w:t xml:space="preserve"> </w:t>
            </w:r>
            <w:r w:rsidRPr="00A04031">
              <w:rPr>
                <w:rFonts w:asciiTheme="minorHAnsi" w:hAnsiTheme="minorHAnsi" w:cstheme="minorHAnsi"/>
                <w:sz w:val="20"/>
              </w:rPr>
              <w:t>years</w:t>
            </w:r>
            <w:r w:rsidRPr="00A04031">
              <w:rPr>
                <w:rFonts w:asciiTheme="minorHAnsi" w:hAnsiTheme="minorHAnsi" w:cstheme="minorHAnsi"/>
                <w:spacing w:val="-12"/>
                <w:sz w:val="20"/>
              </w:rPr>
              <w:t xml:space="preserve"> </w:t>
            </w:r>
            <w:r w:rsidRPr="00A04031">
              <w:rPr>
                <w:rFonts w:asciiTheme="minorHAnsi" w:hAnsiTheme="minorHAnsi" w:cstheme="minorHAnsi"/>
                <w:sz w:val="20"/>
              </w:rPr>
              <w:t>for</w:t>
            </w:r>
            <w:r w:rsidRPr="00A04031">
              <w:rPr>
                <w:rFonts w:asciiTheme="minorHAnsi" w:hAnsiTheme="minorHAnsi" w:cstheme="minorHAnsi"/>
                <w:spacing w:val="-10"/>
                <w:sz w:val="20"/>
              </w:rPr>
              <w:t xml:space="preserve"> </w:t>
            </w:r>
            <w:r w:rsidRPr="00A04031">
              <w:rPr>
                <w:rFonts w:asciiTheme="minorHAnsi" w:hAnsiTheme="minorHAnsi" w:cstheme="minorHAnsi"/>
                <w:sz w:val="20"/>
              </w:rPr>
              <w:t>tow vehicle operators</w:t>
            </w:r>
          </w:p>
        </w:tc>
        <w:tc>
          <w:tcPr>
            <w:tcW w:w="1613" w:type="dxa"/>
            <w:tcMar>
              <w:top w:w="43" w:type="dxa"/>
              <w:left w:w="43" w:type="dxa"/>
            </w:tcMar>
          </w:tcPr>
          <w:p w14:paraId="5E9390AC"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3 </w:t>
            </w:r>
            <w:r w:rsidRPr="00A04031">
              <w:rPr>
                <w:rFonts w:asciiTheme="minorHAnsi" w:hAnsiTheme="minorHAnsi" w:cstheme="minorHAnsi"/>
                <w:spacing w:val="-2"/>
                <w:sz w:val="20"/>
              </w:rPr>
              <w:t>hours</w:t>
            </w:r>
          </w:p>
          <w:p w14:paraId="5E21EFB9" w14:textId="77777777" w:rsidR="00EB6F72" w:rsidRPr="00A04031" w:rsidRDefault="00EB6F72" w:rsidP="00A04031">
            <w:pPr>
              <w:pStyle w:val="TableParagraph"/>
              <w:ind w:left="0"/>
              <w:rPr>
                <w:rFonts w:asciiTheme="minorHAnsi" w:hAnsiTheme="minorHAnsi" w:cstheme="minorHAnsi"/>
                <w:sz w:val="20"/>
              </w:rPr>
            </w:pPr>
          </w:p>
          <w:p w14:paraId="56F672DC" w14:textId="77777777" w:rsidR="00EB6F72" w:rsidRDefault="00EB6F72" w:rsidP="00A04031">
            <w:pPr>
              <w:pStyle w:val="TableParagraph"/>
              <w:spacing w:before="229"/>
              <w:ind w:left="0"/>
              <w:rPr>
                <w:rFonts w:asciiTheme="minorHAnsi" w:hAnsiTheme="minorHAnsi" w:cstheme="minorHAnsi"/>
                <w:sz w:val="20"/>
              </w:rPr>
            </w:pPr>
          </w:p>
          <w:p w14:paraId="4A520ECF" w14:textId="77777777" w:rsidR="00387B9C" w:rsidRPr="00A04031" w:rsidRDefault="00387B9C" w:rsidP="00A04031">
            <w:pPr>
              <w:pStyle w:val="TableParagraph"/>
              <w:spacing w:before="229"/>
              <w:ind w:left="0"/>
              <w:rPr>
                <w:rFonts w:asciiTheme="minorHAnsi" w:hAnsiTheme="minorHAnsi" w:cstheme="minorHAnsi"/>
                <w:sz w:val="20"/>
              </w:rPr>
            </w:pPr>
          </w:p>
          <w:p w14:paraId="47A135EB"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3 </w:t>
            </w:r>
            <w:r w:rsidRPr="00A04031">
              <w:rPr>
                <w:rFonts w:asciiTheme="minorHAnsi" w:hAnsiTheme="minorHAnsi" w:cstheme="minorHAnsi"/>
                <w:spacing w:val="-2"/>
                <w:sz w:val="20"/>
              </w:rPr>
              <w:t>hours</w:t>
            </w:r>
          </w:p>
        </w:tc>
        <w:tc>
          <w:tcPr>
            <w:tcW w:w="2921" w:type="dxa"/>
            <w:tcMar>
              <w:top w:w="43" w:type="dxa"/>
              <w:left w:w="43" w:type="dxa"/>
            </w:tcMar>
          </w:tcPr>
          <w:p w14:paraId="0E9E439A" w14:textId="77777777" w:rsidR="00EB6F72" w:rsidRPr="00A04031" w:rsidRDefault="00410B0E" w:rsidP="00A04031">
            <w:pPr>
              <w:pStyle w:val="TableParagraph"/>
              <w:ind w:left="0"/>
              <w:rPr>
                <w:rFonts w:asciiTheme="minorHAnsi" w:hAnsiTheme="minorHAnsi" w:cstheme="minorHAnsi"/>
                <w:sz w:val="18"/>
              </w:rPr>
            </w:pPr>
            <w:hyperlink r:id="rId151" w:history="1">
              <w:r w:rsidR="00EB6F72" w:rsidRPr="00A04031">
                <w:rPr>
                  <w:rStyle w:val="Hyperlink"/>
                  <w:rFonts w:asciiTheme="minorHAnsi" w:hAnsiTheme="minorHAnsi" w:cstheme="minorHAnsi"/>
                  <w:sz w:val="20"/>
                  <w:szCs w:val="20"/>
                  <w:lang w:eastAsia="ja-JP"/>
                </w:rPr>
                <w:t>SHEM Guideline 51</w:t>
              </w:r>
            </w:hyperlink>
          </w:p>
        </w:tc>
      </w:tr>
      <w:tr w:rsidR="00EB6F72" w:rsidRPr="00A04031" w14:paraId="3C6E89E4" w14:textId="77777777" w:rsidTr="006247A3">
        <w:trPr>
          <w:trHeight w:val="4648"/>
        </w:trPr>
        <w:tc>
          <w:tcPr>
            <w:tcW w:w="2177" w:type="dxa"/>
            <w:tcMar>
              <w:top w:w="43" w:type="dxa"/>
              <w:left w:w="43" w:type="dxa"/>
            </w:tcMar>
          </w:tcPr>
          <w:p w14:paraId="177C4E99" w14:textId="77777777" w:rsidR="00EB6F72" w:rsidRPr="00A04031" w:rsidRDefault="00EB6F72" w:rsidP="00A04031">
            <w:pPr>
              <w:pStyle w:val="TableParagraph"/>
              <w:ind w:left="47" w:right="503" w:hanging="1"/>
              <w:rPr>
                <w:rFonts w:asciiTheme="minorHAnsi" w:hAnsiTheme="minorHAnsi" w:cstheme="minorHAnsi"/>
                <w:sz w:val="20"/>
              </w:rPr>
            </w:pPr>
            <w:r w:rsidRPr="00A04031">
              <w:rPr>
                <w:rFonts w:asciiTheme="minorHAnsi" w:hAnsiTheme="minorHAnsi" w:cstheme="minorHAnsi"/>
                <w:sz w:val="20"/>
              </w:rPr>
              <w:lastRenderedPageBreak/>
              <w:t xml:space="preserve">X-Ray Safety </w:t>
            </w:r>
            <w:r w:rsidRPr="00A04031">
              <w:rPr>
                <w:rFonts w:asciiTheme="minorHAnsi" w:hAnsiTheme="minorHAnsi" w:cstheme="minorHAnsi"/>
                <w:spacing w:val="-2"/>
                <w:sz w:val="20"/>
              </w:rPr>
              <w:t>Awareness</w:t>
            </w:r>
          </w:p>
        </w:tc>
        <w:tc>
          <w:tcPr>
            <w:tcW w:w="2880" w:type="dxa"/>
            <w:tcMar>
              <w:top w:w="43" w:type="dxa"/>
              <w:left w:w="43" w:type="dxa"/>
            </w:tcMar>
          </w:tcPr>
          <w:p w14:paraId="16DFEF1E" w14:textId="77777777" w:rsidR="00EB6F72" w:rsidRPr="00A04031" w:rsidRDefault="00EB6F72" w:rsidP="00A04031">
            <w:pPr>
              <w:pStyle w:val="TableParagraph"/>
              <w:ind w:right="582" w:hanging="1"/>
              <w:jc w:val="both"/>
              <w:rPr>
                <w:rFonts w:asciiTheme="minorHAnsi" w:hAnsiTheme="minorHAnsi" w:cstheme="minorHAnsi"/>
                <w:sz w:val="20"/>
              </w:rPr>
            </w:pPr>
            <w:r w:rsidRPr="00A04031">
              <w:rPr>
                <w:rFonts w:asciiTheme="minorHAnsi" w:hAnsiTheme="minorHAnsi" w:cstheme="minorHAnsi"/>
                <w:sz w:val="20"/>
              </w:rPr>
              <w:t>Employees</w:t>
            </w:r>
            <w:r w:rsidRPr="00A04031">
              <w:rPr>
                <w:rFonts w:asciiTheme="minorHAnsi" w:hAnsiTheme="minorHAnsi" w:cstheme="minorHAnsi"/>
                <w:spacing w:val="-12"/>
                <w:sz w:val="20"/>
              </w:rPr>
              <w:t xml:space="preserve"> </w:t>
            </w:r>
            <w:r w:rsidRPr="00A04031">
              <w:rPr>
                <w:rFonts w:asciiTheme="minorHAnsi" w:hAnsiTheme="minorHAnsi" w:cstheme="minorHAnsi"/>
                <w:sz w:val="20"/>
              </w:rPr>
              <w:t>whose</w:t>
            </w:r>
            <w:r w:rsidRPr="00A04031">
              <w:rPr>
                <w:rFonts w:asciiTheme="minorHAnsi" w:hAnsiTheme="minorHAnsi" w:cstheme="minorHAnsi"/>
                <w:spacing w:val="-11"/>
                <w:sz w:val="20"/>
              </w:rPr>
              <w:t xml:space="preserve"> </w:t>
            </w:r>
            <w:r w:rsidRPr="00A04031">
              <w:rPr>
                <w:rFonts w:asciiTheme="minorHAnsi" w:hAnsiTheme="minorHAnsi" w:cstheme="minorHAnsi"/>
                <w:sz w:val="20"/>
              </w:rPr>
              <w:t>duties</w:t>
            </w:r>
            <w:r w:rsidRPr="00A04031">
              <w:rPr>
                <w:rFonts w:asciiTheme="minorHAnsi" w:hAnsiTheme="minorHAnsi" w:cstheme="minorHAnsi"/>
                <w:spacing w:val="-12"/>
                <w:sz w:val="20"/>
              </w:rPr>
              <w:t xml:space="preserve"> </w:t>
            </w:r>
            <w:r w:rsidRPr="00A04031">
              <w:rPr>
                <w:rFonts w:asciiTheme="minorHAnsi" w:hAnsiTheme="minorHAnsi" w:cstheme="minorHAnsi"/>
                <w:sz w:val="20"/>
              </w:rPr>
              <w:t>require the use of X-ray producing equipment (X-ray fluorescent, medical X-rays, baggage scanners, etc.)</w:t>
            </w:r>
          </w:p>
        </w:tc>
        <w:tc>
          <w:tcPr>
            <w:tcW w:w="2340" w:type="dxa"/>
            <w:tcMar>
              <w:top w:w="43" w:type="dxa"/>
              <w:left w:w="43" w:type="dxa"/>
            </w:tcMar>
          </w:tcPr>
          <w:p w14:paraId="27E519D5" w14:textId="77777777" w:rsidR="00EB6F72" w:rsidRPr="00A04031" w:rsidRDefault="00EB6F72" w:rsidP="00A04031">
            <w:pPr>
              <w:pStyle w:val="TableParagraph"/>
              <w:ind w:right="187"/>
              <w:rPr>
                <w:rFonts w:asciiTheme="minorHAnsi" w:hAnsiTheme="minorHAnsi" w:cstheme="minorHAnsi"/>
                <w:sz w:val="20"/>
              </w:rPr>
            </w:pPr>
            <w:r w:rsidRPr="00A04031">
              <w:rPr>
                <w:rFonts w:asciiTheme="minorHAnsi" w:hAnsiTheme="minorHAnsi" w:cstheme="minorHAnsi"/>
                <w:sz w:val="20"/>
              </w:rPr>
              <w:t xml:space="preserve">See individual state requirements and </w:t>
            </w:r>
            <w:r w:rsidRPr="00A04031">
              <w:rPr>
                <w:rFonts w:asciiTheme="minorHAnsi" w:hAnsiTheme="minorHAnsi" w:cstheme="minorHAnsi"/>
                <w:i/>
                <w:sz w:val="20"/>
              </w:rPr>
              <w:t>Safety Guidelines for the Installation</w:t>
            </w:r>
            <w:r w:rsidRPr="00A04031">
              <w:rPr>
                <w:rFonts w:asciiTheme="minorHAnsi" w:hAnsiTheme="minorHAnsi" w:cstheme="minorHAnsi"/>
                <w:i/>
                <w:spacing w:val="-13"/>
                <w:sz w:val="20"/>
              </w:rPr>
              <w:t xml:space="preserve"> </w:t>
            </w:r>
            <w:r w:rsidRPr="00A04031">
              <w:rPr>
                <w:rFonts w:asciiTheme="minorHAnsi" w:hAnsiTheme="minorHAnsi" w:cstheme="minorHAnsi"/>
                <w:i/>
                <w:sz w:val="20"/>
              </w:rPr>
              <w:t>and</w:t>
            </w:r>
            <w:r w:rsidRPr="00A04031">
              <w:rPr>
                <w:rFonts w:asciiTheme="minorHAnsi" w:hAnsiTheme="minorHAnsi" w:cstheme="minorHAnsi"/>
                <w:i/>
                <w:spacing w:val="-12"/>
                <w:sz w:val="20"/>
              </w:rPr>
              <w:t xml:space="preserve"> </w:t>
            </w:r>
            <w:r w:rsidRPr="00A04031">
              <w:rPr>
                <w:rFonts w:asciiTheme="minorHAnsi" w:hAnsiTheme="minorHAnsi" w:cstheme="minorHAnsi"/>
                <w:i/>
                <w:sz w:val="20"/>
              </w:rPr>
              <w:t xml:space="preserve">Operation of X-Ray Generating Equipment at EPA </w:t>
            </w:r>
            <w:r w:rsidRPr="00A04031">
              <w:rPr>
                <w:rFonts w:asciiTheme="minorHAnsi" w:hAnsiTheme="minorHAnsi" w:cstheme="minorHAnsi"/>
                <w:i/>
                <w:spacing w:val="-2"/>
                <w:sz w:val="20"/>
              </w:rPr>
              <w:t>Facilities</w:t>
            </w:r>
          </w:p>
        </w:tc>
        <w:tc>
          <w:tcPr>
            <w:tcW w:w="1800" w:type="dxa"/>
            <w:tcMar>
              <w:top w:w="43" w:type="dxa"/>
              <w:left w:w="43" w:type="dxa"/>
            </w:tcMar>
          </w:tcPr>
          <w:p w14:paraId="1B1CC23E" w14:textId="77777777" w:rsidR="00EB6F72" w:rsidRPr="00A04031" w:rsidRDefault="00EB6F72" w:rsidP="00A04031">
            <w:pPr>
              <w:pStyle w:val="TableParagraph"/>
              <w:ind w:right="184"/>
              <w:rPr>
                <w:rFonts w:asciiTheme="minorHAnsi" w:hAnsiTheme="minorHAnsi" w:cstheme="minorHAnsi"/>
                <w:sz w:val="20"/>
              </w:rPr>
            </w:pPr>
            <w:r w:rsidRPr="00A04031">
              <w:rPr>
                <w:rFonts w:asciiTheme="minorHAnsi" w:hAnsiTheme="minorHAnsi" w:cstheme="minorHAnsi"/>
                <w:sz w:val="20"/>
              </w:rPr>
              <w:t>Prior</w:t>
            </w:r>
            <w:r w:rsidRPr="00A04031">
              <w:rPr>
                <w:rFonts w:asciiTheme="minorHAnsi" w:hAnsiTheme="minorHAnsi" w:cstheme="minorHAnsi"/>
                <w:spacing w:val="-8"/>
                <w:sz w:val="20"/>
              </w:rPr>
              <w:t xml:space="preserve"> </w:t>
            </w:r>
            <w:r w:rsidRPr="00A04031">
              <w:rPr>
                <w:rFonts w:asciiTheme="minorHAnsi" w:hAnsiTheme="minorHAnsi" w:cstheme="minorHAnsi"/>
                <w:sz w:val="20"/>
              </w:rPr>
              <w:t>to</w:t>
            </w:r>
            <w:r w:rsidRPr="00A04031">
              <w:rPr>
                <w:rFonts w:asciiTheme="minorHAnsi" w:hAnsiTheme="minorHAnsi" w:cstheme="minorHAnsi"/>
                <w:spacing w:val="-8"/>
                <w:sz w:val="20"/>
              </w:rPr>
              <w:t xml:space="preserve"> </w:t>
            </w:r>
            <w:r w:rsidRPr="00A04031">
              <w:rPr>
                <w:rFonts w:asciiTheme="minorHAnsi" w:hAnsiTheme="minorHAnsi" w:cstheme="minorHAnsi"/>
                <w:sz w:val="20"/>
              </w:rPr>
              <w:t>use</w:t>
            </w:r>
            <w:r w:rsidRPr="00A04031">
              <w:rPr>
                <w:rFonts w:asciiTheme="minorHAnsi" w:hAnsiTheme="minorHAnsi" w:cstheme="minorHAnsi"/>
                <w:spacing w:val="-8"/>
                <w:sz w:val="20"/>
              </w:rPr>
              <w:t xml:space="preserve"> </w:t>
            </w:r>
            <w:r w:rsidRPr="00A04031">
              <w:rPr>
                <w:rFonts w:asciiTheme="minorHAnsi" w:hAnsiTheme="minorHAnsi" w:cstheme="minorHAnsi"/>
                <w:sz w:val="20"/>
              </w:rPr>
              <w:t>of</w:t>
            </w:r>
            <w:r w:rsidRPr="00A04031">
              <w:rPr>
                <w:rFonts w:asciiTheme="minorHAnsi" w:hAnsiTheme="minorHAnsi" w:cstheme="minorHAnsi"/>
                <w:spacing w:val="-12"/>
                <w:sz w:val="20"/>
              </w:rPr>
              <w:t xml:space="preserve"> </w:t>
            </w:r>
            <w:r w:rsidRPr="00A04031">
              <w:rPr>
                <w:rFonts w:asciiTheme="minorHAnsi" w:hAnsiTheme="minorHAnsi" w:cstheme="minorHAnsi"/>
                <w:sz w:val="20"/>
              </w:rPr>
              <w:t xml:space="preserve">X- ray generating </w:t>
            </w:r>
            <w:r w:rsidRPr="00A04031">
              <w:rPr>
                <w:rFonts w:asciiTheme="minorHAnsi" w:hAnsiTheme="minorHAnsi" w:cstheme="minorHAnsi"/>
                <w:spacing w:val="-2"/>
                <w:sz w:val="20"/>
              </w:rPr>
              <w:t>equipment</w:t>
            </w:r>
          </w:p>
          <w:p w14:paraId="39549167" w14:textId="77777777" w:rsidR="00EB6F72" w:rsidRPr="00A04031" w:rsidRDefault="00EB6F72" w:rsidP="00A04031">
            <w:pPr>
              <w:pStyle w:val="TableParagraph"/>
              <w:ind w:left="55" w:right="617" w:hanging="1"/>
              <w:rPr>
                <w:rFonts w:asciiTheme="minorHAnsi" w:hAnsiTheme="minorHAnsi" w:cstheme="minorHAnsi"/>
                <w:sz w:val="20"/>
              </w:rPr>
            </w:pPr>
          </w:p>
          <w:p w14:paraId="7C5ADDD4" w14:textId="77777777" w:rsidR="00EB6F72" w:rsidRPr="00A04031" w:rsidRDefault="00EB6F72" w:rsidP="00A04031">
            <w:pPr>
              <w:pStyle w:val="TableParagraph"/>
              <w:ind w:left="55" w:right="617" w:hanging="1"/>
              <w:rPr>
                <w:rFonts w:asciiTheme="minorHAnsi" w:hAnsiTheme="minorHAnsi" w:cstheme="minorHAnsi"/>
                <w:sz w:val="20"/>
              </w:rPr>
            </w:pPr>
            <w:r w:rsidRPr="00A04031">
              <w:rPr>
                <w:rFonts w:asciiTheme="minorHAnsi" w:hAnsiTheme="minorHAnsi" w:cstheme="minorHAnsi"/>
                <w:sz w:val="20"/>
              </w:rPr>
              <w:t>Refresher</w:t>
            </w:r>
            <w:r w:rsidRPr="00A04031">
              <w:rPr>
                <w:rFonts w:asciiTheme="minorHAnsi" w:hAnsiTheme="minorHAnsi" w:cstheme="minorHAnsi"/>
                <w:spacing w:val="-4"/>
                <w:sz w:val="20"/>
              </w:rPr>
              <w:t xml:space="preserve"> </w:t>
            </w:r>
            <w:r w:rsidRPr="00A04031">
              <w:rPr>
                <w:rFonts w:asciiTheme="minorHAnsi" w:hAnsiTheme="minorHAnsi" w:cstheme="minorHAnsi"/>
                <w:sz w:val="20"/>
              </w:rPr>
              <w:t>as</w:t>
            </w:r>
            <w:r w:rsidRPr="00A04031">
              <w:rPr>
                <w:rFonts w:asciiTheme="minorHAnsi" w:hAnsiTheme="minorHAnsi" w:cstheme="minorHAnsi"/>
                <w:spacing w:val="-7"/>
                <w:sz w:val="20"/>
              </w:rPr>
              <w:t xml:space="preserve"> </w:t>
            </w:r>
            <w:r w:rsidRPr="00A04031">
              <w:rPr>
                <w:rFonts w:asciiTheme="minorHAnsi" w:hAnsiTheme="minorHAnsi" w:cstheme="minorHAnsi"/>
                <w:spacing w:val="-2"/>
                <w:sz w:val="20"/>
              </w:rPr>
              <w:t>needed</w:t>
            </w:r>
          </w:p>
        </w:tc>
        <w:tc>
          <w:tcPr>
            <w:tcW w:w="1613" w:type="dxa"/>
            <w:tcMar>
              <w:top w:w="43" w:type="dxa"/>
              <w:left w:w="43" w:type="dxa"/>
            </w:tcMar>
          </w:tcPr>
          <w:p w14:paraId="44FCFDCF" w14:textId="77777777" w:rsidR="00EB6F72" w:rsidRPr="00A04031" w:rsidRDefault="00EB6F72" w:rsidP="00A04031">
            <w:pPr>
              <w:pStyle w:val="TableParagraph"/>
              <w:ind w:left="55"/>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p w14:paraId="38A1C857" w14:textId="77777777" w:rsidR="00EB6F72" w:rsidRPr="00A04031" w:rsidRDefault="00EB6F72" w:rsidP="00A04031">
            <w:pPr>
              <w:pStyle w:val="TableParagraph"/>
              <w:ind w:left="0"/>
              <w:rPr>
                <w:rFonts w:asciiTheme="minorHAnsi" w:hAnsiTheme="minorHAnsi" w:cstheme="minorHAnsi"/>
                <w:sz w:val="20"/>
              </w:rPr>
            </w:pPr>
          </w:p>
          <w:p w14:paraId="318F78CA" w14:textId="77777777" w:rsidR="00EB6F72" w:rsidRPr="00A04031" w:rsidRDefault="00EB6F72" w:rsidP="00A04031">
            <w:pPr>
              <w:pStyle w:val="TableParagraph"/>
              <w:spacing w:before="229"/>
              <w:ind w:left="0"/>
              <w:rPr>
                <w:rFonts w:asciiTheme="minorHAnsi" w:hAnsiTheme="minorHAnsi" w:cstheme="minorHAnsi"/>
                <w:sz w:val="20"/>
              </w:rPr>
            </w:pPr>
          </w:p>
          <w:p w14:paraId="6819A649" w14:textId="77777777" w:rsidR="00EB6F72" w:rsidRPr="00A04031" w:rsidRDefault="00EB6F72" w:rsidP="00A04031">
            <w:pPr>
              <w:pStyle w:val="TableParagraph"/>
              <w:rPr>
                <w:rFonts w:asciiTheme="minorHAnsi" w:hAnsiTheme="minorHAnsi" w:cstheme="minorHAnsi"/>
                <w:sz w:val="20"/>
              </w:rPr>
            </w:pPr>
            <w:r w:rsidRPr="00A04031">
              <w:rPr>
                <w:rFonts w:asciiTheme="minorHAnsi" w:hAnsiTheme="minorHAnsi" w:cstheme="minorHAnsi"/>
                <w:sz w:val="20"/>
              </w:rPr>
              <w:t xml:space="preserve">1 </w:t>
            </w:r>
            <w:r w:rsidRPr="00A04031">
              <w:rPr>
                <w:rFonts w:asciiTheme="minorHAnsi" w:hAnsiTheme="minorHAnsi" w:cstheme="minorHAnsi"/>
                <w:spacing w:val="-4"/>
                <w:sz w:val="20"/>
              </w:rPr>
              <w:t>hour</w:t>
            </w:r>
          </w:p>
        </w:tc>
        <w:tc>
          <w:tcPr>
            <w:tcW w:w="2921" w:type="dxa"/>
            <w:tcMar>
              <w:top w:w="43" w:type="dxa"/>
              <w:left w:w="43" w:type="dxa"/>
            </w:tcMar>
          </w:tcPr>
          <w:p w14:paraId="3B0D349B" w14:textId="77777777" w:rsidR="00EB6F72" w:rsidRPr="00A04031" w:rsidRDefault="00410B0E" w:rsidP="00A04031">
            <w:pPr>
              <w:spacing w:line="240" w:lineRule="auto"/>
              <w:contextualSpacing/>
              <w:rPr>
                <w:rStyle w:val="Hyperlink"/>
                <w:rFonts w:cstheme="minorHAnsi"/>
                <w:color w:val="auto"/>
                <w:sz w:val="20"/>
                <w:szCs w:val="20"/>
                <w:u w:val="none"/>
                <w:lang w:eastAsia="ja-JP"/>
              </w:rPr>
            </w:pPr>
            <w:hyperlink r:id="rId152" w:history="1">
              <w:r w:rsidR="00EB6F72" w:rsidRPr="00A04031">
                <w:rPr>
                  <w:rStyle w:val="Hyperlink"/>
                  <w:rFonts w:cstheme="minorHAnsi"/>
                  <w:sz w:val="20"/>
                  <w:szCs w:val="20"/>
                  <w:lang w:eastAsia="ja-JP"/>
                </w:rPr>
                <w:t>SHEM Guideline 51</w:t>
              </w:r>
            </w:hyperlink>
          </w:p>
          <w:p w14:paraId="04A80258" w14:textId="77777777" w:rsidR="00EB6F72" w:rsidRPr="00A04031" w:rsidRDefault="00EB6F72" w:rsidP="00A04031">
            <w:pPr>
              <w:pStyle w:val="TableParagraph"/>
              <w:ind w:left="0"/>
              <w:rPr>
                <w:rFonts w:asciiTheme="minorHAnsi" w:hAnsiTheme="minorHAnsi" w:cstheme="minorHAnsi"/>
                <w:sz w:val="18"/>
              </w:rPr>
            </w:pPr>
          </w:p>
        </w:tc>
      </w:tr>
    </w:tbl>
    <w:p w14:paraId="2A846E14" w14:textId="77777777" w:rsidR="00EB6F72" w:rsidRPr="006247A3" w:rsidRDefault="00EB6F72" w:rsidP="006247A3">
      <w:pPr>
        <w:rPr>
          <w:rFonts w:cstheme="minorHAnsi"/>
          <w:i/>
          <w:lang w:eastAsia="ja-JP"/>
        </w:rPr>
      </w:pPr>
    </w:p>
    <w:p w14:paraId="5F221AB7" w14:textId="77777777" w:rsidR="003F78EC" w:rsidRPr="006247A3" w:rsidRDefault="003F78EC" w:rsidP="003F78EC">
      <w:pPr>
        <w:spacing w:after="0"/>
        <w:rPr>
          <w:rFonts w:cstheme="minorHAnsi"/>
          <w:lang w:eastAsia="ja-JP"/>
        </w:rPr>
      </w:pPr>
    </w:p>
    <w:p w14:paraId="5F221CCC" w14:textId="77777777" w:rsidR="003E43DC" w:rsidRPr="006247A3" w:rsidRDefault="003E43DC" w:rsidP="003E43DC">
      <w:pPr>
        <w:rPr>
          <w:rFonts w:cstheme="minorHAnsi"/>
          <w:b/>
          <w:sz w:val="24"/>
          <w:szCs w:val="24"/>
          <w:lang w:eastAsia="ja-JP"/>
        </w:rPr>
        <w:sectPr w:rsidR="003E43DC" w:rsidRPr="006247A3" w:rsidSect="006247A3">
          <w:footerReference w:type="default" r:id="rId153"/>
          <w:pgSz w:w="15840" w:h="12240" w:orient="landscape"/>
          <w:pgMar w:top="1080" w:right="1080" w:bottom="1080" w:left="1080" w:header="720" w:footer="720" w:gutter="0"/>
          <w:cols w:space="720"/>
          <w:docGrid w:linePitch="360"/>
        </w:sectPr>
      </w:pPr>
      <w:bookmarkStart w:id="21" w:name="_3.2_Core_(Mandatory)"/>
      <w:bookmarkEnd w:id="21"/>
    </w:p>
    <w:p w14:paraId="5F221CCD" w14:textId="77777777" w:rsidR="00F30B68" w:rsidRPr="006247A3" w:rsidRDefault="00F30B68" w:rsidP="003B1BBE">
      <w:pPr>
        <w:pStyle w:val="Heading2"/>
        <w:ind w:left="720" w:hanging="720"/>
        <w:rPr>
          <w:rFonts w:asciiTheme="minorHAnsi" w:hAnsiTheme="minorHAnsi" w:cstheme="minorHAnsi"/>
          <w:szCs w:val="22"/>
        </w:rPr>
      </w:pPr>
      <w:bookmarkStart w:id="22" w:name="_3.3_Additional_Courses"/>
      <w:bookmarkStart w:id="23" w:name="_Toc456605474"/>
      <w:bookmarkEnd w:id="22"/>
      <w:r w:rsidRPr="006247A3">
        <w:rPr>
          <w:rFonts w:asciiTheme="minorHAnsi" w:hAnsiTheme="minorHAnsi" w:cstheme="minorHAnsi"/>
          <w:szCs w:val="22"/>
        </w:rPr>
        <w:lastRenderedPageBreak/>
        <w:t>3.</w:t>
      </w:r>
      <w:r w:rsidR="004F5372" w:rsidRPr="006247A3">
        <w:rPr>
          <w:rFonts w:asciiTheme="minorHAnsi" w:hAnsiTheme="minorHAnsi" w:cstheme="minorHAnsi"/>
          <w:szCs w:val="22"/>
        </w:rPr>
        <w:t>2</w:t>
      </w:r>
      <w:r w:rsidRPr="006247A3">
        <w:rPr>
          <w:rFonts w:asciiTheme="minorHAnsi" w:hAnsiTheme="minorHAnsi" w:cstheme="minorHAnsi"/>
          <w:szCs w:val="22"/>
        </w:rPr>
        <w:tab/>
      </w:r>
      <w:r w:rsidR="001956A7" w:rsidRPr="006247A3">
        <w:rPr>
          <w:rFonts w:asciiTheme="minorHAnsi" w:hAnsiTheme="minorHAnsi" w:cstheme="minorHAnsi"/>
          <w:szCs w:val="22"/>
        </w:rPr>
        <w:t xml:space="preserve">Additional </w:t>
      </w:r>
      <w:r w:rsidR="00A173D4" w:rsidRPr="006247A3">
        <w:rPr>
          <w:rFonts w:asciiTheme="minorHAnsi" w:hAnsiTheme="minorHAnsi" w:cstheme="minorHAnsi"/>
          <w:szCs w:val="22"/>
        </w:rPr>
        <w:t xml:space="preserve">Health and Safety Training </w:t>
      </w:r>
      <w:r w:rsidR="001956A7" w:rsidRPr="006247A3">
        <w:rPr>
          <w:rFonts w:asciiTheme="minorHAnsi" w:hAnsiTheme="minorHAnsi" w:cstheme="minorHAnsi"/>
          <w:szCs w:val="22"/>
        </w:rPr>
        <w:t>That M</w:t>
      </w:r>
      <w:r w:rsidR="001A3DAE" w:rsidRPr="006247A3">
        <w:rPr>
          <w:rFonts w:asciiTheme="minorHAnsi" w:hAnsiTheme="minorHAnsi" w:cstheme="minorHAnsi"/>
          <w:szCs w:val="22"/>
        </w:rPr>
        <w:t>ay</w:t>
      </w:r>
      <w:r w:rsidR="00F24F23" w:rsidRPr="006247A3">
        <w:rPr>
          <w:rFonts w:asciiTheme="minorHAnsi" w:hAnsiTheme="minorHAnsi" w:cstheme="minorHAnsi"/>
          <w:szCs w:val="22"/>
        </w:rPr>
        <w:t xml:space="preserve"> </w:t>
      </w:r>
      <w:r w:rsidR="001956A7" w:rsidRPr="006247A3">
        <w:rPr>
          <w:rFonts w:asciiTheme="minorHAnsi" w:hAnsiTheme="minorHAnsi" w:cstheme="minorHAnsi"/>
          <w:szCs w:val="22"/>
        </w:rPr>
        <w:t>Be Required</w:t>
      </w:r>
      <w:bookmarkEnd w:id="23"/>
    </w:p>
    <w:p w14:paraId="5F221CCE" w14:textId="77777777" w:rsidR="00B02C78" w:rsidRPr="006247A3" w:rsidRDefault="00B02C78" w:rsidP="003B1BBE">
      <w:pPr>
        <w:spacing w:after="0" w:line="240" w:lineRule="auto"/>
        <w:rPr>
          <w:rFonts w:cstheme="minorHAnsi"/>
          <w:lang w:eastAsia="ja-JP"/>
        </w:rPr>
      </w:pPr>
    </w:p>
    <w:p w14:paraId="5F221CCF" w14:textId="561ED75D" w:rsidR="003B1BBE" w:rsidRPr="006247A3" w:rsidRDefault="003D275F" w:rsidP="003B1BBE">
      <w:pPr>
        <w:spacing w:after="0" w:line="240" w:lineRule="auto"/>
        <w:rPr>
          <w:rFonts w:cstheme="minorHAnsi"/>
        </w:rPr>
      </w:pPr>
      <w:r w:rsidRPr="006247A3">
        <w:rPr>
          <w:rFonts w:cstheme="minorHAnsi"/>
        </w:rPr>
        <w:t xml:space="preserve">The </w:t>
      </w:r>
      <w:r w:rsidR="008C2F06" w:rsidRPr="006247A3">
        <w:rPr>
          <w:rFonts w:cstheme="minorHAnsi"/>
        </w:rPr>
        <w:t>training</w:t>
      </w:r>
      <w:r w:rsidR="001F11C2" w:rsidRPr="006247A3">
        <w:rPr>
          <w:rFonts w:cstheme="minorHAnsi"/>
        </w:rPr>
        <w:t>s</w:t>
      </w:r>
      <w:r w:rsidR="008C2F06" w:rsidRPr="006247A3">
        <w:rPr>
          <w:rFonts w:cstheme="minorHAnsi"/>
        </w:rPr>
        <w:t xml:space="preserve"> </w:t>
      </w:r>
      <w:r w:rsidRPr="006247A3">
        <w:rPr>
          <w:rFonts w:cstheme="minorHAnsi"/>
        </w:rPr>
        <w:t xml:space="preserve">listed above in </w:t>
      </w:r>
      <w:hyperlink w:anchor="Table_1" w:history="1">
        <w:r w:rsidR="003B1BBE" w:rsidRPr="006247A3">
          <w:rPr>
            <w:rStyle w:val="Hyperlink"/>
            <w:rFonts w:cstheme="minorHAnsi"/>
          </w:rPr>
          <w:t>Table 1</w:t>
        </w:r>
      </w:hyperlink>
      <w:r w:rsidR="003B1BBE" w:rsidRPr="006247A3">
        <w:rPr>
          <w:rFonts w:cstheme="minorHAnsi"/>
        </w:rPr>
        <w:t xml:space="preserve"> identify the </w:t>
      </w:r>
      <w:r w:rsidR="003B1BBE" w:rsidRPr="006247A3">
        <w:rPr>
          <w:rFonts w:cstheme="minorHAnsi"/>
          <w:i/>
        </w:rPr>
        <w:t>minimum</w:t>
      </w:r>
      <w:r w:rsidR="003B1BBE" w:rsidRPr="006247A3">
        <w:rPr>
          <w:rFonts w:cstheme="minorHAnsi"/>
        </w:rPr>
        <w:t xml:space="preserve"> core </w:t>
      </w:r>
      <w:r w:rsidR="00D95BE3" w:rsidRPr="006247A3">
        <w:rPr>
          <w:rFonts w:cstheme="minorHAnsi"/>
        </w:rPr>
        <w:t xml:space="preserve">health and safety </w:t>
      </w:r>
      <w:r w:rsidR="003B1BBE" w:rsidRPr="006247A3">
        <w:rPr>
          <w:rFonts w:cstheme="minorHAnsi"/>
        </w:rPr>
        <w:t xml:space="preserve">requirements that </w:t>
      </w:r>
      <w:r w:rsidR="007E53A9" w:rsidRPr="006247A3">
        <w:rPr>
          <w:rFonts w:cstheme="minorHAnsi"/>
        </w:rPr>
        <w:t xml:space="preserve">OSCs and Special Team </w:t>
      </w:r>
      <w:r w:rsidR="001541AD" w:rsidRPr="006247A3">
        <w:rPr>
          <w:rFonts w:cstheme="minorHAnsi"/>
        </w:rPr>
        <w:t>m</w:t>
      </w:r>
      <w:r w:rsidR="007E53A9" w:rsidRPr="006247A3">
        <w:rPr>
          <w:rFonts w:cstheme="minorHAnsi"/>
        </w:rPr>
        <w:t xml:space="preserve">embers </w:t>
      </w:r>
      <w:r w:rsidR="003B1BBE" w:rsidRPr="006247A3">
        <w:rPr>
          <w:rFonts w:cstheme="minorHAnsi"/>
        </w:rPr>
        <w:t>must complete</w:t>
      </w:r>
      <w:r w:rsidRPr="006247A3">
        <w:rPr>
          <w:rFonts w:cstheme="minorHAnsi"/>
        </w:rPr>
        <w:t xml:space="preserve"> to ensure that they are adequately prepared to identify and mitigate potential job-related hazards</w:t>
      </w:r>
      <w:r w:rsidR="001A3DAE" w:rsidRPr="006247A3">
        <w:rPr>
          <w:rFonts w:cstheme="minorHAnsi"/>
        </w:rPr>
        <w:t xml:space="preserve"> in the field</w:t>
      </w:r>
      <w:r w:rsidR="003B1BBE" w:rsidRPr="006247A3">
        <w:rPr>
          <w:rFonts w:cstheme="minorHAnsi"/>
        </w:rPr>
        <w:t xml:space="preserve">. </w:t>
      </w:r>
      <w:r w:rsidR="007E53A9" w:rsidRPr="006247A3">
        <w:rPr>
          <w:rFonts w:cstheme="minorHAnsi"/>
        </w:rPr>
        <w:t xml:space="preserve">Other </w:t>
      </w:r>
      <w:r w:rsidR="001541AD" w:rsidRPr="006247A3">
        <w:rPr>
          <w:rFonts w:cstheme="minorHAnsi"/>
        </w:rPr>
        <w:t>e</w:t>
      </w:r>
      <w:r w:rsidR="007E53A9" w:rsidRPr="006247A3">
        <w:rPr>
          <w:rFonts w:cstheme="minorHAnsi"/>
        </w:rPr>
        <w:t xml:space="preserve">mergency </w:t>
      </w:r>
      <w:r w:rsidR="001541AD" w:rsidRPr="006247A3">
        <w:rPr>
          <w:rFonts w:cstheme="minorHAnsi"/>
        </w:rPr>
        <w:t>r</w:t>
      </w:r>
      <w:r w:rsidR="007E53A9" w:rsidRPr="006247A3">
        <w:rPr>
          <w:rFonts w:cstheme="minorHAnsi"/>
        </w:rPr>
        <w:t>esponders will also need to complete the training listed above in</w:t>
      </w:r>
      <w:r w:rsidR="00C43378" w:rsidRPr="006247A3">
        <w:rPr>
          <w:rFonts w:cstheme="minorHAnsi"/>
        </w:rPr>
        <w:t xml:space="preserve"> </w:t>
      </w:r>
      <w:hyperlink w:anchor="Table_1" w:history="1">
        <w:r w:rsidR="00C43378" w:rsidRPr="006247A3">
          <w:rPr>
            <w:rStyle w:val="Hyperlink"/>
            <w:rFonts w:cstheme="minorHAnsi"/>
          </w:rPr>
          <w:t>Table 1</w:t>
        </w:r>
      </w:hyperlink>
      <w:r w:rsidR="00C43378" w:rsidRPr="006247A3">
        <w:rPr>
          <w:rStyle w:val="Hyperlink"/>
          <w:rFonts w:cstheme="minorHAnsi"/>
          <w:color w:val="auto"/>
          <w:u w:val="none"/>
        </w:rPr>
        <w:t xml:space="preserve"> based on specific job duties.</w:t>
      </w:r>
      <w:r w:rsidR="007E53A9" w:rsidRPr="006247A3">
        <w:rPr>
          <w:rFonts w:cstheme="minorHAnsi"/>
        </w:rPr>
        <w:t xml:space="preserve"> </w:t>
      </w:r>
      <w:r w:rsidR="00C43378" w:rsidRPr="006247A3">
        <w:rPr>
          <w:rFonts w:cstheme="minorHAnsi"/>
        </w:rPr>
        <w:t xml:space="preserve">OSCs, Special Team </w:t>
      </w:r>
      <w:r w:rsidR="001541AD" w:rsidRPr="006247A3">
        <w:rPr>
          <w:rFonts w:cstheme="minorHAnsi"/>
        </w:rPr>
        <w:t>m</w:t>
      </w:r>
      <w:r w:rsidR="00C43378" w:rsidRPr="006247A3">
        <w:rPr>
          <w:rFonts w:cstheme="minorHAnsi"/>
        </w:rPr>
        <w:t>embers</w:t>
      </w:r>
      <w:r w:rsidR="001F11C2" w:rsidRPr="006247A3">
        <w:rPr>
          <w:rFonts w:cstheme="minorHAnsi"/>
        </w:rPr>
        <w:t>,</w:t>
      </w:r>
      <w:r w:rsidR="00C43378" w:rsidRPr="006247A3">
        <w:rPr>
          <w:rFonts w:cstheme="minorHAnsi"/>
        </w:rPr>
        <w:t xml:space="preserve"> and other </w:t>
      </w:r>
      <w:r w:rsidR="001541AD" w:rsidRPr="006247A3">
        <w:rPr>
          <w:rFonts w:cstheme="minorHAnsi"/>
        </w:rPr>
        <w:t>e</w:t>
      </w:r>
      <w:r w:rsidR="00C43378" w:rsidRPr="006247A3">
        <w:rPr>
          <w:rFonts w:cstheme="minorHAnsi"/>
        </w:rPr>
        <w:t xml:space="preserve">mergency </w:t>
      </w:r>
      <w:r w:rsidR="001541AD" w:rsidRPr="006247A3">
        <w:rPr>
          <w:rFonts w:cstheme="minorHAnsi"/>
        </w:rPr>
        <w:t>r</w:t>
      </w:r>
      <w:r w:rsidR="00C43378" w:rsidRPr="006247A3">
        <w:rPr>
          <w:rFonts w:cstheme="minorHAnsi"/>
        </w:rPr>
        <w:t>esponders</w:t>
      </w:r>
      <w:r w:rsidR="003B1BBE" w:rsidRPr="006247A3">
        <w:rPr>
          <w:rFonts w:cstheme="minorHAnsi"/>
        </w:rPr>
        <w:t xml:space="preserve"> may </w:t>
      </w:r>
      <w:r w:rsidRPr="006247A3">
        <w:rPr>
          <w:rFonts w:cstheme="minorHAnsi"/>
        </w:rPr>
        <w:t xml:space="preserve">also need to complete </w:t>
      </w:r>
      <w:r w:rsidR="003B1BBE" w:rsidRPr="006247A3">
        <w:rPr>
          <w:rFonts w:cstheme="minorHAnsi"/>
        </w:rPr>
        <w:t xml:space="preserve">additional </w:t>
      </w:r>
      <w:r w:rsidRPr="006247A3">
        <w:rPr>
          <w:rFonts w:cstheme="minorHAnsi"/>
        </w:rPr>
        <w:t xml:space="preserve">health and safety training </w:t>
      </w:r>
      <w:r w:rsidR="003B1BBE" w:rsidRPr="006247A3">
        <w:rPr>
          <w:rFonts w:cstheme="minorHAnsi"/>
        </w:rPr>
        <w:t>d</w:t>
      </w:r>
      <w:r w:rsidRPr="006247A3">
        <w:rPr>
          <w:rFonts w:cstheme="minorHAnsi"/>
        </w:rPr>
        <w:t xml:space="preserve">epending on their </w:t>
      </w:r>
      <w:r w:rsidR="003B1BBE" w:rsidRPr="006247A3">
        <w:rPr>
          <w:rFonts w:cstheme="minorHAnsi"/>
        </w:rPr>
        <w:t>region</w:t>
      </w:r>
      <w:r w:rsidRPr="006247A3">
        <w:rPr>
          <w:rFonts w:cstheme="minorHAnsi"/>
        </w:rPr>
        <w:t>al</w:t>
      </w:r>
      <w:r w:rsidR="003B1BBE" w:rsidRPr="006247A3">
        <w:rPr>
          <w:rFonts w:cstheme="minorHAnsi"/>
        </w:rPr>
        <w:t xml:space="preserve"> or </w:t>
      </w:r>
      <w:r w:rsidR="001541AD" w:rsidRPr="006247A3">
        <w:rPr>
          <w:rFonts w:cstheme="minorHAnsi"/>
        </w:rPr>
        <w:t>S</w:t>
      </w:r>
      <w:r w:rsidR="003B1BBE" w:rsidRPr="006247A3">
        <w:rPr>
          <w:rFonts w:cstheme="minorHAnsi"/>
        </w:rPr>
        <w:t xml:space="preserve">pecial </w:t>
      </w:r>
      <w:r w:rsidR="001541AD" w:rsidRPr="006247A3">
        <w:rPr>
          <w:rFonts w:cstheme="minorHAnsi"/>
        </w:rPr>
        <w:t>T</w:t>
      </w:r>
      <w:r w:rsidR="003B1BBE" w:rsidRPr="006247A3">
        <w:rPr>
          <w:rFonts w:cstheme="minorHAnsi"/>
        </w:rPr>
        <w:t xml:space="preserve">eam </w:t>
      </w:r>
      <w:r w:rsidRPr="006247A3">
        <w:rPr>
          <w:rFonts w:cstheme="minorHAnsi"/>
        </w:rPr>
        <w:t>affiliation and their specific job assignments</w:t>
      </w:r>
      <w:r w:rsidR="003B1BBE" w:rsidRPr="006247A3">
        <w:rPr>
          <w:rFonts w:cstheme="minorHAnsi"/>
        </w:rPr>
        <w:t xml:space="preserve">. </w:t>
      </w:r>
    </w:p>
    <w:p w14:paraId="5F221CD0" w14:textId="77777777" w:rsidR="003B1BBE" w:rsidRPr="006247A3" w:rsidRDefault="003B1BBE" w:rsidP="003B1BBE">
      <w:pPr>
        <w:spacing w:after="0" w:line="240" w:lineRule="auto"/>
        <w:rPr>
          <w:rFonts w:cstheme="minorHAnsi"/>
        </w:rPr>
      </w:pPr>
    </w:p>
    <w:p w14:paraId="5F221CD1" w14:textId="77777777" w:rsidR="003B1BBE" w:rsidRPr="006247A3" w:rsidRDefault="004F5372">
      <w:pPr>
        <w:pStyle w:val="Heading3"/>
        <w:rPr>
          <w:rFonts w:asciiTheme="minorHAnsi" w:hAnsiTheme="minorHAnsi" w:cstheme="minorHAnsi"/>
        </w:rPr>
      </w:pPr>
      <w:bookmarkStart w:id="24" w:name="_3.3.1_Region-Specific_(or"/>
      <w:bookmarkStart w:id="25" w:name="_Toc456605475"/>
      <w:bookmarkEnd w:id="24"/>
      <w:r w:rsidRPr="006247A3">
        <w:rPr>
          <w:rFonts w:asciiTheme="minorHAnsi" w:hAnsiTheme="minorHAnsi" w:cstheme="minorHAnsi"/>
        </w:rPr>
        <w:t>3.2</w:t>
      </w:r>
      <w:r w:rsidR="003B1BBE" w:rsidRPr="006247A3">
        <w:rPr>
          <w:rFonts w:asciiTheme="minorHAnsi" w:hAnsiTheme="minorHAnsi" w:cstheme="minorHAnsi"/>
        </w:rPr>
        <w:t>.1</w:t>
      </w:r>
      <w:r w:rsidR="003B1BBE" w:rsidRPr="006247A3">
        <w:rPr>
          <w:rFonts w:asciiTheme="minorHAnsi" w:hAnsiTheme="minorHAnsi" w:cstheme="minorHAnsi"/>
        </w:rPr>
        <w:tab/>
      </w:r>
      <w:r w:rsidR="00F24F23" w:rsidRPr="006247A3">
        <w:rPr>
          <w:rFonts w:asciiTheme="minorHAnsi" w:hAnsiTheme="minorHAnsi" w:cstheme="minorHAnsi"/>
        </w:rPr>
        <w:t xml:space="preserve">Region-Specific </w:t>
      </w:r>
      <w:r w:rsidR="00384E1E" w:rsidRPr="006247A3">
        <w:rPr>
          <w:rFonts w:asciiTheme="minorHAnsi" w:hAnsiTheme="minorHAnsi" w:cstheme="minorHAnsi"/>
        </w:rPr>
        <w:t xml:space="preserve">or Special Team-Specific </w:t>
      </w:r>
      <w:r w:rsidR="003B1BBE" w:rsidRPr="006247A3">
        <w:rPr>
          <w:rFonts w:asciiTheme="minorHAnsi" w:hAnsiTheme="minorHAnsi" w:cstheme="minorHAnsi"/>
        </w:rPr>
        <w:t>Requirements</w:t>
      </w:r>
      <w:bookmarkEnd w:id="25"/>
    </w:p>
    <w:p w14:paraId="5F221CD2" w14:textId="77777777" w:rsidR="003B1BBE" w:rsidRPr="006247A3" w:rsidRDefault="003B1BBE" w:rsidP="003B1BBE">
      <w:pPr>
        <w:spacing w:after="0" w:line="240" w:lineRule="auto"/>
        <w:rPr>
          <w:rFonts w:cstheme="minorHAnsi"/>
        </w:rPr>
      </w:pPr>
    </w:p>
    <w:p w14:paraId="5F221CD3" w14:textId="2B5363FA" w:rsidR="000847FB" w:rsidRPr="006247A3" w:rsidRDefault="003D275F" w:rsidP="000847FB">
      <w:pPr>
        <w:spacing w:after="0" w:line="240" w:lineRule="auto"/>
        <w:rPr>
          <w:rFonts w:cstheme="minorHAnsi"/>
        </w:rPr>
      </w:pPr>
      <w:r w:rsidRPr="006247A3">
        <w:rPr>
          <w:rFonts w:cstheme="minorHAnsi"/>
        </w:rPr>
        <w:t>Individual r</w:t>
      </w:r>
      <w:r w:rsidR="0037611A" w:rsidRPr="006247A3">
        <w:rPr>
          <w:rFonts w:cstheme="minorHAnsi"/>
        </w:rPr>
        <w:t xml:space="preserve">egions </w:t>
      </w:r>
      <w:r w:rsidR="000847FB" w:rsidRPr="006247A3">
        <w:rPr>
          <w:rFonts w:cstheme="minorHAnsi"/>
        </w:rPr>
        <w:t xml:space="preserve">or </w:t>
      </w:r>
      <w:r w:rsidR="001541AD" w:rsidRPr="006247A3">
        <w:rPr>
          <w:rFonts w:cstheme="minorHAnsi"/>
        </w:rPr>
        <w:t>S</w:t>
      </w:r>
      <w:r w:rsidR="000847FB" w:rsidRPr="006247A3">
        <w:rPr>
          <w:rFonts w:cstheme="minorHAnsi"/>
        </w:rPr>
        <w:t xml:space="preserve">pecial </w:t>
      </w:r>
      <w:r w:rsidR="001541AD" w:rsidRPr="006247A3">
        <w:rPr>
          <w:rFonts w:cstheme="minorHAnsi"/>
        </w:rPr>
        <w:t>T</w:t>
      </w:r>
      <w:r w:rsidR="000847FB" w:rsidRPr="006247A3">
        <w:rPr>
          <w:rFonts w:cstheme="minorHAnsi"/>
        </w:rPr>
        <w:t xml:space="preserve">eams may </w:t>
      </w:r>
      <w:r w:rsidR="001A3DAE" w:rsidRPr="006247A3">
        <w:rPr>
          <w:rFonts w:cstheme="minorHAnsi"/>
        </w:rPr>
        <w:t xml:space="preserve">identify </w:t>
      </w:r>
      <w:r w:rsidRPr="006247A3">
        <w:rPr>
          <w:rFonts w:cstheme="minorHAnsi"/>
        </w:rPr>
        <w:t xml:space="preserve">additional </w:t>
      </w:r>
      <w:r w:rsidR="007A2A44" w:rsidRPr="006247A3">
        <w:rPr>
          <w:rFonts w:cstheme="minorHAnsi"/>
        </w:rPr>
        <w:t xml:space="preserve">health and safety </w:t>
      </w:r>
      <w:r w:rsidR="000847FB" w:rsidRPr="006247A3">
        <w:rPr>
          <w:rFonts w:cstheme="minorHAnsi"/>
        </w:rPr>
        <w:t>training</w:t>
      </w:r>
      <w:r w:rsidR="00DE237D" w:rsidRPr="006247A3">
        <w:rPr>
          <w:rFonts w:cstheme="minorHAnsi"/>
        </w:rPr>
        <w:t xml:space="preserve"> </w:t>
      </w:r>
      <w:r w:rsidR="001A3DAE" w:rsidRPr="006247A3">
        <w:rPr>
          <w:rFonts w:cstheme="minorHAnsi"/>
        </w:rPr>
        <w:t xml:space="preserve">requirements </w:t>
      </w:r>
      <w:r w:rsidR="00DE237D" w:rsidRPr="006247A3">
        <w:rPr>
          <w:rFonts w:cstheme="minorHAnsi"/>
        </w:rPr>
        <w:t xml:space="preserve">to prepare </w:t>
      </w:r>
      <w:r w:rsidR="00D95BE3" w:rsidRPr="006247A3">
        <w:rPr>
          <w:rFonts w:cstheme="minorHAnsi"/>
        </w:rPr>
        <w:t xml:space="preserve">OSCs to </w:t>
      </w:r>
      <w:r w:rsidR="001A3DAE" w:rsidRPr="006247A3">
        <w:rPr>
          <w:rFonts w:cstheme="minorHAnsi"/>
        </w:rPr>
        <w:t xml:space="preserve">address </w:t>
      </w:r>
      <w:r w:rsidR="00DE237D" w:rsidRPr="006247A3">
        <w:rPr>
          <w:rFonts w:cstheme="minorHAnsi"/>
        </w:rPr>
        <w:t xml:space="preserve">hazards </w:t>
      </w:r>
      <w:r w:rsidR="001A3DAE" w:rsidRPr="006247A3">
        <w:rPr>
          <w:rFonts w:cstheme="minorHAnsi"/>
        </w:rPr>
        <w:t xml:space="preserve">that are unique to a particular </w:t>
      </w:r>
      <w:r w:rsidR="00DE237D" w:rsidRPr="006247A3">
        <w:rPr>
          <w:rFonts w:cstheme="minorHAnsi"/>
        </w:rPr>
        <w:t xml:space="preserve">geographical area or to meet state regulatory requirements. </w:t>
      </w:r>
      <w:r w:rsidR="000847FB" w:rsidRPr="006247A3">
        <w:rPr>
          <w:rFonts w:cstheme="minorHAnsi"/>
        </w:rPr>
        <w:t xml:space="preserve">The </w:t>
      </w:r>
      <w:r w:rsidR="001541AD" w:rsidRPr="006247A3">
        <w:rPr>
          <w:rFonts w:cstheme="minorHAnsi"/>
        </w:rPr>
        <w:t xml:space="preserve">National OSC Workgroup’s </w:t>
      </w:r>
      <w:r w:rsidR="000847FB" w:rsidRPr="006247A3">
        <w:rPr>
          <w:rFonts w:cstheme="minorHAnsi"/>
        </w:rPr>
        <w:t xml:space="preserve">August 2011 document, titled </w:t>
      </w:r>
      <w:hyperlink r:id="rId154" w:history="1">
        <w:r w:rsidR="000847FB" w:rsidRPr="006247A3">
          <w:rPr>
            <w:rStyle w:val="Hyperlink"/>
            <w:rFonts w:cstheme="minorHAnsi"/>
            <w:i/>
          </w:rPr>
          <w:t>Training Requirements and Professional Development Guidelines for U.S. EPA On-Scene Coordinators</w:t>
        </w:r>
      </w:hyperlink>
      <w:r w:rsidR="000847FB" w:rsidRPr="006247A3">
        <w:rPr>
          <w:rFonts w:cstheme="minorHAnsi"/>
          <w:i/>
        </w:rPr>
        <w:t xml:space="preserve">, </w:t>
      </w:r>
      <w:r w:rsidR="000847FB" w:rsidRPr="006247A3">
        <w:rPr>
          <w:rFonts w:cstheme="minorHAnsi"/>
        </w:rPr>
        <w:t>provide</w:t>
      </w:r>
      <w:r w:rsidR="00DE237D" w:rsidRPr="006247A3">
        <w:rPr>
          <w:rFonts w:cstheme="minorHAnsi"/>
        </w:rPr>
        <w:t>s</w:t>
      </w:r>
      <w:r w:rsidR="000847FB" w:rsidRPr="006247A3">
        <w:rPr>
          <w:rFonts w:cstheme="minorHAnsi"/>
        </w:rPr>
        <w:t xml:space="preserve"> the following as an example: </w:t>
      </w:r>
    </w:p>
    <w:p w14:paraId="5F221CD4" w14:textId="77777777" w:rsidR="000847FB" w:rsidRPr="006247A3" w:rsidRDefault="000847FB" w:rsidP="000847FB">
      <w:pPr>
        <w:spacing w:after="0" w:line="240" w:lineRule="auto"/>
        <w:rPr>
          <w:rFonts w:cstheme="minorHAnsi"/>
        </w:rPr>
      </w:pPr>
    </w:p>
    <w:p w14:paraId="5F221CD5" w14:textId="77777777" w:rsidR="0037611A" w:rsidRPr="006247A3" w:rsidRDefault="0037611A" w:rsidP="000847FB">
      <w:pPr>
        <w:spacing w:after="0" w:line="240" w:lineRule="auto"/>
        <w:ind w:left="720"/>
        <w:rPr>
          <w:rFonts w:cstheme="minorHAnsi"/>
          <w:lang w:eastAsia="ja-JP"/>
        </w:rPr>
      </w:pPr>
      <w:r w:rsidRPr="006247A3">
        <w:rPr>
          <w:rFonts w:cstheme="minorHAnsi"/>
        </w:rPr>
        <w:t>Region 6 performs a significant amount of oil field work during the normal course of business. Region 6 requires EPA workers who perform oil-field activities to complete a hydrogen sulfide safety (sour gas) course and appropriate refreshers. Certain states have this requirement as well.</w:t>
      </w:r>
      <w:r w:rsidR="003B1BBE" w:rsidRPr="006247A3">
        <w:rPr>
          <w:rFonts w:cstheme="minorHAnsi"/>
        </w:rPr>
        <w:t xml:space="preserve"> </w:t>
      </w:r>
    </w:p>
    <w:p w14:paraId="5F221CD6" w14:textId="77777777" w:rsidR="0037611A" w:rsidRPr="006247A3" w:rsidRDefault="0037611A" w:rsidP="00153FAB">
      <w:pPr>
        <w:spacing w:after="0" w:line="240" w:lineRule="auto"/>
        <w:rPr>
          <w:rFonts w:cstheme="minorHAnsi"/>
          <w:lang w:eastAsia="ja-JP"/>
        </w:rPr>
      </w:pPr>
    </w:p>
    <w:p w14:paraId="5F221CD7" w14:textId="6430A356" w:rsidR="00016CA1" w:rsidRPr="006247A3" w:rsidRDefault="00016CA1" w:rsidP="00153FAB">
      <w:pPr>
        <w:spacing w:after="0" w:line="240" w:lineRule="auto"/>
        <w:rPr>
          <w:rFonts w:cstheme="minorHAnsi"/>
          <w:lang w:eastAsia="ja-JP"/>
        </w:rPr>
      </w:pPr>
      <w:r w:rsidRPr="006247A3">
        <w:rPr>
          <w:rFonts w:cstheme="minorHAnsi"/>
        </w:rPr>
        <w:t xml:space="preserve">If regions or </w:t>
      </w:r>
      <w:r w:rsidR="001541AD" w:rsidRPr="006247A3">
        <w:rPr>
          <w:rFonts w:cstheme="minorHAnsi"/>
        </w:rPr>
        <w:t>Special T</w:t>
      </w:r>
      <w:r w:rsidRPr="006247A3">
        <w:rPr>
          <w:rFonts w:cstheme="minorHAnsi"/>
        </w:rPr>
        <w:t xml:space="preserve">eams have identified additional health and safety training that their OSCs </w:t>
      </w:r>
      <w:r w:rsidR="00DE237D" w:rsidRPr="006247A3">
        <w:rPr>
          <w:rFonts w:cstheme="minorHAnsi"/>
        </w:rPr>
        <w:t>must take</w:t>
      </w:r>
      <w:r w:rsidRPr="006247A3">
        <w:rPr>
          <w:rFonts w:cstheme="minorHAnsi"/>
        </w:rPr>
        <w:t>, the</w:t>
      </w:r>
      <w:r w:rsidR="00DE237D" w:rsidRPr="006247A3">
        <w:rPr>
          <w:rFonts w:cstheme="minorHAnsi"/>
        </w:rPr>
        <w:t xml:space="preserve">se </w:t>
      </w:r>
      <w:r w:rsidRPr="006247A3">
        <w:rPr>
          <w:rFonts w:cstheme="minorHAnsi"/>
        </w:rPr>
        <w:t xml:space="preserve">requirements </w:t>
      </w:r>
      <w:r w:rsidR="00DE237D" w:rsidRPr="006247A3">
        <w:rPr>
          <w:rFonts w:cstheme="minorHAnsi"/>
        </w:rPr>
        <w:t xml:space="preserve">should be documented in </w:t>
      </w:r>
      <w:hyperlink w:anchor="Aooendix_B" w:history="1">
        <w:r w:rsidRPr="006247A3">
          <w:rPr>
            <w:rStyle w:val="Hyperlink"/>
            <w:rFonts w:cstheme="minorHAnsi"/>
          </w:rPr>
          <w:t>Appendix B</w:t>
        </w:r>
      </w:hyperlink>
      <w:r w:rsidRPr="006247A3">
        <w:rPr>
          <w:rFonts w:cstheme="minorHAnsi"/>
        </w:rPr>
        <w:t xml:space="preserve"> of this chapter.</w:t>
      </w:r>
    </w:p>
    <w:p w14:paraId="5F221CD8" w14:textId="77777777" w:rsidR="00016CA1" w:rsidRPr="006247A3" w:rsidRDefault="00016CA1" w:rsidP="00153FAB">
      <w:pPr>
        <w:spacing w:after="0" w:line="240" w:lineRule="auto"/>
        <w:rPr>
          <w:rFonts w:cstheme="minorHAnsi"/>
          <w:lang w:eastAsia="ja-JP"/>
        </w:rPr>
      </w:pPr>
    </w:p>
    <w:p w14:paraId="5F221CD9" w14:textId="77C41FA9" w:rsidR="00016CA1" w:rsidRPr="006247A3" w:rsidRDefault="00016CA1">
      <w:pPr>
        <w:pStyle w:val="Heading3"/>
        <w:rPr>
          <w:rFonts w:asciiTheme="minorHAnsi" w:hAnsiTheme="minorHAnsi" w:cstheme="minorHAnsi"/>
        </w:rPr>
      </w:pPr>
      <w:bookmarkStart w:id="26" w:name="_3.3.2_Additional_Training"/>
      <w:bookmarkStart w:id="27" w:name="_Toc456605476"/>
      <w:bookmarkEnd w:id="26"/>
      <w:r w:rsidRPr="006247A3">
        <w:rPr>
          <w:rFonts w:asciiTheme="minorHAnsi" w:hAnsiTheme="minorHAnsi" w:cstheme="minorHAnsi"/>
        </w:rPr>
        <w:t>3.</w:t>
      </w:r>
      <w:r w:rsidR="004F5372" w:rsidRPr="006247A3">
        <w:rPr>
          <w:rFonts w:asciiTheme="minorHAnsi" w:hAnsiTheme="minorHAnsi" w:cstheme="minorHAnsi"/>
        </w:rPr>
        <w:t>2</w:t>
      </w:r>
      <w:r w:rsidRPr="006247A3">
        <w:rPr>
          <w:rFonts w:asciiTheme="minorHAnsi" w:hAnsiTheme="minorHAnsi" w:cstheme="minorHAnsi"/>
        </w:rPr>
        <w:t>.2</w:t>
      </w:r>
      <w:r w:rsidRPr="006247A3">
        <w:rPr>
          <w:rFonts w:asciiTheme="minorHAnsi" w:hAnsiTheme="minorHAnsi" w:cstheme="minorHAnsi"/>
        </w:rPr>
        <w:tab/>
        <w:t xml:space="preserve">Training </w:t>
      </w:r>
      <w:r w:rsidR="001A3DAE" w:rsidRPr="006247A3">
        <w:rPr>
          <w:rFonts w:asciiTheme="minorHAnsi" w:hAnsiTheme="minorHAnsi" w:cstheme="minorHAnsi"/>
        </w:rPr>
        <w:t xml:space="preserve">Needs </w:t>
      </w:r>
      <w:r w:rsidR="00181C0A" w:rsidRPr="006247A3">
        <w:rPr>
          <w:rFonts w:asciiTheme="minorHAnsi" w:hAnsiTheme="minorHAnsi" w:cstheme="minorHAnsi"/>
        </w:rPr>
        <w:t xml:space="preserve">Associated </w:t>
      </w:r>
      <w:r w:rsidR="00DC0534" w:rsidRPr="006247A3">
        <w:rPr>
          <w:rFonts w:asciiTheme="minorHAnsi" w:hAnsiTheme="minorHAnsi" w:cstheme="minorHAnsi"/>
        </w:rPr>
        <w:t>with</w:t>
      </w:r>
      <w:r w:rsidR="00181C0A" w:rsidRPr="006247A3">
        <w:rPr>
          <w:rFonts w:asciiTheme="minorHAnsi" w:hAnsiTheme="minorHAnsi" w:cstheme="minorHAnsi"/>
        </w:rPr>
        <w:t xml:space="preserve"> </w:t>
      </w:r>
      <w:r w:rsidRPr="006247A3">
        <w:rPr>
          <w:rFonts w:asciiTheme="minorHAnsi" w:hAnsiTheme="minorHAnsi" w:cstheme="minorHAnsi"/>
        </w:rPr>
        <w:t>Specific Job Assignments</w:t>
      </w:r>
      <w:bookmarkEnd w:id="27"/>
      <w:r w:rsidR="00A0514A" w:rsidRPr="006247A3">
        <w:rPr>
          <w:rFonts w:asciiTheme="minorHAnsi" w:hAnsiTheme="minorHAnsi" w:cstheme="minorHAnsi"/>
        </w:rPr>
        <w:t xml:space="preserve"> </w:t>
      </w:r>
    </w:p>
    <w:p w14:paraId="5F221CDA" w14:textId="77777777" w:rsidR="00016CA1" w:rsidRPr="006247A3" w:rsidRDefault="00016CA1" w:rsidP="00153FAB">
      <w:pPr>
        <w:spacing w:after="0" w:line="240" w:lineRule="auto"/>
        <w:rPr>
          <w:rFonts w:cstheme="minorHAnsi"/>
          <w:lang w:eastAsia="ja-JP"/>
        </w:rPr>
      </w:pPr>
    </w:p>
    <w:p w14:paraId="5F221CDB" w14:textId="6BB44513" w:rsidR="00875378" w:rsidRPr="006247A3" w:rsidRDefault="007003D5" w:rsidP="004147D6">
      <w:pPr>
        <w:autoSpaceDE w:val="0"/>
        <w:autoSpaceDN w:val="0"/>
        <w:adjustRightInd w:val="0"/>
        <w:spacing w:after="0" w:line="240" w:lineRule="auto"/>
        <w:rPr>
          <w:rFonts w:cstheme="minorHAnsi"/>
        </w:rPr>
      </w:pPr>
      <w:r w:rsidRPr="006247A3">
        <w:rPr>
          <w:rFonts w:cstheme="minorHAnsi"/>
          <w:noProof/>
        </w:rPr>
        <mc:AlternateContent>
          <mc:Choice Requires="wps">
            <w:drawing>
              <wp:anchor distT="0" distB="0" distL="114300" distR="114300" simplePos="0" relativeHeight="251656192" behindDoc="0" locked="0" layoutInCell="1" allowOverlap="1" wp14:anchorId="5F221E01" wp14:editId="215C31FB">
                <wp:simplePos x="0" y="0"/>
                <wp:positionH relativeFrom="margin">
                  <wp:align>right</wp:align>
                </wp:positionH>
                <wp:positionV relativeFrom="margin">
                  <wp:align>bottom</wp:align>
                </wp:positionV>
                <wp:extent cx="3174365" cy="3686175"/>
                <wp:effectExtent l="0" t="0" r="26035" b="2857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3686175"/>
                        </a:xfrm>
                        <a:prstGeom prst="rect">
                          <a:avLst/>
                        </a:prstGeom>
                        <a:solidFill>
                          <a:srgbClr val="EAEAEA"/>
                        </a:solidFill>
                        <a:ln w="9525">
                          <a:solidFill>
                            <a:srgbClr val="000000"/>
                          </a:solidFill>
                          <a:miter lim="800000"/>
                          <a:headEnd/>
                          <a:tailEnd/>
                        </a:ln>
                      </wps:spPr>
                      <wps:txbx>
                        <w:txbxContent>
                          <w:p w14:paraId="5F221E19" w14:textId="77777777" w:rsidR="00C11D3F" w:rsidRPr="00875378" w:rsidRDefault="00C11D3F" w:rsidP="008753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Examples of Additional </w:t>
                            </w:r>
                            <w:r w:rsidRPr="00875378">
                              <w:rPr>
                                <w:rFonts w:ascii="Times New Roman" w:hAnsi="Times New Roman" w:cs="Times New Roman"/>
                                <w:b/>
                                <w:sz w:val="20"/>
                                <w:szCs w:val="20"/>
                              </w:rPr>
                              <w:t xml:space="preserve">Courses That OSCs </w:t>
                            </w:r>
                            <w:r w:rsidRPr="00875378">
                              <w:rPr>
                                <w:rFonts w:ascii="Times New Roman" w:hAnsi="Times New Roman" w:cs="Times New Roman"/>
                                <w:b/>
                                <w:i/>
                                <w:sz w:val="20"/>
                                <w:szCs w:val="20"/>
                              </w:rPr>
                              <w:t xml:space="preserve">Might </w:t>
                            </w:r>
                            <w:r w:rsidRPr="00875378">
                              <w:rPr>
                                <w:rFonts w:ascii="Times New Roman" w:hAnsi="Times New Roman" w:cs="Times New Roman"/>
                                <w:b/>
                                <w:sz w:val="20"/>
                                <w:szCs w:val="20"/>
                              </w:rPr>
                              <w:t xml:space="preserve">Require Depending on Their </w:t>
                            </w:r>
                            <w:r>
                              <w:rPr>
                                <w:rFonts w:ascii="Times New Roman" w:hAnsi="Times New Roman" w:cs="Times New Roman"/>
                                <w:b/>
                                <w:sz w:val="20"/>
                                <w:szCs w:val="20"/>
                              </w:rPr>
                              <w:t xml:space="preserve">Specific </w:t>
                            </w:r>
                            <w:r w:rsidRPr="00875378">
                              <w:rPr>
                                <w:rFonts w:ascii="Times New Roman" w:hAnsi="Times New Roman" w:cs="Times New Roman"/>
                                <w:b/>
                                <w:sz w:val="20"/>
                                <w:szCs w:val="20"/>
                              </w:rPr>
                              <w:t>Assigned Duties</w:t>
                            </w:r>
                          </w:p>
                          <w:p w14:paraId="5F221E1A" w14:textId="77777777" w:rsidR="00C11D3F" w:rsidRDefault="00C11D3F" w:rsidP="00875378">
                            <w:pPr>
                              <w:spacing w:after="0" w:line="240" w:lineRule="auto"/>
                              <w:jc w:val="center"/>
                              <w:rPr>
                                <w:rFonts w:ascii="Times New Roman" w:hAnsi="Times New Roman" w:cs="Times New Roman"/>
                                <w:b/>
                                <w:sz w:val="20"/>
                                <w:szCs w:val="20"/>
                              </w:rPr>
                            </w:pPr>
                          </w:p>
                          <w:p w14:paraId="5F221E1B" w14:textId="77777777" w:rsidR="00C11D3F" w:rsidRDefault="00C11D3F" w:rsidP="008753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Pr="00875378">
                              <w:rPr>
                                <w:rFonts w:ascii="Times New Roman" w:hAnsi="Times New Roman" w:cs="Times New Roman"/>
                                <w:b/>
                                <w:sz w:val="20"/>
                                <w:szCs w:val="20"/>
                                <w:u w:val="single"/>
                              </w:rPr>
                              <w:t>Not a Comprehensive List</w:t>
                            </w:r>
                            <w:r>
                              <w:rPr>
                                <w:rFonts w:ascii="Times New Roman" w:hAnsi="Times New Roman" w:cs="Times New Roman"/>
                                <w:b/>
                                <w:sz w:val="20"/>
                                <w:szCs w:val="20"/>
                              </w:rPr>
                              <w:t>**</w:t>
                            </w:r>
                          </w:p>
                          <w:p w14:paraId="5F221E1C" w14:textId="77777777" w:rsidR="00C11D3F" w:rsidRDefault="00C11D3F" w:rsidP="00023359">
                            <w:pPr>
                              <w:pStyle w:val="ListParagraph"/>
                              <w:spacing w:after="0" w:line="240" w:lineRule="auto"/>
                              <w:ind w:left="180"/>
                              <w:rPr>
                                <w:rFonts w:ascii="Times New Roman" w:hAnsi="Times New Roman" w:cs="Times New Roman"/>
                                <w:sz w:val="20"/>
                                <w:szCs w:val="20"/>
                              </w:rPr>
                            </w:pPr>
                          </w:p>
                          <w:p w14:paraId="5F221E1D"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13 Carcinogens</w:t>
                            </w:r>
                          </w:p>
                          <w:p w14:paraId="5F221E1E"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Acrylonitrile</w:t>
                            </w:r>
                          </w:p>
                          <w:p w14:paraId="5F221E1F"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Arsenic – Inorganic</w:t>
                            </w:r>
                          </w:p>
                          <w:p w14:paraId="5F221E20"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Asbestos Awareness</w:t>
                            </w:r>
                          </w:p>
                          <w:p w14:paraId="5F221E21"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Boating Safety Awareness</w:t>
                            </w:r>
                          </w:p>
                          <w:p w14:paraId="5F221E22"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Cranes, Derricks, Hoists, Elevators, and Conveyers</w:t>
                            </w:r>
                          </w:p>
                          <w:p w14:paraId="5F221E23"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Drum Handling Awareness</w:t>
                            </w:r>
                          </w:p>
                          <w:p w14:paraId="5F221E24"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Electrical Training</w:t>
                            </w:r>
                          </w:p>
                          <w:p w14:paraId="5F221E25"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Excavation/Trenching and Shoring</w:t>
                            </w:r>
                          </w:p>
                          <w:p w14:paraId="5F221E26"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Explosives and Blasting Agents</w:t>
                            </w:r>
                          </w:p>
                          <w:p w14:paraId="5F221E27"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Methylene Chloride</w:t>
                            </w:r>
                          </w:p>
                          <w:p w14:paraId="5F221E28"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Mine Safety Awareness</w:t>
                            </w:r>
                          </w:p>
                          <w:p w14:paraId="5F221E29"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Scaffolding</w:t>
                            </w:r>
                          </w:p>
                          <w:p w14:paraId="5F221E2A"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Stack Sampling Safety Awareness</w:t>
                            </w:r>
                          </w:p>
                          <w:p w14:paraId="5F221E2B" w14:textId="77777777" w:rsidR="00C11D3F" w:rsidRPr="00023359"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Subsurface Investigations Safety Awareness</w:t>
                            </w:r>
                          </w:p>
                          <w:p w14:paraId="5F221E2C" w14:textId="77777777" w:rsidR="00C11D3F" w:rsidRDefault="00C11D3F" w:rsidP="00875378">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X-ray Safety Awareness</w:t>
                            </w:r>
                          </w:p>
                          <w:p w14:paraId="5F221E2D" w14:textId="77777777" w:rsidR="00C11D3F" w:rsidRDefault="00C11D3F" w:rsidP="00023359">
                            <w:pPr>
                              <w:spacing w:after="0" w:line="240" w:lineRule="auto"/>
                              <w:rPr>
                                <w:rFonts w:ascii="Times New Roman" w:hAnsi="Times New Roman" w:cs="Times New Roman"/>
                                <w:i/>
                                <w:sz w:val="20"/>
                                <w:szCs w:val="20"/>
                              </w:rPr>
                            </w:pPr>
                          </w:p>
                          <w:p w14:paraId="5F221E2E" w14:textId="393F6DA7" w:rsidR="00C11D3F" w:rsidRPr="00023359" w:rsidRDefault="00C11D3F" w:rsidP="00023359">
                            <w:pPr>
                              <w:spacing w:after="0" w:line="240" w:lineRule="auto"/>
                              <w:rPr>
                                <w:rFonts w:ascii="Times New Roman" w:hAnsi="Times New Roman" w:cs="Times New Roman"/>
                                <w:i/>
                                <w:sz w:val="20"/>
                                <w:szCs w:val="20"/>
                              </w:rPr>
                            </w:pPr>
                            <w:r w:rsidRPr="00023359">
                              <w:rPr>
                                <w:rFonts w:ascii="Times New Roman" w:hAnsi="Times New Roman" w:cs="Times New Roman"/>
                                <w:i/>
                                <w:sz w:val="20"/>
                                <w:szCs w:val="20"/>
                              </w:rPr>
                              <w:t xml:space="preserve">Source: </w:t>
                            </w:r>
                            <w:hyperlink r:id="rId155" w:history="1">
                              <w:r w:rsidRPr="00023359">
                                <w:rPr>
                                  <w:rStyle w:val="Hyperlink"/>
                                  <w:rFonts w:ascii="Times New Roman" w:hAnsi="Times New Roman" w:cs="Times New Roman"/>
                                  <w:i/>
                                  <w:sz w:val="20"/>
                                  <w:szCs w:val="20"/>
                                  <w:lang w:eastAsia="ja-JP"/>
                                </w:rPr>
                                <w:t>SHEM Guideline 51</w:t>
                              </w:r>
                            </w:hyperlink>
                            <w:r w:rsidRPr="00023359">
                              <w:rPr>
                                <w:rFonts w:ascii="Times New Roman" w:hAnsi="Times New Roman" w:cs="Times New Roman"/>
                                <w:i/>
                                <w:sz w:val="20"/>
                                <w:szCs w:val="20"/>
                              </w:rPr>
                              <w:t xml:space="preserve"> (Table 51-2)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009C7959">
              <v:shape id="Text Box 6" style="position:absolute;margin-left:198.75pt;margin-top:0;width:249.95pt;height:290.25pt;z-index:25165619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spid="_x0000_s1027" fillcolor="#eaeae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" w14:anchorId="5F221E01">
                <v:textbox>
                  <w:txbxContent>
                    <w:p w:rsidRPr="00875378" w:rsidR="00C11D3F" w:rsidP="00875378" w:rsidRDefault="00C11D3F" w14:paraId="2DED9F87" w14:textId="777777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Examples of Additional </w:t>
                      </w:r>
                      <w:r w:rsidRPr="00875378">
                        <w:rPr>
                          <w:rFonts w:ascii="Times New Roman" w:hAnsi="Times New Roman" w:cs="Times New Roman"/>
                          <w:b/>
                          <w:sz w:val="20"/>
                          <w:szCs w:val="20"/>
                        </w:rPr>
                        <w:t xml:space="preserve">Courses That OSCs </w:t>
                      </w:r>
                      <w:r w:rsidRPr="00875378">
                        <w:rPr>
                          <w:rFonts w:ascii="Times New Roman" w:hAnsi="Times New Roman" w:cs="Times New Roman"/>
                          <w:b/>
                          <w:i/>
                          <w:sz w:val="20"/>
                          <w:szCs w:val="20"/>
                        </w:rPr>
                        <w:t xml:space="preserve">Might </w:t>
                      </w:r>
                      <w:r w:rsidRPr="00875378">
                        <w:rPr>
                          <w:rFonts w:ascii="Times New Roman" w:hAnsi="Times New Roman" w:cs="Times New Roman"/>
                          <w:b/>
                          <w:sz w:val="20"/>
                          <w:szCs w:val="20"/>
                        </w:rPr>
                        <w:t xml:space="preserve">Require Depending on Their </w:t>
                      </w:r>
                      <w:r>
                        <w:rPr>
                          <w:rFonts w:ascii="Times New Roman" w:hAnsi="Times New Roman" w:cs="Times New Roman"/>
                          <w:b/>
                          <w:sz w:val="20"/>
                          <w:szCs w:val="20"/>
                        </w:rPr>
                        <w:t xml:space="preserve">Specific </w:t>
                      </w:r>
                      <w:r w:rsidRPr="00875378">
                        <w:rPr>
                          <w:rFonts w:ascii="Times New Roman" w:hAnsi="Times New Roman" w:cs="Times New Roman"/>
                          <w:b/>
                          <w:sz w:val="20"/>
                          <w:szCs w:val="20"/>
                        </w:rPr>
                        <w:t>Assigned Duties</w:t>
                      </w:r>
                    </w:p>
                    <w:p w:rsidR="00C11D3F" w:rsidP="00875378" w:rsidRDefault="00C11D3F" w14:paraId="672A6659" w14:textId="77777777">
                      <w:pPr>
                        <w:spacing w:after="0" w:line="240" w:lineRule="auto"/>
                        <w:jc w:val="center"/>
                        <w:rPr>
                          <w:rFonts w:ascii="Times New Roman" w:hAnsi="Times New Roman" w:cs="Times New Roman"/>
                          <w:b/>
                          <w:sz w:val="20"/>
                          <w:szCs w:val="20"/>
                        </w:rPr>
                      </w:pPr>
                    </w:p>
                    <w:p w:rsidR="00C11D3F" w:rsidP="00875378" w:rsidRDefault="00C11D3F" w14:paraId="71EF4B2D" w14:textId="777777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Pr="00875378">
                        <w:rPr>
                          <w:rFonts w:ascii="Times New Roman" w:hAnsi="Times New Roman" w:cs="Times New Roman"/>
                          <w:b/>
                          <w:sz w:val="20"/>
                          <w:szCs w:val="20"/>
                          <w:u w:val="single"/>
                        </w:rPr>
                        <w:t>Not a Comprehensive List</w:t>
                      </w:r>
                      <w:r>
                        <w:rPr>
                          <w:rFonts w:ascii="Times New Roman" w:hAnsi="Times New Roman" w:cs="Times New Roman"/>
                          <w:b/>
                          <w:sz w:val="20"/>
                          <w:szCs w:val="20"/>
                        </w:rPr>
                        <w:t>**</w:t>
                      </w:r>
                    </w:p>
                    <w:p w:rsidR="00C11D3F" w:rsidP="00023359" w:rsidRDefault="00C11D3F" w14:paraId="0A37501D" w14:textId="77777777">
                      <w:pPr>
                        <w:pStyle w:val="ListParagraph"/>
                        <w:spacing w:after="0" w:line="240" w:lineRule="auto"/>
                        <w:ind w:left="180"/>
                        <w:rPr>
                          <w:rFonts w:ascii="Times New Roman" w:hAnsi="Times New Roman" w:cs="Times New Roman"/>
                          <w:sz w:val="20"/>
                          <w:szCs w:val="20"/>
                        </w:rPr>
                      </w:pPr>
                    </w:p>
                    <w:p w:rsidRPr="00023359" w:rsidR="00C11D3F" w:rsidP="00875378" w:rsidRDefault="00C11D3F" w14:paraId="5E912564"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13 Carcinogens</w:t>
                      </w:r>
                    </w:p>
                    <w:p w:rsidRPr="00023359" w:rsidR="00C11D3F" w:rsidP="00875378" w:rsidRDefault="00C11D3F" w14:paraId="2C2348A4"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Acrylonitrile</w:t>
                      </w:r>
                    </w:p>
                    <w:p w:rsidRPr="00023359" w:rsidR="00C11D3F" w:rsidP="00875378" w:rsidRDefault="00C11D3F" w14:paraId="617B1D11"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Arsenic – Inorganic</w:t>
                      </w:r>
                    </w:p>
                    <w:p w:rsidRPr="00023359" w:rsidR="00C11D3F" w:rsidP="00875378" w:rsidRDefault="00C11D3F" w14:paraId="34296338"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Asbestos Awareness</w:t>
                      </w:r>
                    </w:p>
                    <w:p w:rsidRPr="00023359" w:rsidR="00C11D3F" w:rsidP="00875378" w:rsidRDefault="00C11D3F" w14:paraId="614B11BA"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Boating Safety Awareness</w:t>
                      </w:r>
                    </w:p>
                    <w:p w:rsidRPr="00023359" w:rsidR="00C11D3F" w:rsidP="00875378" w:rsidRDefault="00C11D3F" w14:paraId="7591DD85"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Cranes, Derricks, Hoists, Elevators, and Conveyers</w:t>
                      </w:r>
                    </w:p>
                    <w:p w:rsidRPr="00023359" w:rsidR="00C11D3F" w:rsidP="00875378" w:rsidRDefault="00C11D3F" w14:paraId="0DE01FDD"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Drum Handling Awareness</w:t>
                      </w:r>
                    </w:p>
                    <w:p w:rsidRPr="00023359" w:rsidR="00C11D3F" w:rsidP="00875378" w:rsidRDefault="00C11D3F" w14:paraId="35B26783"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Electrical Training</w:t>
                      </w:r>
                    </w:p>
                    <w:p w:rsidRPr="00023359" w:rsidR="00C11D3F" w:rsidP="00875378" w:rsidRDefault="00C11D3F" w14:paraId="10CDD35A"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Excavation/Trenching and Shoring</w:t>
                      </w:r>
                    </w:p>
                    <w:p w:rsidRPr="00023359" w:rsidR="00C11D3F" w:rsidP="00875378" w:rsidRDefault="00C11D3F" w14:paraId="189ECB8A"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Explosives and Blasting Agents</w:t>
                      </w:r>
                    </w:p>
                    <w:p w:rsidRPr="00023359" w:rsidR="00C11D3F" w:rsidP="00875378" w:rsidRDefault="00C11D3F" w14:paraId="3453FE03"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Methylene Chloride</w:t>
                      </w:r>
                    </w:p>
                    <w:p w:rsidRPr="00023359" w:rsidR="00C11D3F" w:rsidP="00875378" w:rsidRDefault="00C11D3F" w14:paraId="10FFC4D2"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Mine Safety Awareness</w:t>
                      </w:r>
                    </w:p>
                    <w:p w:rsidRPr="00023359" w:rsidR="00C11D3F" w:rsidP="00875378" w:rsidRDefault="00C11D3F" w14:paraId="7A3D0435"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Scaffolding</w:t>
                      </w:r>
                    </w:p>
                    <w:p w:rsidRPr="00023359" w:rsidR="00C11D3F" w:rsidP="00875378" w:rsidRDefault="00C11D3F" w14:paraId="285DD39E"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Stack Sampling Safety Awareness</w:t>
                      </w:r>
                    </w:p>
                    <w:p w:rsidRPr="00023359" w:rsidR="00C11D3F" w:rsidP="00875378" w:rsidRDefault="00C11D3F" w14:paraId="13C4D189"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Subsurface Investigations Safety Awareness</w:t>
                      </w:r>
                    </w:p>
                    <w:p w:rsidR="00C11D3F" w:rsidP="00875378" w:rsidRDefault="00C11D3F" w14:paraId="5D534BC0" w14:textId="77777777">
                      <w:pPr>
                        <w:pStyle w:val="ListParagraph"/>
                        <w:numPr>
                          <w:ilvl w:val="0"/>
                          <w:numId w:val="34"/>
                        </w:numPr>
                        <w:spacing w:after="0" w:line="240" w:lineRule="auto"/>
                        <w:ind w:left="180" w:hanging="180"/>
                        <w:rPr>
                          <w:rFonts w:ascii="Times New Roman" w:hAnsi="Times New Roman" w:cs="Times New Roman"/>
                          <w:sz w:val="20"/>
                          <w:szCs w:val="20"/>
                        </w:rPr>
                      </w:pPr>
                      <w:r w:rsidRPr="00023359">
                        <w:rPr>
                          <w:rFonts w:ascii="Times New Roman" w:hAnsi="Times New Roman" w:cs="Times New Roman"/>
                          <w:sz w:val="20"/>
                          <w:szCs w:val="20"/>
                        </w:rPr>
                        <w:t>X-ray Safety Awareness</w:t>
                      </w:r>
                    </w:p>
                    <w:p w:rsidR="00C11D3F" w:rsidP="00023359" w:rsidRDefault="00C11D3F" w14:paraId="5DAB6C7B" w14:textId="77777777">
                      <w:pPr>
                        <w:spacing w:after="0" w:line="240" w:lineRule="auto"/>
                        <w:rPr>
                          <w:rFonts w:ascii="Times New Roman" w:hAnsi="Times New Roman" w:cs="Times New Roman"/>
                          <w:i/>
                          <w:sz w:val="20"/>
                          <w:szCs w:val="20"/>
                        </w:rPr>
                      </w:pPr>
                    </w:p>
                    <w:p w:rsidRPr="00023359" w:rsidR="00C11D3F" w:rsidP="00023359" w:rsidRDefault="00C11D3F" w14:paraId="1A6EC89F" w14:textId="393F6DA7">
                      <w:pPr>
                        <w:spacing w:after="0" w:line="240" w:lineRule="auto"/>
                        <w:rPr>
                          <w:rFonts w:ascii="Times New Roman" w:hAnsi="Times New Roman" w:cs="Times New Roman"/>
                          <w:i/>
                          <w:sz w:val="20"/>
                          <w:szCs w:val="20"/>
                        </w:rPr>
                      </w:pPr>
                      <w:r w:rsidRPr="00023359">
                        <w:rPr>
                          <w:rFonts w:ascii="Times New Roman" w:hAnsi="Times New Roman" w:cs="Times New Roman"/>
                          <w:i/>
                          <w:sz w:val="20"/>
                          <w:szCs w:val="20"/>
                        </w:rPr>
                        <w:t xml:space="preserve">Source: </w:t>
                      </w:r>
                      <w:hyperlink w:history="1" r:id="rId156">
                        <w:r w:rsidRPr="00023359">
                          <w:rPr>
                            <w:rStyle w:val="Hyperlink"/>
                            <w:rFonts w:ascii="Times New Roman" w:hAnsi="Times New Roman" w:cs="Times New Roman"/>
                            <w:i/>
                            <w:sz w:val="20"/>
                            <w:szCs w:val="20"/>
                            <w:lang w:eastAsia="ja-JP"/>
                          </w:rPr>
                          <w:t>SHEM Guideline 51</w:t>
                        </w:r>
                      </w:hyperlink>
                      <w:r w:rsidRPr="00023359">
                        <w:rPr>
                          <w:rFonts w:ascii="Times New Roman" w:hAnsi="Times New Roman" w:cs="Times New Roman"/>
                          <w:i/>
                          <w:sz w:val="20"/>
                          <w:szCs w:val="20"/>
                        </w:rPr>
                        <w:t xml:space="preserve"> (Table 51-2)</w:t>
                      </w:r>
                    </w:p>
                  </w:txbxContent>
                </v:textbox>
                <w10:wrap type="square" anchorx="margin" anchory="margin"/>
              </v:shape>
            </w:pict>
          </mc:Fallback>
        </mc:AlternateContent>
      </w:r>
      <w:r w:rsidR="00727F57" w:rsidRPr="006247A3">
        <w:rPr>
          <w:rFonts w:cstheme="minorHAnsi"/>
          <w:lang w:eastAsia="ja-JP"/>
        </w:rPr>
        <w:t>Individual OSCs</w:t>
      </w:r>
      <w:r w:rsidR="00C43378" w:rsidRPr="006247A3">
        <w:rPr>
          <w:rFonts w:cstheme="minorHAnsi"/>
          <w:lang w:eastAsia="ja-JP"/>
        </w:rPr>
        <w:t xml:space="preserve"> and other </w:t>
      </w:r>
      <w:r w:rsidR="004C09B8" w:rsidRPr="006247A3">
        <w:rPr>
          <w:rFonts w:cstheme="minorHAnsi"/>
          <w:lang w:eastAsia="ja-JP"/>
        </w:rPr>
        <w:t>emergency r</w:t>
      </w:r>
      <w:r w:rsidR="00C43378" w:rsidRPr="006247A3">
        <w:rPr>
          <w:rFonts w:cstheme="minorHAnsi"/>
          <w:lang w:eastAsia="ja-JP"/>
        </w:rPr>
        <w:t>esponders</w:t>
      </w:r>
      <w:r w:rsidR="00727F57" w:rsidRPr="006247A3">
        <w:rPr>
          <w:rFonts w:cstheme="minorHAnsi"/>
          <w:lang w:eastAsia="ja-JP"/>
        </w:rPr>
        <w:t xml:space="preserve"> may </w:t>
      </w:r>
      <w:r w:rsidR="00181C0A" w:rsidRPr="006247A3">
        <w:rPr>
          <w:rFonts w:cstheme="minorHAnsi"/>
          <w:lang w:eastAsia="ja-JP"/>
        </w:rPr>
        <w:t xml:space="preserve">also </w:t>
      </w:r>
      <w:r w:rsidR="00727F57" w:rsidRPr="006247A3">
        <w:rPr>
          <w:rFonts w:cstheme="minorHAnsi"/>
          <w:lang w:eastAsia="ja-JP"/>
        </w:rPr>
        <w:t xml:space="preserve">require additional health and safety training </w:t>
      </w:r>
      <w:r w:rsidR="00181C0A" w:rsidRPr="006247A3">
        <w:rPr>
          <w:rFonts w:cstheme="minorHAnsi"/>
          <w:lang w:eastAsia="ja-JP"/>
        </w:rPr>
        <w:t xml:space="preserve">if they </w:t>
      </w:r>
      <w:r w:rsidR="008C2F06" w:rsidRPr="006247A3">
        <w:rPr>
          <w:rFonts w:cstheme="minorHAnsi"/>
          <w:lang w:eastAsia="ja-JP"/>
        </w:rPr>
        <w:t>are assigned to work at sites where they could be ex</w:t>
      </w:r>
      <w:r w:rsidR="00065DD7" w:rsidRPr="006247A3">
        <w:rPr>
          <w:rFonts w:cstheme="minorHAnsi"/>
          <w:lang w:eastAsia="ja-JP"/>
        </w:rPr>
        <w:t>pose</w:t>
      </w:r>
      <w:r w:rsidR="008C2F06" w:rsidRPr="006247A3">
        <w:rPr>
          <w:rFonts w:cstheme="minorHAnsi"/>
          <w:lang w:eastAsia="ja-JP"/>
        </w:rPr>
        <w:t>d</w:t>
      </w:r>
      <w:r w:rsidR="00065DD7" w:rsidRPr="006247A3">
        <w:rPr>
          <w:rFonts w:cstheme="minorHAnsi"/>
          <w:lang w:eastAsia="ja-JP"/>
        </w:rPr>
        <w:t xml:space="preserve"> </w:t>
      </w:r>
      <w:r w:rsidR="008C2F06" w:rsidRPr="006247A3">
        <w:rPr>
          <w:rFonts w:cstheme="minorHAnsi"/>
          <w:lang w:eastAsia="ja-JP"/>
        </w:rPr>
        <w:t>t</w:t>
      </w:r>
      <w:r w:rsidR="00181C0A" w:rsidRPr="006247A3">
        <w:rPr>
          <w:rFonts w:cstheme="minorHAnsi"/>
          <w:lang w:eastAsia="ja-JP"/>
        </w:rPr>
        <w:t xml:space="preserve">o </w:t>
      </w:r>
      <w:r w:rsidR="00AB40BF" w:rsidRPr="006247A3">
        <w:rPr>
          <w:rFonts w:cstheme="minorHAnsi"/>
        </w:rPr>
        <w:t xml:space="preserve">an </w:t>
      </w:r>
      <w:r w:rsidR="002A10F3" w:rsidRPr="006247A3">
        <w:rPr>
          <w:rFonts w:cstheme="minorHAnsi"/>
        </w:rPr>
        <w:t xml:space="preserve">OSHA-regulated hazard listed </w:t>
      </w:r>
      <w:r w:rsidR="0004030D" w:rsidRPr="006247A3">
        <w:rPr>
          <w:rFonts w:cstheme="minorHAnsi"/>
        </w:rPr>
        <w:t xml:space="preserve">in </w:t>
      </w:r>
      <w:hyperlink r:id="rId157" w:history="1">
        <w:r w:rsidR="0004030D" w:rsidRPr="006247A3">
          <w:rPr>
            <w:rStyle w:val="Hyperlink"/>
            <w:rFonts w:cstheme="minorHAnsi"/>
          </w:rPr>
          <w:t>29 CFR 1910 Subpart Z</w:t>
        </w:r>
      </w:hyperlink>
      <w:r w:rsidR="001A3DAE" w:rsidRPr="006247A3">
        <w:rPr>
          <w:rFonts w:cstheme="minorHAnsi"/>
        </w:rPr>
        <w:t xml:space="preserve"> or some other hazard</w:t>
      </w:r>
      <w:r w:rsidR="00004919" w:rsidRPr="006247A3">
        <w:rPr>
          <w:rFonts w:cstheme="minorHAnsi"/>
        </w:rPr>
        <w:t xml:space="preserve"> (e.g., operating a utility vehicle)</w:t>
      </w:r>
      <w:r w:rsidR="0004030D" w:rsidRPr="006247A3">
        <w:rPr>
          <w:rFonts w:cstheme="minorHAnsi"/>
        </w:rPr>
        <w:t>.</w:t>
      </w:r>
      <w:r w:rsidR="00181C0A" w:rsidRPr="006247A3">
        <w:rPr>
          <w:rFonts w:cstheme="minorHAnsi"/>
        </w:rPr>
        <w:t xml:space="preserve"> </w:t>
      </w:r>
      <w:r w:rsidR="00004919" w:rsidRPr="006247A3">
        <w:rPr>
          <w:rFonts w:cstheme="minorHAnsi"/>
        </w:rPr>
        <w:t xml:space="preserve">For </w:t>
      </w:r>
      <w:r w:rsidR="00AB40BF" w:rsidRPr="006247A3">
        <w:rPr>
          <w:rFonts w:cstheme="minorHAnsi"/>
        </w:rPr>
        <w:t xml:space="preserve">example, </w:t>
      </w:r>
      <w:r w:rsidR="00C43378" w:rsidRPr="006247A3">
        <w:rPr>
          <w:rFonts w:cstheme="minorHAnsi"/>
        </w:rPr>
        <w:t>employees</w:t>
      </w:r>
      <w:r w:rsidR="00727F57" w:rsidRPr="006247A3">
        <w:rPr>
          <w:rFonts w:cstheme="minorHAnsi"/>
        </w:rPr>
        <w:t xml:space="preserve"> assigned to work </w:t>
      </w:r>
      <w:r w:rsidR="002B241A" w:rsidRPr="006247A3">
        <w:rPr>
          <w:rFonts w:cstheme="minorHAnsi"/>
        </w:rPr>
        <w:t xml:space="preserve">at sites with asbestos-containing material (or presumed asbestos-containing material) </w:t>
      </w:r>
      <w:r w:rsidR="001A3DAE" w:rsidRPr="006247A3">
        <w:rPr>
          <w:rFonts w:cstheme="minorHAnsi"/>
        </w:rPr>
        <w:t>will be required to take an asbestos-related course such as Asbestos Awareness or a</w:t>
      </w:r>
      <w:r w:rsidR="00A0514A" w:rsidRPr="006247A3">
        <w:rPr>
          <w:rFonts w:cstheme="minorHAnsi"/>
        </w:rPr>
        <w:t xml:space="preserve"> </w:t>
      </w:r>
      <w:r w:rsidR="002B241A" w:rsidRPr="006247A3">
        <w:rPr>
          <w:rFonts w:cstheme="minorHAnsi"/>
        </w:rPr>
        <w:t xml:space="preserve">more detailed course depending on </w:t>
      </w:r>
      <w:r w:rsidR="00AB40BF" w:rsidRPr="006247A3">
        <w:rPr>
          <w:rFonts w:cstheme="minorHAnsi"/>
        </w:rPr>
        <w:t xml:space="preserve">the </w:t>
      </w:r>
      <w:r w:rsidR="002B241A" w:rsidRPr="006247A3">
        <w:rPr>
          <w:rFonts w:cstheme="minorHAnsi"/>
        </w:rPr>
        <w:t xml:space="preserve">level of </w:t>
      </w:r>
      <w:r w:rsidR="001A3DAE" w:rsidRPr="006247A3">
        <w:rPr>
          <w:rFonts w:cstheme="minorHAnsi"/>
        </w:rPr>
        <w:t xml:space="preserve">anticipated </w:t>
      </w:r>
      <w:r w:rsidR="002B241A" w:rsidRPr="006247A3">
        <w:rPr>
          <w:rFonts w:cstheme="minorHAnsi"/>
        </w:rPr>
        <w:t>exposure</w:t>
      </w:r>
      <w:r w:rsidR="001A3DAE" w:rsidRPr="006247A3">
        <w:rPr>
          <w:rFonts w:cstheme="minorHAnsi"/>
        </w:rPr>
        <w:t xml:space="preserve">. </w:t>
      </w:r>
      <w:r w:rsidR="002B241A" w:rsidRPr="006247A3">
        <w:rPr>
          <w:rFonts w:cstheme="minorHAnsi"/>
        </w:rPr>
        <w:t xml:space="preserve">Similarly, </w:t>
      </w:r>
      <w:r w:rsidR="00C43378" w:rsidRPr="006247A3">
        <w:rPr>
          <w:rFonts w:cstheme="minorHAnsi"/>
        </w:rPr>
        <w:t xml:space="preserve">employees </w:t>
      </w:r>
      <w:r w:rsidR="0004030D" w:rsidRPr="006247A3">
        <w:rPr>
          <w:rFonts w:cstheme="minorHAnsi"/>
        </w:rPr>
        <w:t>repo</w:t>
      </w:r>
      <w:r w:rsidR="00AB40BF" w:rsidRPr="006247A3">
        <w:rPr>
          <w:rFonts w:cstheme="minorHAnsi"/>
        </w:rPr>
        <w:t xml:space="preserve">rting to a </w:t>
      </w:r>
      <w:r w:rsidR="00A5192B" w:rsidRPr="006247A3">
        <w:rPr>
          <w:rFonts w:cstheme="minorHAnsi"/>
        </w:rPr>
        <w:t xml:space="preserve">site </w:t>
      </w:r>
      <w:r w:rsidR="001A3DAE" w:rsidRPr="006247A3">
        <w:rPr>
          <w:rFonts w:cstheme="minorHAnsi"/>
        </w:rPr>
        <w:t xml:space="preserve">with known carcinogens (e.g., </w:t>
      </w:r>
      <w:hyperlink r:id="rId158" w:history="1">
        <w:r w:rsidR="001A3DAE" w:rsidRPr="006247A3">
          <w:rPr>
            <w:rStyle w:val="Hyperlink"/>
            <w:rFonts w:cstheme="minorHAnsi"/>
          </w:rPr>
          <w:t>a</w:t>
        </w:r>
        <w:r w:rsidR="00AB40BF" w:rsidRPr="006247A3">
          <w:rPr>
            <w:rStyle w:val="Hyperlink"/>
            <w:rFonts w:cstheme="minorHAnsi"/>
          </w:rPr>
          <w:t>crylonitrile</w:t>
        </w:r>
      </w:hyperlink>
      <w:r w:rsidR="001A3DAE" w:rsidRPr="006247A3">
        <w:rPr>
          <w:rFonts w:cstheme="minorHAnsi"/>
        </w:rPr>
        <w:t xml:space="preserve">, </w:t>
      </w:r>
      <w:hyperlink r:id="rId159" w:history="1">
        <w:r w:rsidR="00065DD7" w:rsidRPr="006247A3">
          <w:rPr>
            <w:rStyle w:val="Hyperlink"/>
            <w:rFonts w:cstheme="minorHAnsi"/>
          </w:rPr>
          <w:t>benzene</w:t>
        </w:r>
      </w:hyperlink>
      <w:r w:rsidR="00065DD7" w:rsidRPr="006247A3">
        <w:rPr>
          <w:rFonts w:cstheme="minorHAnsi"/>
        </w:rPr>
        <w:t xml:space="preserve">, </w:t>
      </w:r>
      <w:r w:rsidR="001A3DAE" w:rsidRPr="006247A3">
        <w:rPr>
          <w:rFonts w:cstheme="minorHAnsi"/>
        </w:rPr>
        <w:t xml:space="preserve">OSHA’s </w:t>
      </w:r>
      <w:hyperlink r:id="rId160" w:history="1">
        <w:r w:rsidR="00572B62" w:rsidRPr="006247A3">
          <w:rPr>
            <w:rStyle w:val="Hyperlink"/>
            <w:rFonts w:cstheme="minorHAnsi"/>
          </w:rPr>
          <w:t>13 c</w:t>
        </w:r>
        <w:r w:rsidR="00AB40BF" w:rsidRPr="006247A3">
          <w:rPr>
            <w:rStyle w:val="Hyperlink"/>
            <w:rFonts w:cstheme="minorHAnsi"/>
          </w:rPr>
          <w:t>arcinoge</w:t>
        </w:r>
        <w:r w:rsidR="001A3DAE" w:rsidRPr="006247A3">
          <w:rPr>
            <w:rStyle w:val="Hyperlink"/>
            <w:rFonts w:cstheme="minorHAnsi"/>
          </w:rPr>
          <w:t>ns</w:t>
        </w:r>
      </w:hyperlink>
      <w:r w:rsidR="001A3DAE" w:rsidRPr="006247A3">
        <w:rPr>
          <w:rFonts w:cstheme="minorHAnsi"/>
        </w:rPr>
        <w:t xml:space="preserve">) </w:t>
      </w:r>
      <w:r w:rsidR="0004030D" w:rsidRPr="006247A3">
        <w:rPr>
          <w:rFonts w:cstheme="minorHAnsi"/>
        </w:rPr>
        <w:t xml:space="preserve">may </w:t>
      </w:r>
      <w:r w:rsidR="00AB40BF" w:rsidRPr="006247A3">
        <w:rPr>
          <w:rFonts w:cstheme="minorHAnsi"/>
        </w:rPr>
        <w:t xml:space="preserve">be </w:t>
      </w:r>
      <w:r w:rsidR="0004030D" w:rsidRPr="006247A3">
        <w:rPr>
          <w:rFonts w:cstheme="minorHAnsi"/>
        </w:rPr>
        <w:t>require</w:t>
      </w:r>
      <w:r w:rsidR="00AB40BF" w:rsidRPr="006247A3">
        <w:rPr>
          <w:rFonts w:cstheme="minorHAnsi"/>
        </w:rPr>
        <w:t xml:space="preserve">d to take </w:t>
      </w:r>
      <w:r w:rsidR="0004030D" w:rsidRPr="006247A3">
        <w:rPr>
          <w:rFonts w:cstheme="minorHAnsi"/>
        </w:rPr>
        <w:t>additional chemical-specific training</w:t>
      </w:r>
      <w:r w:rsidR="00A5192B" w:rsidRPr="006247A3">
        <w:rPr>
          <w:rFonts w:cstheme="minorHAnsi"/>
        </w:rPr>
        <w:t xml:space="preserve"> as well</w:t>
      </w:r>
      <w:r w:rsidR="002B241A" w:rsidRPr="006247A3">
        <w:rPr>
          <w:rFonts w:cstheme="minorHAnsi"/>
        </w:rPr>
        <w:t xml:space="preserve">. </w:t>
      </w:r>
    </w:p>
    <w:p w14:paraId="5F221CDC" w14:textId="77777777" w:rsidR="00875378" w:rsidRPr="006247A3" w:rsidRDefault="00875378" w:rsidP="004147D6">
      <w:pPr>
        <w:autoSpaceDE w:val="0"/>
        <w:autoSpaceDN w:val="0"/>
        <w:adjustRightInd w:val="0"/>
        <w:spacing w:after="0" w:line="240" w:lineRule="auto"/>
        <w:rPr>
          <w:rFonts w:cstheme="minorHAnsi"/>
        </w:rPr>
      </w:pPr>
    </w:p>
    <w:p w14:paraId="5F221CDD" w14:textId="5778B1F6" w:rsidR="004147D6" w:rsidRPr="006247A3" w:rsidRDefault="00693DCD" w:rsidP="004147D6">
      <w:pPr>
        <w:autoSpaceDE w:val="0"/>
        <w:autoSpaceDN w:val="0"/>
        <w:adjustRightInd w:val="0"/>
        <w:spacing w:after="0" w:line="240" w:lineRule="auto"/>
        <w:rPr>
          <w:rFonts w:cstheme="minorHAnsi"/>
        </w:rPr>
      </w:pPr>
      <w:r w:rsidRPr="006247A3">
        <w:rPr>
          <w:rFonts w:cstheme="minorHAnsi"/>
          <w:b/>
        </w:rPr>
        <w:t>Immediate</w:t>
      </w:r>
      <w:r w:rsidR="00394607" w:rsidRPr="006247A3">
        <w:rPr>
          <w:rFonts w:cstheme="minorHAnsi"/>
          <w:b/>
        </w:rPr>
        <w:t xml:space="preserve"> supervisors and </w:t>
      </w:r>
      <w:r w:rsidR="00E13C88" w:rsidRPr="006247A3">
        <w:rPr>
          <w:rFonts w:cstheme="minorHAnsi"/>
          <w:b/>
          <w:highlight w:val="yellow"/>
        </w:rPr>
        <w:t>SHEMP Managers (assisted by HSPCs)</w:t>
      </w:r>
      <w:r w:rsidR="00394607" w:rsidRPr="006247A3">
        <w:rPr>
          <w:rFonts w:cstheme="minorHAnsi"/>
          <w:b/>
        </w:rPr>
        <w:t xml:space="preserve"> </w:t>
      </w:r>
      <w:r w:rsidR="002A10F3" w:rsidRPr="006247A3">
        <w:rPr>
          <w:rFonts w:cstheme="minorHAnsi"/>
          <w:b/>
        </w:rPr>
        <w:t xml:space="preserve">are responsible for </w:t>
      </w:r>
      <w:r w:rsidR="00394607" w:rsidRPr="006247A3">
        <w:rPr>
          <w:rFonts w:cstheme="minorHAnsi"/>
          <w:b/>
        </w:rPr>
        <w:t>assess</w:t>
      </w:r>
      <w:r w:rsidR="002A10F3" w:rsidRPr="006247A3">
        <w:rPr>
          <w:rFonts w:cstheme="minorHAnsi"/>
          <w:b/>
        </w:rPr>
        <w:t>ing</w:t>
      </w:r>
      <w:r w:rsidR="00394607" w:rsidRPr="006247A3">
        <w:rPr>
          <w:rFonts w:cstheme="minorHAnsi"/>
          <w:b/>
        </w:rPr>
        <w:t xml:space="preserve"> each </w:t>
      </w:r>
      <w:r w:rsidR="004C09B8" w:rsidRPr="006247A3">
        <w:rPr>
          <w:rFonts w:cstheme="minorHAnsi"/>
          <w:b/>
        </w:rPr>
        <w:t xml:space="preserve">emergency responder’s </w:t>
      </w:r>
      <w:r w:rsidR="00394607" w:rsidRPr="006247A3">
        <w:rPr>
          <w:rFonts w:cstheme="minorHAnsi"/>
          <w:b/>
        </w:rPr>
        <w:t xml:space="preserve">specific job tasks to determine </w:t>
      </w:r>
      <w:r w:rsidR="00C642BF" w:rsidRPr="006247A3">
        <w:rPr>
          <w:rFonts w:cstheme="minorHAnsi"/>
          <w:b/>
        </w:rPr>
        <w:t>if he or she</w:t>
      </w:r>
      <w:r w:rsidR="00394607" w:rsidRPr="006247A3">
        <w:rPr>
          <w:rFonts w:cstheme="minorHAnsi"/>
          <w:b/>
        </w:rPr>
        <w:t xml:space="preserve"> require</w:t>
      </w:r>
      <w:r w:rsidR="00C642BF" w:rsidRPr="006247A3">
        <w:rPr>
          <w:rFonts w:cstheme="minorHAnsi"/>
          <w:b/>
        </w:rPr>
        <w:t>s</w:t>
      </w:r>
      <w:r w:rsidR="00394607" w:rsidRPr="006247A3">
        <w:rPr>
          <w:rFonts w:cstheme="minorHAnsi"/>
          <w:b/>
        </w:rPr>
        <w:t xml:space="preserve"> additional training that goes beyond core </w:t>
      </w:r>
      <w:r w:rsidR="007A2A44" w:rsidRPr="006247A3">
        <w:rPr>
          <w:rFonts w:cstheme="minorHAnsi"/>
          <w:b/>
        </w:rPr>
        <w:t xml:space="preserve">health and safety </w:t>
      </w:r>
      <w:r w:rsidR="002A10F3" w:rsidRPr="006247A3">
        <w:rPr>
          <w:rFonts w:cstheme="minorHAnsi"/>
          <w:b/>
        </w:rPr>
        <w:t xml:space="preserve">training </w:t>
      </w:r>
      <w:r w:rsidR="00A5192B" w:rsidRPr="006247A3">
        <w:rPr>
          <w:rFonts w:cstheme="minorHAnsi"/>
          <w:b/>
        </w:rPr>
        <w:t>requirements.</w:t>
      </w:r>
      <w:r w:rsidR="00A0514A" w:rsidRPr="006247A3">
        <w:rPr>
          <w:rFonts w:cstheme="minorHAnsi"/>
          <w:b/>
        </w:rPr>
        <w:t xml:space="preserve"> </w:t>
      </w:r>
      <w:hyperlink r:id="rId161" w:history="1">
        <w:r w:rsidR="00A5192B" w:rsidRPr="006247A3">
          <w:rPr>
            <w:rStyle w:val="Hyperlink"/>
            <w:rFonts w:cstheme="minorHAnsi"/>
            <w:lang w:eastAsia="ja-JP"/>
          </w:rPr>
          <w:t>SHEM Guideline 51</w:t>
        </w:r>
      </w:hyperlink>
      <w:r w:rsidR="00A5192B" w:rsidRPr="006247A3">
        <w:rPr>
          <w:rFonts w:cstheme="minorHAnsi"/>
        </w:rPr>
        <w:t xml:space="preserve"> </w:t>
      </w:r>
      <w:r w:rsidR="00E13C88" w:rsidRPr="006247A3">
        <w:rPr>
          <w:rFonts w:cstheme="minorHAnsi"/>
        </w:rPr>
        <w:t>provides two user-friendly tables that will a</w:t>
      </w:r>
      <w:r w:rsidR="00C642BF" w:rsidRPr="006247A3">
        <w:rPr>
          <w:rFonts w:cstheme="minorHAnsi"/>
        </w:rPr>
        <w:t xml:space="preserve">ssist </w:t>
      </w:r>
      <w:r w:rsidR="00A5192B" w:rsidRPr="006247A3">
        <w:rPr>
          <w:rFonts w:cstheme="minorHAnsi"/>
        </w:rPr>
        <w:t>with th</w:t>
      </w:r>
      <w:r w:rsidR="00C642BF" w:rsidRPr="006247A3">
        <w:rPr>
          <w:rFonts w:cstheme="minorHAnsi"/>
        </w:rPr>
        <w:t>is</w:t>
      </w:r>
      <w:r w:rsidR="00A5192B" w:rsidRPr="006247A3">
        <w:rPr>
          <w:rFonts w:cstheme="minorHAnsi"/>
        </w:rPr>
        <w:t xml:space="preserve"> endeavor. The first one (</w:t>
      </w:r>
      <w:r w:rsidR="00516086" w:rsidRPr="006247A3">
        <w:rPr>
          <w:rFonts w:cstheme="minorHAnsi"/>
        </w:rPr>
        <w:t>label</w:t>
      </w:r>
      <w:r w:rsidR="0017708D" w:rsidRPr="006247A3">
        <w:rPr>
          <w:rFonts w:cstheme="minorHAnsi"/>
        </w:rPr>
        <w:t>ed</w:t>
      </w:r>
      <w:r w:rsidR="00A5192B" w:rsidRPr="006247A3">
        <w:rPr>
          <w:rFonts w:cstheme="minorHAnsi"/>
        </w:rPr>
        <w:t xml:space="preserve"> Table 51-1</w:t>
      </w:r>
      <w:r w:rsidR="00516086" w:rsidRPr="006247A3">
        <w:rPr>
          <w:rFonts w:cstheme="minorHAnsi"/>
        </w:rPr>
        <w:t>)</w:t>
      </w:r>
      <w:r w:rsidR="00C642BF" w:rsidRPr="006247A3">
        <w:rPr>
          <w:rFonts w:cstheme="minorHAnsi"/>
        </w:rPr>
        <w:t xml:space="preserve"> identifies </w:t>
      </w:r>
      <w:r w:rsidR="00A5192B" w:rsidRPr="006247A3">
        <w:rPr>
          <w:rFonts w:cstheme="minorHAnsi"/>
        </w:rPr>
        <w:t>course titles</w:t>
      </w:r>
      <w:r w:rsidR="00516086" w:rsidRPr="006247A3">
        <w:rPr>
          <w:rFonts w:cstheme="minorHAnsi"/>
        </w:rPr>
        <w:t xml:space="preserve">, </w:t>
      </w:r>
      <w:r w:rsidR="00E13C88" w:rsidRPr="006247A3">
        <w:rPr>
          <w:rFonts w:cstheme="minorHAnsi"/>
        </w:rPr>
        <w:t xml:space="preserve">outlines the </w:t>
      </w:r>
      <w:r w:rsidR="00516086" w:rsidRPr="006247A3">
        <w:rPr>
          <w:rFonts w:cstheme="minorHAnsi"/>
        </w:rPr>
        <w:t xml:space="preserve">content associated with each course, and includes a column </w:t>
      </w:r>
      <w:r w:rsidR="00A5192B" w:rsidRPr="006247A3">
        <w:rPr>
          <w:rFonts w:cstheme="minorHAnsi"/>
        </w:rPr>
        <w:t xml:space="preserve">that </w:t>
      </w:r>
      <w:r w:rsidR="00516086" w:rsidRPr="006247A3">
        <w:rPr>
          <w:rFonts w:cstheme="minorHAnsi"/>
        </w:rPr>
        <w:t xml:space="preserve">provides insight on which individuals might </w:t>
      </w:r>
      <w:r w:rsidR="00E13C88" w:rsidRPr="006247A3">
        <w:rPr>
          <w:rFonts w:cstheme="minorHAnsi"/>
        </w:rPr>
        <w:t xml:space="preserve">require </w:t>
      </w:r>
      <w:r w:rsidR="004147D6" w:rsidRPr="006247A3">
        <w:rPr>
          <w:rFonts w:cstheme="minorHAnsi"/>
        </w:rPr>
        <w:t>the course</w:t>
      </w:r>
      <w:r w:rsidR="00516086" w:rsidRPr="006247A3">
        <w:rPr>
          <w:rFonts w:cstheme="minorHAnsi"/>
        </w:rPr>
        <w:t>. The second table (labele</w:t>
      </w:r>
      <w:r w:rsidR="0017708D" w:rsidRPr="006247A3">
        <w:rPr>
          <w:rFonts w:cstheme="minorHAnsi"/>
        </w:rPr>
        <w:t xml:space="preserve">d </w:t>
      </w:r>
      <w:r w:rsidR="00A5192B" w:rsidRPr="006247A3">
        <w:rPr>
          <w:rFonts w:cstheme="minorHAnsi"/>
        </w:rPr>
        <w:t>Table 51-</w:t>
      </w:r>
      <w:r w:rsidR="00516086" w:rsidRPr="006247A3">
        <w:rPr>
          <w:rFonts w:cstheme="minorHAnsi"/>
        </w:rPr>
        <w:t>2)</w:t>
      </w:r>
      <w:r w:rsidR="00A23527" w:rsidRPr="006247A3">
        <w:rPr>
          <w:rFonts w:cstheme="minorHAnsi"/>
        </w:rPr>
        <w:t xml:space="preserve"> presents a matrix with course titles listed in rows and more than 10 EPA employee </w:t>
      </w:r>
      <w:r w:rsidR="00A23527" w:rsidRPr="006247A3">
        <w:rPr>
          <w:rFonts w:cstheme="minorHAnsi"/>
        </w:rPr>
        <w:lastRenderedPageBreak/>
        <w:t>categories (</w:t>
      </w:r>
      <w:r w:rsidR="00F543AF" w:rsidRPr="006247A3">
        <w:rPr>
          <w:rFonts w:cstheme="minorHAnsi"/>
        </w:rPr>
        <w:t>e.g.</w:t>
      </w:r>
      <w:r w:rsidR="00A23527" w:rsidRPr="006247A3">
        <w:rPr>
          <w:rFonts w:cstheme="minorHAnsi"/>
        </w:rPr>
        <w:t>, field workers, dive team members, laboratory workers)</w:t>
      </w:r>
      <w:r w:rsidR="00E13C88" w:rsidRPr="006247A3">
        <w:rPr>
          <w:rFonts w:cstheme="minorHAnsi"/>
        </w:rPr>
        <w:t xml:space="preserve"> listed in the columns</w:t>
      </w:r>
      <w:r w:rsidR="004147D6" w:rsidRPr="006247A3">
        <w:rPr>
          <w:rFonts w:cstheme="minorHAnsi"/>
        </w:rPr>
        <w:t>.</w:t>
      </w:r>
      <w:r w:rsidR="00E13C88" w:rsidRPr="006247A3">
        <w:rPr>
          <w:rFonts w:cstheme="minorHAnsi"/>
        </w:rPr>
        <w:t xml:space="preserve"> </w:t>
      </w:r>
    </w:p>
    <w:p w14:paraId="5F221CDF" w14:textId="148B0870" w:rsidR="00C642BF" w:rsidRPr="006247A3" w:rsidRDefault="00C642BF" w:rsidP="000A5907">
      <w:pPr>
        <w:spacing w:after="0" w:line="240" w:lineRule="auto"/>
        <w:rPr>
          <w:rFonts w:eastAsia="MS Mincho" w:cstheme="minorHAnsi"/>
          <w:b/>
          <w:bCs/>
          <w:kern w:val="32"/>
          <w:lang w:eastAsia="ja-JP"/>
        </w:rPr>
      </w:pPr>
      <w:bookmarkStart w:id="28" w:name="_4.0_ONSITE_SAFETY"/>
      <w:bookmarkEnd w:id="28"/>
    </w:p>
    <w:p w14:paraId="151A56EA" w14:textId="34CF6523" w:rsidR="007877B6" w:rsidRPr="006247A3" w:rsidRDefault="007877B6" w:rsidP="000A5907">
      <w:pPr>
        <w:pStyle w:val="Heading3"/>
        <w:rPr>
          <w:rFonts w:asciiTheme="minorHAnsi" w:hAnsiTheme="minorHAnsi" w:cstheme="minorHAnsi"/>
        </w:rPr>
      </w:pPr>
      <w:bookmarkStart w:id="29" w:name="_Toc456605477"/>
      <w:r w:rsidRPr="006247A3">
        <w:rPr>
          <w:rFonts w:asciiTheme="minorHAnsi" w:hAnsiTheme="minorHAnsi" w:cstheme="minorHAnsi"/>
        </w:rPr>
        <w:t>3.3.3</w:t>
      </w:r>
      <w:r w:rsidR="00DC1550" w:rsidRPr="006247A3">
        <w:rPr>
          <w:rFonts w:asciiTheme="minorHAnsi" w:hAnsiTheme="minorHAnsi" w:cstheme="minorHAnsi"/>
        </w:rPr>
        <w:tab/>
      </w:r>
      <w:r w:rsidRPr="006247A3">
        <w:rPr>
          <w:rFonts w:asciiTheme="minorHAnsi" w:hAnsiTheme="minorHAnsi" w:cstheme="minorHAnsi"/>
        </w:rPr>
        <w:t>Health and Safety Considerations During Trainings and Exercises</w:t>
      </w:r>
      <w:bookmarkEnd w:id="29"/>
    </w:p>
    <w:p w14:paraId="71F6EC73" w14:textId="77777777" w:rsidR="00DC1550" w:rsidRPr="006247A3" w:rsidRDefault="00DC1550" w:rsidP="000A5907">
      <w:pPr>
        <w:spacing w:after="0" w:line="240" w:lineRule="auto"/>
        <w:rPr>
          <w:rFonts w:cstheme="minorHAnsi"/>
        </w:rPr>
      </w:pPr>
    </w:p>
    <w:p w14:paraId="5443A0F5" w14:textId="3211C19E" w:rsidR="00B90C71" w:rsidRPr="006247A3" w:rsidRDefault="007877B6" w:rsidP="000A5907">
      <w:pPr>
        <w:spacing w:line="240" w:lineRule="auto"/>
        <w:rPr>
          <w:rFonts w:cstheme="minorHAnsi"/>
        </w:rPr>
      </w:pPr>
      <w:r w:rsidRPr="006247A3">
        <w:rPr>
          <w:rFonts w:cstheme="minorHAnsi"/>
        </w:rPr>
        <w:t>Many of the health and safety hazards present on an actual hazmat incident or removal site are also present during training</w:t>
      </w:r>
      <w:r w:rsidR="001D5CCB" w:rsidRPr="006247A3">
        <w:rPr>
          <w:rFonts w:cstheme="minorHAnsi"/>
        </w:rPr>
        <w:t>s</w:t>
      </w:r>
      <w:r w:rsidR="007D49FE" w:rsidRPr="006247A3">
        <w:rPr>
          <w:rFonts w:cstheme="minorHAnsi"/>
        </w:rPr>
        <w:t xml:space="preserve">, </w:t>
      </w:r>
      <w:r w:rsidR="0015380F" w:rsidRPr="006247A3">
        <w:rPr>
          <w:rFonts w:cstheme="minorHAnsi"/>
        </w:rPr>
        <w:t>exercises,</w:t>
      </w:r>
      <w:r w:rsidR="007D49FE" w:rsidRPr="006247A3">
        <w:rPr>
          <w:rFonts w:cstheme="minorHAnsi"/>
        </w:rPr>
        <w:t xml:space="preserve"> and drills</w:t>
      </w:r>
      <w:r w:rsidRPr="006247A3">
        <w:rPr>
          <w:rFonts w:cstheme="minorHAnsi"/>
        </w:rPr>
        <w:t>. A health and safety plan</w:t>
      </w:r>
      <w:r w:rsidR="00B90C71" w:rsidRPr="006247A3">
        <w:rPr>
          <w:rFonts w:cstheme="minorHAnsi"/>
        </w:rPr>
        <w:t xml:space="preserve"> (HASP)</w:t>
      </w:r>
      <w:r w:rsidR="00411033" w:rsidRPr="006247A3">
        <w:rPr>
          <w:rFonts w:cstheme="minorHAnsi"/>
        </w:rPr>
        <w:t xml:space="preserve"> can</w:t>
      </w:r>
      <w:r w:rsidRPr="006247A3">
        <w:rPr>
          <w:rFonts w:cstheme="minorHAnsi"/>
        </w:rPr>
        <w:t xml:space="preserve"> be developed for </w:t>
      </w:r>
      <w:r w:rsidR="007D49FE" w:rsidRPr="006247A3">
        <w:rPr>
          <w:rFonts w:cstheme="minorHAnsi"/>
        </w:rPr>
        <w:t>these events</w:t>
      </w:r>
      <w:r w:rsidRPr="006247A3">
        <w:rPr>
          <w:rFonts w:cstheme="minorHAnsi"/>
        </w:rPr>
        <w:t xml:space="preserve"> to evaluate the hazards and mitigate the risk of injury. </w:t>
      </w:r>
      <w:r w:rsidR="00B90C71" w:rsidRPr="006247A3">
        <w:rPr>
          <w:rFonts w:cstheme="minorHAnsi"/>
        </w:rPr>
        <w:t xml:space="preserve">The </w:t>
      </w:r>
      <w:r w:rsidR="00343CEE" w:rsidRPr="006247A3">
        <w:rPr>
          <w:rFonts w:cstheme="minorHAnsi"/>
        </w:rPr>
        <w:t>HASP</w:t>
      </w:r>
      <w:r w:rsidR="00B90C71" w:rsidRPr="006247A3">
        <w:rPr>
          <w:rFonts w:cstheme="minorHAnsi"/>
        </w:rPr>
        <w:t xml:space="preserve"> development process follows the same steps taken for an emergency response or removal. See </w:t>
      </w:r>
      <w:hyperlink r:id="rId162" w:history="1">
        <w:r w:rsidR="00B90C71" w:rsidRPr="006247A3">
          <w:rPr>
            <w:rStyle w:val="Hyperlink"/>
            <w:rFonts w:cstheme="minorHAnsi"/>
          </w:rPr>
          <w:t>Chapter 1, Site Specific Health and Safety Plan Development</w:t>
        </w:r>
      </w:hyperlink>
      <w:r w:rsidR="00B90C71" w:rsidRPr="006247A3">
        <w:rPr>
          <w:rFonts w:cstheme="minorHAnsi"/>
        </w:rPr>
        <w:t xml:space="preserve"> for details</w:t>
      </w:r>
      <w:r w:rsidR="00411033" w:rsidRPr="006247A3">
        <w:rPr>
          <w:rFonts w:cstheme="minorHAnsi"/>
        </w:rPr>
        <w:t>.</w:t>
      </w:r>
      <w:r w:rsidR="00B90C71" w:rsidRPr="006247A3">
        <w:rPr>
          <w:rFonts w:cstheme="minorHAnsi"/>
        </w:rPr>
        <w:t xml:space="preserve"> </w:t>
      </w:r>
    </w:p>
    <w:p w14:paraId="1BEEDF50" w14:textId="028559DB" w:rsidR="007877B6" w:rsidRPr="006247A3" w:rsidRDefault="007877B6" w:rsidP="000A5907">
      <w:pPr>
        <w:spacing w:line="240" w:lineRule="auto"/>
        <w:rPr>
          <w:rFonts w:cstheme="minorHAnsi"/>
        </w:rPr>
      </w:pPr>
      <w:r w:rsidRPr="006247A3">
        <w:rPr>
          <w:rFonts w:cstheme="minorHAnsi"/>
        </w:rPr>
        <w:t>The</w:t>
      </w:r>
      <w:r w:rsidR="00411033" w:rsidRPr="006247A3">
        <w:rPr>
          <w:rFonts w:cstheme="minorHAnsi"/>
        </w:rPr>
        <w:t xml:space="preserve"> drill safety plan </w:t>
      </w:r>
      <w:r w:rsidR="00343CEE" w:rsidRPr="006247A3">
        <w:rPr>
          <w:rFonts w:cstheme="minorHAnsi"/>
        </w:rPr>
        <w:t>is</w:t>
      </w:r>
      <w:r w:rsidRPr="006247A3">
        <w:rPr>
          <w:rFonts w:cstheme="minorHAnsi"/>
        </w:rPr>
        <w:t xml:space="preserve"> written to protect participants from any real-world hazards that might have been present and from any hazards directly related to the exercise or training</w:t>
      </w:r>
      <w:r w:rsidR="008948E7" w:rsidRPr="006247A3">
        <w:rPr>
          <w:rFonts w:cstheme="minorHAnsi"/>
        </w:rPr>
        <w:t xml:space="preserve">. </w:t>
      </w:r>
      <w:r w:rsidR="00B90C71" w:rsidRPr="006247A3">
        <w:rPr>
          <w:rFonts w:cstheme="minorHAnsi"/>
        </w:rPr>
        <w:t xml:space="preserve">Emphasis should be given to </w:t>
      </w:r>
      <w:r w:rsidR="008948E7" w:rsidRPr="006247A3">
        <w:rPr>
          <w:rFonts w:cstheme="minorHAnsi"/>
        </w:rPr>
        <w:t xml:space="preserve">using the Incident Command System (ICS) </w:t>
      </w:r>
      <w:r w:rsidRPr="006247A3">
        <w:rPr>
          <w:rFonts w:cstheme="minorHAnsi"/>
        </w:rPr>
        <w:t>and the I</w:t>
      </w:r>
      <w:r w:rsidR="008948E7" w:rsidRPr="006247A3">
        <w:rPr>
          <w:rFonts w:cstheme="minorHAnsi"/>
        </w:rPr>
        <w:t xml:space="preserve">ncident </w:t>
      </w:r>
      <w:r w:rsidRPr="006247A3">
        <w:rPr>
          <w:rFonts w:cstheme="minorHAnsi"/>
        </w:rPr>
        <w:t>A</w:t>
      </w:r>
      <w:r w:rsidR="008948E7" w:rsidRPr="006247A3">
        <w:rPr>
          <w:rFonts w:cstheme="minorHAnsi"/>
        </w:rPr>
        <w:t xml:space="preserve">ction </w:t>
      </w:r>
      <w:r w:rsidRPr="006247A3">
        <w:rPr>
          <w:rFonts w:cstheme="minorHAnsi"/>
        </w:rPr>
        <w:t>P</w:t>
      </w:r>
      <w:r w:rsidR="008948E7" w:rsidRPr="006247A3">
        <w:rPr>
          <w:rFonts w:cstheme="minorHAnsi"/>
        </w:rPr>
        <w:t>lan (IAP)</w:t>
      </w:r>
      <w:r w:rsidRPr="006247A3">
        <w:rPr>
          <w:rFonts w:cstheme="minorHAnsi"/>
        </w:rPr>
        <w:t xml:space="preserve"> development process to organize and manage the training or exercise.</w:t>
      </w:r>
    </w:p>
    <w:p w14:paraId="1F982A10" w14:textId="6E3DAAD4" w:rsidR="007877B6" w:rsidRPr="006247A3" w:rsidRDefault="007877B6" w:rsidP="000A5907">
      <w:pPr>
        <w:spacing w:line="240" w:lineRule="auto"/>
        <w:rPr>
          <w:rFonts w:cstheme="minorHAnsi"/>
        </w:rPr>
      </w:pPr>
      <w:r w:rsidRPr="006247A3">
        <w:rPr>
          <w:rFonts w:cstheme="minorHAnsi"/>
        </w:rPr>
        <w:t>Training and exercise design should follow “the practice like you play” methodology. A training or exercise that follows the process</w:t>
      </w:r>
      <w:r w:rsidR="00E71AF7" w:rsidRPr="006247A3">
        <w:rPr>
          <w:rFonts w:cstheme="minorHAnsi"/>
        </w:rPr>
        <w:t>es</w:t>
      </w:r>
      <w:r w:rsidRPr="006247A3">
        <w:rPr>
          <w:rFonts w:cstheme="minorHAnsi"/>
        </w:rPr>
        <w:t xml:space="preserve"> and procedures used and employed during an actual event or response will better prepare emergency responders for the </w:t>
      </w:r>
      <w:r w:rsidR="008A70FA" w:rsidRPr="006247A3">
        <w:rPr>
          <w:rFonts w:cstheme="minorHAnsi"/>
        </w:rPr>
        <w:t>real-world</w:t>
      </w:r>
      <w:r w:rsidRPr="006247A3">
        <w:rPr>
          <w:rFonts w:cstheme="minorHAnsi"/>
        </w:rPr>
        <w:t xml:space="preserve"> incidents. Level A and B exercises should include a realistic scenario and practice the use of radio communications, air monitoring and sampling equipment and other tools that will be used during an actual incident or response.</w:t>
      </w:r>
      <w:r w:rsidR="008948E7" w:rsidRPr="006247A3">
        <w:rPr>
          <w:rFonts w:cstheme="minorHAnsi"/>
        </w:rPr>
        <w:t xml:space="preserve"> Competence with PPE and response equipment is a critical aspect of an emergency responder health and safety program.</w:t>
      </w:r>
    </w:p>
    <w:p w14:paraId="5F221CE0" w14:textId="77777777" w:rsidR="005B3205" w:rsidRPr="006247A3" w:rsidRDefault="005B3205" w:rsidP="00384E1E">
      <w:pPr>
        <w:pStyle w:val="Heading1"/>
        <w:rPr>
          <w:rFonts w:asciiTheme="minorHAnsi" w:hAnsiTheme="minorHAnsi" w:cstheme="minorHAnsi"/>
          <w:szCs w:val="22"/>
        </w:rPr>
      </w:pPr>
      <w:bookmarkStart w:id="30" w:name="_Toc456605478"/>
      <w:r w:rsidRPr="006247A3">
        <w:rPr>
          <w:rFonts w:asciiTheme="minorHAnsi" w:hAnsiTheme="minorHAnsi" w:cstheme="minorHAnsi"/>
          <w:szCs w:val="22"/>
        </w:rPr>
        <w:t>4.0</w:t>
      </w:r>
      <w:r w:rsidRPr="006247A3">
        <w:rPr>
          <w:rFonts w:asciiTheme="minorHAnsi" w:hAnsiTheme="minorHAnsi" w:cstheme="minorHAnsi"/>
          <w:szCs w:val="22"/>
        </w:rPr>
        <w:tab/>
        <w:t>ONSITE SAFETY BRIEFINGS</w:t>
      </w:r>
      <w:bookmarkEnd w:id="30"/>
    </w:p>
    <w:p w14:paraId="5F221CE1" w14:textId="77777777" w:rsidR="00384E1E" w:rsidRPr="006247A3" w:rsidRDefault="00384E1E" w:rsidP="00384E1E">
      <w:pPr>
        <w:spacing w:after="0" w:line="240" w:lineRule="auto"/>
        <w:rPr>
          <w:rFonts w:cstheme="minorHAnsi"/>
          <w:b/>
        </w:rPr>
      </w:pPr>
    </w:p>
    <w:p w14:paraId="5F221CE2" w14:textId="11F0EF1C" w:rsidR="002E7BA0" w:rsidRPr="006247A3" w:rsidRDefault="00410B0E" w:rsidP="00E319FF">
      <w:pPr>
        <w:spacing w:after="0" w:line="240" w:lineRule="auto"/>
        <w:rPr>
          <w:rFonts w:cstheme="minorHAnsi"/>
        </w:rPr>
      </w:pPr>
      <w:hyperlink w:anchor="_3.0_HEALTH_AND" w:history="1">
        <w:r w:rsidR="00384E1E" w:rsidRPr="006247A3">
          <w:rPr>
            <w:rStyle w:val="Hyperlink"/>
            <w:rFonts w:cstheme="minorHAnsi"/>
          </w:rPr>
          <w:t>Section 3.0</w:t>
        </w:r>
      </w:hyperlink>
      <w:r w:rsidR="00384E1E" w:rsidRPr="006247A3">
        <w:rPr>
          <w:rFonts w:cstheme="minorHAnsi"/>
        </w:rPr>
        <w:t xml:space="preserve"> of this chapter addresses </w:t>
      </w:r>
      <w:r w:rsidR="007A2A44" w:rsidRPr="006247A3">
        <w:rPr>
          <w:rFonts w:cstheme="minorHAnsi"/>
        </w:rPr>
        <w:t xml:space="preserve">health and safety </w:t>
      </w:r>
      <w:r w:rsidR="00C5015A" w:rsidRPr="006247A3">
        <w:rPr>
          <w:rFonts w:cstheme="minorHAnsi"/>
        </w:rPr>
        <w:t xml:space="preserve">training </w:t>
      </w:r>
      <w:r w:rsidR="00384E1E" w:rsidRPr="006247A3">
        <w:rPr>
          <w:rFonts w:cstheme="minorHAnsi"/>
        </w:rPr>
        <w:t xml:space="preserve">requirements that </w:t>
      </w:r>
      <w:r w:rsidR="00D95BE3" w:rsidRPr="006247A3">
        <w:rPr>
          <w:rFonts w:cstheme="minorHAnsi"/>
        </w:rPr>
        <w:t xml:space="preserve">must be </w:t>
      </w:r>
      <w:r w:rsidR="00C5015A" w:rsidRPr="006247A3">
        <w:rPr>
          <w:rFonts w:cstheme="minorHAnsi"/>
        </w:rPr>
        <w:t>complete</w:t>
      </w:r>
      <w:r w:rsidR="00D95BE3" w:rsidRPr="006247A3">
        <w:rPr>
          <w:rFonts w:cstheme="minorHAnsi"/>
        </w:rPr>
        <w:t>d</w:t>
      </w:r>
      <w:r w:rsidR="00C5015A" w:rsidRPr="006247A3">
        <w:rPr>
          <w:rFonts w:cstheme="minorHAnsi"/>
        </w:rPr>
        <w:t xml:space="preserve"> before </w:t>
      </w:r>
      <w:r w:rsidR="002B1E6C" w:rsidRPr="006247A3">
        <w:rPr>
          <w:rFonts w:cstheme="minorHAnsi"/>
        </w:rPr>
        <w:t>emergency r</w:t>
      </w:r>
      <w:r w:rsidR="00C43378" w:rsidRPr="006247A3">
        <w:rPr>
          <w:rFonts w:cstheme="minorHAnsi"/>
        </w:rPr>
        <w:t xml:space="preserve">esponders </w:t>
      </w:r>
      <w:r w:rsidR="00D95BE3" w:rsidRPr="006247A3">
        <w:rPr>
          <w:rFonts w:cstheme="minorHAnsi"/>
        </w:rPr>
        <w:t>r</w:t>
      </w:r>
      <w:r w:rsidR="00E319FF" w:rsidRPr="006247A3">
        <w:rPr>
          <w:rFonts w:cstheme="minorHAnsi"/>
        </w:rPr>
        <w:t xml:space="preserve">eport for duty in the field. Once they </w:t>
      </w:r>
      <w:r w:rsidR="00D95BE3" w:rsidRPr="006247A3">
        <w:rPr>
          <w:rFonts w:cstheme="minorHAnsi"/>
        </w:rPr>
        <w:t>arrive at</w:t>
      </w:r>
      <w:r w:rsidR="00E319FF" w:rsidRPr="006247A3">
        <w:rPr>
          <w:rFonts w:cstheme="minorHAnsi"/>
        </w:rPr>
        <w:t xml:space="preserve"> </w:t>
      </w:r>
      <w:r w:rsidR="00D95BE3" w:rsidRPr="006247A3">
        <w:rPr>
          <w:rFonts w:cstheme="minorHAnsi"/>
        </w:rPr>
        <w:t xml:space="preserve">a </w:t>
      </w:r>
      <w:r w:rsidR="00E319FF" w:rsidRPr="006247A3">
        <w:rPr>
          <w:rFonts w:cstheme="minorHAnsi"/>
        </w:rPr>
        <w:t xml:space="preserve">specific site, they </w:t>
      </w:r>
      <w:r w:rsidR="00D95BE3" w:rsidRPr="006247A3">
        <w:rPr>
          <w:rFonts w:cstheme="minorHAnsi"/>
        </w:rPr>
        <w:t xml:space="preserve">will </w:t>
      </w:r>
      <w:r w:rsidR="00E319FF" w:rsidRPr="006247A3">
        <w:rPr>
          <w:rFonts w:cstheme="minorHAnsi"/>
        </w:rPr>
        <w:t>continue to receive training in the form</w:t>
      </w:r>
      <w:r w:rsidR="00AD1DBA" w:rsidRPr="006247A3">
        <w:rPr>
          <w:rFonts w:cstheme="minorHAnsi"/>
        </w:rPr>
        <w:t xml:space="preserve"> of</w:t>
      </w:r>
      <w:r w:rsidR="00BD6F72" w:rsidRPr="006247A3">
        <w:rPr>
          <w:rFonts w:cstheme="minorHAnsi"/>
        </w:rPr>
        <w:t xml:space="preserve"> </w:t>
      </w:r>
      <w:r w:rsidR="00E319FF" w:rsidRPr="006247A3">
        <w:rPr>
          <w:rFonts w:cstheme="minorHAnsi"/>
        </w:rPr>
        <w:t xml:space="preserve">onsite safety briefings. </w:t>
      </w:r>
    </w:p>
    <w:p w14:paraId="5F221CE3" w14:textId="77777777" w:rsidR="002E7BA0" w:rsidRPr="006247A3" w:rsidRDefault="002E7BA0" w:rsidP="00384E1E">
      <w:pPr>
        <w:pStyle w:val="ListParagraph"/>
        <w:spacing w:after="0" w:line="240" w:lineRule="auto"/>
        <w:rPr>
          <w:rFonts w:cstheme="minorHAnsi"/>
          <w:b/>
        </w:rPr>
      </w:pPr>
    </w:p>
    <w:p w14:paraId="5F221CE4" w14:textId="0D1D0B1F" w:rsidR="002E7BA0" w:rsidRPr="006247A3" w:rsidRDefault="002E7BA0" w:rsidP="00384E1E">
      <w:pPr>
        <w:spacing w:after="0" w:line="240" w:lineRule="auto"/>
        <w:rPr>
          <w:rFonts w:cstheme="minorHAnsi"/>
          <w:color w:val="000000"/>
        </w:rPr>
      </w:pPr>
      <w:r w:rsidRPr="006247A3">
        <w:rPr>
          <w:rFonts w:cstheme="minorHAnsi"/>
        </w:rPr>
        <w:t xml:space="preserve">In accordance with </w:t>
      </w:r>
      <w:hyperlink r:id="rId163" w:history="1">
        <w:r w:rsidRPr="006247A3">
          <w:rPr>
            <w:rStyle w:val="Hyperlink"/>
            <w:rFonts w:cstheme="minorHAnsi"/>
          </w:rPr>
          <w:t>29 CFR 1910.120(b)(4)(iii)</w:t>
        </w:r>
      </w:hyperlink>
      <w:r w:rsidRPr="006247A3">
        <w:rPr>
          <w:rFonts w:cstheme="minorHAnsi"/>
        </w:rPr>
        <w:t xml:space="preserve">, pre-entry briefings (“tailgate meetings”) must be conducted in the field at the start of each </w:t>
      </w:r>
      <w:r w:rsidR="00BD6F72" w:rsidRPr="006247A3">
        <w:rPr>
          <w:rFonts w:cstheme="minorHAnsi"/>
        </w:rPr>
        <w:t xml:space="preserve">work </w:t>
      </w:r>
      <w:r w:rsidRPr="006247A3">
        <w:rPr>
          <w:rFonts w:cstheme="minorHAnsi"/>
        </w:rPr>
        <w:t>shift</w:t>
      </w:r>
      <w:r w:rsidR="00E319FF" w:rsidRPr="006247A3">
        <w:rPr>
          <w:rFonts w:cstheme="minorHAnsi"/>
        </w:rPr>
        <w:t xml:space="preserve"> to alert emergency responders of the hazards associated with a particular site.</w:t>
      </w:r>
      <w:r w:rsidRPr="006247A3">
        <w:rPr>
          <w:rFonts w:cstheme="minorHAnsi"/>
        </w:rPr>
        <w:t xml:space="preserve"> </w:t>
      </w:r>
      <w:r w:rsidR="008C2F06" w:rsidRPr="006247A3">
        <w:rPr>
          <w:rFonts w:cstheme="minorHAnsi"/>
        </w:rPr>
        <w:t>All personnel who m</w:t>
      </w:r>
      <w:r w:rsidR="001465A5" w:rsidRPr="006247A3">
        <w:rPr>
          <w:rFonts w:cstheme="minorHAnsi"/>
        </w:rPr>
        <w:t>ight</w:t>
      </w:r>
      <w:r w:rsidR="008C2F06" w:rsidRPr="006247A3">
        <w:rPr>
          <w:rFonts w:cstheme="minorHAnsi"/>
        </w:rPr>
        <w:t xml:space="preserve"> enter a site must attend the briefings</w:t>
      </w:r>
      <w:r w:rsidR="008C2F06" w:rsidRPr="006247A3">
        <w:rPr>
          <w:rFonts w:cstheme="minorHAnsi"/>
          <w:color w:val="000000"/>
        </w:rPr>
        <w:t xml:space="preserve">. </w:t>
      </w:r>
      <w:r w:rsidRPr="006247A3">
        <w:rPr>
          <w:rFonts w:cstheme="minorHAnsi"/>
          <w:color w:val="000000"/>
        </w:rPr>
        <w:t xml:space="preserve">Discussion topics and attendance should be documented. A training roster or sign-in sheet may be used for this purpose (see the </w:t>
      </w:r>
      <w:hyperlink r:id="rId164" w:history="1">
        <w:r w:rsidRPr="006247A3">
          <w:rPr>
            <w:rStyle w:val="Hyperlink"/>
            <w:rFonts w:cstheme="minorHAnsi"/>
          </w:rPr>
          <w:t>“Forms” section of the manual’s website</w:t>
        </w:r>
      </w:hyperlink>
      <w:r w:rsidRPr="006247A3">
        <w:rPr>
          <w:rFonts w:cstheme="minorHAnsi"/>
          <w:color w:val="000000"/>
        </w:rPr>
        <w:t xml:space="preserve"> for a sample roster). Documentation should be retained in site files. </w:t>
      </w:r>
    </w:p>
    <w:p w14:paraId="5F221CE5" w14:textId="77777777" w:rsidR="00E319FF" w:rsidRPr="006247A3" w:rsidRDefault="00E319FF" w:rsidP="00384E1E">
      <w:pPr>
        <w:spacing w:after="0" w:line="240" w:lineRule="auto"/>
        <w:rPr>
          <w:rFonts w:cstheme="minorHAnsi"/>
        </w:rPr>
      </w:pPr>
    </w:p>
    <w:p w14:paraId="5F221CE6" w14:textId="2E4064A0" w:rsidR="002E7BA0" w:rsidRPr="006247A3" w:rsidRDefault="008C2F06" w:rsidP="00384E1E">
      <w:pPr>
        <w:spacing w:after="0" w:line="240" w:lineRule="auto"/>
        <w:rPr>
          <w:rFonts w:cstheme="minorHAnsi"/>
        </w:rPr>
      </w:pPr>
      <w:r w:rsidRPr="006247A3">
        <w:rPr>
          <w:rFonts w:cstheme="minorHAnsi"/>
        </w:rPr>
        <w:t xml:space="preserve">The briefings </w:t>
      </w:r>
      <w:r w:rsidR="002E7BA0" w:rsidRPr="006247A3">
        <w:rPr>
          <w:rFonts w:cstheme="minorHAnsi"/>
        </w:rPr>
        <w:t xml:space="preserve">must identify the technical work objectives for the shift and cover the most significant safety and health issues that may be encountered. At least once a week during a field activity, the pre-entry briefing must also include a review of other site-specific HASP issues, such as evacuation procedures and protocols for handling onsite injuries. The information provided during pre-entry briefings is also covered by </w:t>
      </w:r>
      <w:r w:rsidR="002B1E6C" w:rsidRPr="006247A3">
        <w:rPr>
          <w:rFonts w:cstheme="minorHAnsi"/>
        </w:rPr>
        <w:t>ICS</w:t>
      </w:r>
      <w:r w:rsidR="00817171" w:rsidRPr="006247A3">
        <w:rPr>
          <w:rFonts w:cstheme="minorHAnsi"/>
        </w:rPr>
        <w:t xml:space="preserve"> </w:t>
      </w:r>
      <w:r w:rsidR="002E7BA0" w:rsidRPr="006247A3">
        <w:rPr>
          <w:rFonts w:cstheme="minorHAnsi"/>
        </w:rPr>
        <w:t xml:space="preserve">operations briefings. </w:t>
      </w:r>
    </w:p>
    <w:p w14:paraId="5F221CE7" w14:textId="77777777" w:rsidR="00F96C4F" w:rsidRPr="006247A3" w:rsidRDefault="00F96C4F" w:rsidP="00384E1E">
      <w:pPr>
        <w:spacing w:after="0" w:line="240" w:lineRule="auto"/>
        <w:rPr>
          <w:rFonts w:cstheme="minorHAnsi"/>
        </w:rPr>
      </w:pPr>
    </w:p>
    <w:p w14:paraId="5F221CE8" w14:textId="77777777" w:rsidR="0079208E" w:rsidRPr="006247A3" w:rsidRDefault="004658E6" w:rsidP="004658E6">
      <w:pPr>
        <w:pStyle w:val="Heading1"/>
        <w:rPr>
          <w:rFonts w:asciiTheme="minorHAnsi" w:hAnsiTheme="minorHAnsi" w:cstheme="minorHAnsi"/>
          <w:szCs w:val="22"/>
        </w:rPr>
      </w:pPr>
      <w:bookmarkStart w:id="31" w:name="_Toc456605479"/>
      <w:r w:rsidRPr="006247A3">
        <w:rPr>
          <w:rFonts w:asciiTheme="minorHAnsi" w:hAnsiTheme="minorHAnsi" w:cstheme="minorHAnsi"/>
          <w:szCs w:val="22"/>
        </w:rPr>
        <w:t>5.0</w:t>
      </w:r>
      <w:r w:rsidRPr="006247A3">
        <w:rPr>
          <w:rFonts w:asciiTheme="minorHAnsi" w:hAnsiTheme="minorHAnsi" w:cstheme="minorHAnsi"/>
          <w:szCs w:val="22"/>
        </w:rPr>
        <w:tab/>
        <w:t>AVAILABLE TRAINING RESOURCES AND TOOLS</w:t>
      </w:r>
      <w:bookmarkEnd w:id="31"/>
    </w:p>
    <w:p w14:paraId="5F221CE9" w14:textId="77777777" w:rsidR="003F686B" w:rsidRPr="006247A3" w:rsidRDefault="003F686B" w:rsidP="003F686B">
      <w:pPr>
        <w:spacing w:after="0" w:line="240" w:lineRule="auto"/>
        <w:rPr>
          <w:rFonts w:cstheme="minorHAnsi"/>
          <w:sz w:val="20"/>
          <w:szCs w:val="20"/>
        </w:rPr>
      </w:pPr>
    </w:p>
    <w:p w14:paraId="5F221CEA" w14:textId="6FB2CBC0" w:rsidR="006D2941" w:rsidRPr="006247A3" w:rsidRDefault="00043F54" w:rsidP="00B57686">
      <w:pPr>
        <w:spacing w:after="0" w:line="240" w:lineRule="auto"/>
        <w:rPr>
          <w:rFonts w:cstheme="minorHAnsi"/>
          <w:sz w:val="20"/>
          <w:szCs w:val="20"/>
        </w:rPr>
      </w:pPr>
      <w:r w:rsidRPr="006247A3">
        <w:rPr>
          <w:rFonts w:cstheme="minorHAnsi"/>
        </w:rPr>
        <w:t xml:space="preserve">As noted above, </w:t>
      </w:r>
      <w:r w:rsidRPr="006247A3">
        <w:rPr>
          <w:rFonts w:cstheme="minorHAnsi"/>
          <w:highlight w:val="yellow"/>
        </w:rPr>
        <w:t>SHEMP Managers (assisted by HSPCs)</w:t>
      </w:r>
      <w:r w:rsidRPr="006247A3">
        <w:rPr>
          <w:rFonts w:cstheme="minorHAnsi"/>
        </w:rPr>
        <w:t xml:space="preserve"> must schedule and provide training for </w:t>
      </w:r>
      <w:r w:rsidR="00EE2A6A" w:rsidRPr="006247A3">
        <w:rPr>
          <w:rFonts w:cstheme="minorHAnsi"/>
        </w:rPr>
        <w:t>OSCs</w:t>
      </w:r>
      <w:r w:rsidRPr="006247A3">
        <w:rPr>
          <w:rFonts w:cstheme="minorHAnsi"/>
        </w:rPr>
        <w:t xml:space="preserve">. A variety of resources are available to assist </w:t>
      </w:r>
      <w:r w:rsidR="00AD1DBA" w:rsidRPr="006247A3">
        <w:rPr>
          <w:rFonts w:cstheme="minorHAnsi"/>
        </w:rPr>
        <w:t xml:space="preserve">with </w:t>
      </w:r>
      <w:r w:rsidRPr="006247A3">
        <w:rPr>
          <w:rFonts w:cstheme="minorHAnsi"/>
        </w:rPr>
        <w:t xml:space="preserve">this effort. The EPA OSC website has developed a </w:t>
      </w:r>
      <w:hyperlink r:id="rId165" w:history="1">
        <w:r w:rsidRPr="006247A3">
          <w:rPr>
            <w:rStyle w:val="Hyperlink"/>
            <w:rFonts w:cstheme="minorHAnsi"/>
          </w:rPr>
          <w:t>training webpage</w:t>
        </w:r>
      </w:hyperlink>
      <w:r w:rsidRPr="006247A3">
        <w:rPr>
          <w:rFonts w:cstheme="minorHAnsi"/>
        </w:rPr>
        <w:t xml:space="preserve"> that provides links to numerous training-related resources and tools (e.g., TrainEx Training Exchange, </w:t>
      </w:r>
      <w:r w:rsidR="000E1905" w:rsidRPr="006247A3">
        <w:rPr>
          <w:rFonts w:cstheme="minorHAnsi"/>
        </w:rPr>
        <w:t xml:space="preserve">CERCLA Education Center, </w:t>
      </w:r>
      <w:r w:rsidRPr="006247A3">
        <w:rPr>
          <w:rFonts w:cstheme="minorHAnsi"/>
        </w:rPr>
        <w:t xml:space="preserve">Environmental Response Training Program Virtual University, </w:t>
      </w:r>
      <w:r w:rsidR="002B7930" w:rsidRPr="006247A3">
        <w:rPr>
          <w:rFonts w:cstheme="minorHAnsi"/>
        </w:rPr>
        <w:t>OLEM</w:t>
      </w:r>
      <w:r w:rsidRPr="006247A3">
        <w:rPr>
          <w:rFonts w:cstheme="minorHAnsi"/>
        </w:rPr>
        <w:t xml:space="preserve"> Training Forum, </w:t>
      </w:r>
      <w:r w:rsidRPr="006247A3">
        <w:rPr>
          <w:rFonts w:cstheme="minorHAnsi"/>
          <w:bCs/>
        </w:rPr>
        <w:t>FEMA Emergency Management Institute</w:t>
      </w:r>
      <w:r w:rsidRPr="006247A3">
        <w:rPr>
          <w:rFonts w:cstheme="minorHAnsi"/>
        </w:rPr>
        <w:t xml:space="preserve">). </w:t>
      </w:r>
      <w:r w:rsidR="00D4056F" w:rsidRPr="006247A3">
        <w:rPr>
          <w:rFonts w:cstheme="minorHAnsi"/>
        </w:rPr>
        <w:t xml:space="preserve">Additionally, the manual’s website includes a </w:t>
      </w:r>
      <w:r w:rsidR="006D2941" w:rsidRPr="006247A3">
        <w:rPr>
          <w:rFonts w:cstheme="minorHAnsi"/>
        </w:rPr>
        <w:t xml:space="preserve">webpage titled </w:t>
      </w:r>
      <w:hyperlink r:id="rId166" w:history="1">
        <w:r w:rsidR="00D4056F" w:rsidRPr="006247A3">
          <w:rPr>
            <w:rStyle w:val="Hyperlink"/>
            <w:rFonts w:cstheme="minorHAnsi"/>
          </w:rPr>
          <w:t>“Training and Tools</w:t>
        </w:r>
        <w:r w:rsidR="006D2941" w:rsidRPr="006247A3">
          <w:rPr>
            <w:rStyle w:val="Hyperlink"/>
            <w:rFonts w:cstheme="minorHAnsi"/>
          </w:rPr>
          <w:t>,</w:t>
        </w:r>
        <w:r w:rsidR="00D4056F" w:rsidRPr="006247A3">
          <w:rPr>
            <w:rStyle w:val="Hyperlink"/>
            <w:rFonts w:cstheme="minorHAnsi"/>
          </w:rPr>
          <w:t>”</w:t>
        </w:r>
      </w:hyperlink>
      <w:r w:rsidR="00D4056F" w:rsidRPr="006247A3">
        <w:rPr>
          <w:rFonts w:cstheme="minorHAnsi"/>
        </w:rPr>
        <w:t xml:space="preserve"> </w:t>
      </w:r>
    </w:p>
    <w:p w14:paraId="5F221CEB" w14:textId="77777777" w:rsidR="006D2941" w:rsidRPr="006247A3" w:rsidRDefault="006D2941" w:rsidP="006D2941">
      <w:pPr>
        <w:spacing w:after="0" w:line="240" w:lineRule="auto"/>
        <w:rPr>
          <w:rFonts w:cstheme="minorHAnsi"/>
        </w:rPr>
      </w:pPr>
    </w:p>
    <w:p w14:paraId="5F221CEC" w14:textId="77777777" w:rsidR="00087125" w:rsidRPr="006247A3" w:rsidRDefault="00A0514A" w:rsidP="006D2941">
      <w:pPr>
        <w:spacing w:after="0" w:line="240" w:lineRule="auto"/>
        <w:rPr>
          <w:rFonts w:cstheme="minorHAnsi"/>
          <w:sz w:val="20"/>
          <w:szCs w:val="20"/>
        </w:rPr>
      </w:pPr>
      <w:r w:rsidRPr="006247A3">
        <w:rPr>
          <w:rFonts w:cstheme="minorHAnsi"/>
        </w:rPr>
        <w:t xml:space="preserve"> </w:t>
      </w:r>
    </w:p>
    <w:p w14:paraId="5F221CED" w14:textId="77777777" w:rsidR="00150C22" w:rsidRPr="006247A3" w:rsidRDefault="00150C22" w:rsidP="00150C22">
      <w:pPr>
        <w:rPr>
          <w:rFonts w:cstheme="minorHAnsi"/>
          <w:b/>
          <w:caps/>
          <w:sz w:val="40"/>
          <w:szCs w:val="40"/>
        </w:rPr>
        <w:sectPr w:rsidR="00150C22" w:rsidRPr="006247A3" w:rsidSect="006247A3">
          <w:footerReference w:type="default" r:id="rId167"/>
          <w:pgSz w:w="12240" w:h="15840"/>
          <w:pgMar w:top="1080" w:right="1080" w:bottom="1080" w:left="1080" w:header="720" w:footer="720" w:gutter="0"/>
          <w:cols w:space="720"/>
          <w:docGrid w:linePitch="360"/>
        </w:sectPr>
      </w:pPr>
      <w:bookmarkStart w:id="32" w:name="_Appendix_A_"/>
      <w:bookmarkStart w:id="33" w:name="_Toc285727203"/>
      <w:bookmarkEnd w:id="32"/>
    </w:p>
    <w:p w14:paraId="5F221CEE" w14:textId="77777777" w:rsidR="0092175F" w:rsidRPr="006247A3" w:rsidRDefault="0092175F" w:rsidP="000A5907">
      <w:pPr>
        <w:rPr>
          <w:rFonts w:cstheme="minorHAnsi"/>
        </w:rPr>
      </w:pPr>
      <w:bookmarkStart w:id="34" w:name="Aooendix_A"/>
    </w:p>
    <w:p w14:paraId="5F221CEF" w14:textId="77777777" w:rsidR="0092175F" w:rsidRPr="006247A3" w:rsidRDefault="0092175F" w:rsidP="000A5907">
      <w:pPr>
        <w:rPr>
          <w:rFonts w:cstheme="minorHAnsi"/>
        </w:rPr>
      </w:pPr>
    </w:p>
    <w:p w14:paraId="5F221CF0" w14:textId="77777777" w:rsidR="0092175F" w:rsidRPr="006247A3" w:rsidRDefault="0092175F" w:rsidP="000A5907">
      <w:pPr>
        <w:rPr>
          <w:rFonts w:cstheme="minorHAnsi"/>
        </w:rPr>
      </w:pPr>
    </w:p>
    <w:p w14:paraId="5F221CF1" w14:textId="77777777" w:rsidR="0092175F" w:rsidRPr="006247A3" w:rsidRDefault="0092175F" w:rsidP="000A5907">
      <w:pPr>
        <w:rPr>
          <w:rFonts w:cstheme="minorHAnsi"/>
        </w:rPr>
      </w:pPr>
    </w:p>
    <w:p w14:paraId="5F221CF2" w14:textId="77777777" w:rsidR="0092175F" w:rsidRPr="006247A3" w:rsidRDefault="0092175F" w:rsidP="000A5907">
      <w:pPr>
        <w:rPr>
          <w:rFonts w:cstheme="minorHAnsi"/>
          <w:b/>
          <w:sz w:val="36"/>
          <w:szCs w:val="36"/>
        </w:rPr>
      </w:pPr>
    </w:p>
    <w:p w14:paraId="5F221CF3" w14:textId="77777777" w:rsidR="00D95BE3" w:rsidRPr="006247A3" w:rsidRDefault="00D95BE3" w:rsidP="000A5907">
      <w:pPr>
        <w:rPr>
          <w:rFonts w:cstheme="minorHAnsi"/>
        </w:rPr>
      </w:pPr>
      <w:bookmarkStart w:id="35" w:name="_Toc367887687"/>
    </w:p>
    <w:p w14:paraId="5F221CF4" w14:textId="77777777" w:rsidR="00D95BE3" w:rsidRPr="006247A3" w:rsidRDefault="00D95BE3" w:rsidP="000A5907">
      <w:pPr>
        <w:rPr>
          <w:rFonts w:cstheme="minorHAnsi"/>
          <w:b/>
          <w:sz w:val="40"/>
          <w:szCs w:val="40"/>
        </w:rPr>
      </w:pPr>
    </w:p>
    <w:p w14:paraId="5F221CF5" w14:textId="77777777" w:rsidR="00D95BE3" w:rsidRPr="006247A3" w:rsidRDefault="00D95BE3" w:rsidP="000A5907">
      <w:pPr>
        <w:rPr>
          <w:rFonts w:cstheme="minorHAnsi"/>
        </w:rPr>
      </w:pPr>
    </w:p>
    <w:p w14:paraId="5F221CF6" w14:textId="77777777" w:rsidR="008055EF" w:rsidRPr="006247A3" w:rsidRDefault="008055EF" w:rsidP="008055EF">
      <w:pPr>
        <w:pStyle w:val="Heading8"/>
        <w:spacing w:before="0" w:line="240" w:lineRule="auto"/>
        <w:jc w:val="center"/>
        <w:rPr>
          <w:rFonts w:asciiTheme="minorHAnsi" w:hAnsiTheme="minorHAnsi" w:cstheme="minorHAnsi"/>
          <w:b/>
          <w:color w:val="auto"/>
          <w:sz w:val="40"/>
          <w:szCs w:val="40"/>
        </w:rPr>
      </w:pPr>
      <w:bookmarkStart w:id="36" w:name="_Toc456604654"/>
      <w:r w:rsidRPr="006247A3">
        <w:rPr>
          <w:rFonts w:asciiTheme="minorHAnsi" w:hAnsiTheme="minorHAnsi" w:cstheme="minorHAnsi"/>
          <w:b/>
          <w:color w:val="auto"/>
          <w:sz w:val="40"/>
          <w:szCs w:val="40"/>
        </w:rPr>
        <w:t>APPENDIX A</w:t>
      </w:r>
      <w:bookmarkEnd w:id="35"/>
      <w:r w:rsidR="005B5804" w:rsidRPr="006247A3">
        <w:rPr>
          <w:rFonts w:asciiTheme="minorHAnsi" w:hAnsiTheme="minorHAnsi" w:cstheme="minorHAnsi"/>
          <w:b/>
          <w:color w:val="auto"/>
          <w:sz w:val="40"/>
          <w:szCs w:val="40"/>
        </w:rPr>
        <w:br/>
      </w:r>
      <w:r w:rsidRPr="006247A3">
        <w:rPr>
          <w:rFonts w:asciiTheme="minorHAnsi" w:hAnsiTheme="minorHAnsi" w:cstheme="minorHAnsi"/>
          <w:b/>
          <w:color w:val="auto"/>
          <w:sz w:val="40"/>
          <w:szCs w:val="40"/>
        </w:rPr>
        <w:br/>
      </w:r>
      <w:bookmarkStart w:id="37" w:name="_Toc367887688"/>
      <w:r w:rsidR="0092175F" w:rsidRPr="006247A3">
        <w:rPr>
          <w:rFonts w:asciiTheme="minorHAnsi" w:hAnsiTheme="minorHAnsi" w:cstheme="minorHAnsi"/>
          <w:b/>
          <w:color w:val="auto"/>
          <w:sz w:val="40"/>
          <w:szCs w:val="40"/>
        </w:rPr>
        <w:t xml:space="preserve">Health and Safety </w:t>
      </w:r>
      <w:r w:rsidRPr="006247A3">
        <w:rPr>
          <w:rFonts w:asciiTheme="minorHAnsi" w:hAnsiTheme="minorHAnsi" w:cstheme="minorHAnsi"/>
          <w:b/>
          <w:color w:val="auto"/>
          <w:sz w:val="40"/>
          <w:szCs w:val="40"/>
        </w:rPr>
        <w:t>Training</w:t>
      </w:r>
      <w:r w:rsidR="0092175F" w:rsidRPr="006247A3">
        <w:rPr>
          <w:rFonts w:asciiTheme="minorHAnsi" w:hAnsiTheme="minorHAnsi" w:cstheme="minorHAnsi"/>
          <w:b/>
          <w:color w:val="auto"/>
          <w:sz w:val="40"/>
          <w:szCs w:val="40"/>
        </w:rPr>
        <w:t xml:space="preserve"> Program</w:t>
      </w:r>
      <w:r w:rsidRPr="006247A3">
        <w:rPr>
          <w:rFonts w:asciiTheme="minorHAnsi" w:hAnsiTheme="minorHAnsi" w:cstheme="minorHAnsi"/>
          <w:b/>
          <w:color w:val="auto"/>
          <w:sz w:val="40"/>
          <w:szCs w:val="40"/>
        </w:rPr>
        <w:t>:</w:t>
      </w:r>
      <w:bookmarkEnd w:id="37"/>
      <w:r w:rsidRPr="006247A3">
        <w:rPr>
          <w:rFonts w:asciiTheme="minorHAnsi" w:hAnsiTheme="minorHAnsi" w:cstheme="minorHAnsi"/>
          <w:b/>
          <w:color w:val="auto"/>
          <w:sz w:val="40"/>
          <w:szCs w:val="40"/>
        </w:rPr>
        <w:t xml:space="preserve"> </w:t>
      </w:r>
      <w:r w:rsidR="005B5804" w:rsidRPr="006247A3">
        <w:rPr>
          <w:rFonts w:asciiTheme="minorHAnsi" w:hAnsiTheme="minorHAnsi" w:cstheme="minorHAnsi"/>
          <w:b/>
          <w:color w:val="auto"/>
          <w:sz w:val="40"/>
          <w:szCs w:val="40"/>
        </w:rPr>
        <w:br/>
      </w:r>
      <w:r w:rsidRPr="006247A3">
        <w:rPr>
          <w:rFonts w:asciiTheme="minorHAnsi" w:hAnsiTheme="minorHAnsi" w:cstheme="minorHAnsi"/>
          <w:b/>
          <w:color w:val="auto"/>
          <w:sz w:val="40"/>
          <w:szCs w:val="40"/>
        </w:rPr>
        <w:t>Designation of Roles and Responsibilities</w:t>
      </w:r>
      <w:bookmarkEnd w:id="36"/>
    </w:p>
    <w:bookmarkEnd w:id="33"/>
    <w:bookmarkEnd w:id="34"/>
    <w:p w14:paraId="5F221CF7" w14:textId="77777777" w:rsidR="001F76AA" w:rsidRPr="006247A3" w:rsidRDefault="001F76AA" w:rsidP="003B4EF9">
      <w:pPr>
        <w:spacing w:after="0" w:line="240" w:lineRule="auto"/>
        <w:rPr>
          <w:rFonts w:cstheme="minorHAnsi"/>
          <w:b/>
          <w:sz w:val="36"/>
          <w:szCs w:val="36"/>
        </w:rPr>
      </w:pPr>
    </w:p>
    <w:p w14:paraId="5F221CF8" w14:textId="77777777" w:rsidR="0092175F" w:rsidRPr="006247A3" w:rsidRDefault="0092175F">
      <w:pPr>
        <w:rPr>
          <w:rFonts w:cstheme="minorHAnsi"/>
          <w:b/>
        </w:rPr>
      </w:pPr>
      <w:r w:rsidRPr="006247A3">
        <w:rPr>
          <w:rFonts w:cstheme="minorHAnsi"/>
          <w:b/>
        </w:rPr>
        <w:br w:type="page"/>
      </w:r>
    </w:p>
    <w:p w14:paraId="5F221CF9" w14:textId="77777777" w:rsidR="00150C22" w:rsidRPr="006247A3" w:rsidRDefault="00150C22" w:rsidP="003B4EF9">
      <w:pPr>
        <w:spacing w:after="0" w:line="240" w:lineRule="auto"/>
        <w:rPr>
          <w:rFonts w:cstheme="minorHAnsi"/>
          <w:b/>
        </w:rPr>
      </w:pPr>
      <w:r w:rsidRPr="006247A3">
        <w:rPr>
          <w:rFonts w:cstheme="minorHAnsi"/>
          <w:b/>
        </w:rPr>
        <w:lastRenderedPageBreak/>
        <w:t>Instructions for Users</w:t>
      </w:r>
    </w:p>
    <w:p w14:paraId="5F221CFA" w14:textId="77777777" w:rsidR="00150C22" w:rsidRPr="006247A3" w:rsidRDefault="00150C22" w:rsidP="003B4EF9">
      <w:pPr>
        <w:spacing w:after="0" w:line="240" w:lineRule="auto"/>
        <w:rPr>
          <w:rFonts w:cstheme="minorHAnsi"/>
          <w:b/>
        </w:rPr>
      </w:pPr>
    </w:p>
    <w:p w14:paraId="5F221CFB" w14:textId="77777777" w:rsidR="00150C22" w:rsidRPr="006247A3" w:rsidRDefault="00150C22" w:rsidP="003B4EF9">
      <w:pPr>
        <w:spacing w:after="0" w:line="240" w:lineRule="auto"/>
        <w:rPr>
          <w:rFonts w:cstheme="minorHAnsi"/>
          <w:b/>
        </w:rPr>
      </w:pPr>
      <w:r w:rsidRPr="006247A3">
        <w:rPr>
          <w:rFonts w:cstheme="minorHAnsi"/>
        </w:rPr>
        <w:t xml:space="preserve">Appendix A provides a place for users to insert organization-specific information into the </w:t>
      </w:r>
      <w:r w:rsidR="002F6E40" w:rsidRPr="006247A3">
        <w:rPr>
          <w:rFonts w:cstheme="minorHAnsi"/>
        </w:rPr>
        <w:t xml:space="preserve">Health and Safety </w:t>
      </w:r>
      <w:r w:rsidR="001F76AA" w:rsidRPr="006247A3">
        <w:rPr>
          <w:rFonts w:cstheme="minorHAnsi"/>
        </w:rPr>
        <w:t xml:space="preserve">Training </w:t>
      </w:r>
      <w:r w:rsidR="002F6E40" w:rsidRPr="006247A3">
        <w:rPr>
          <w:rFonts w:cstheme="minorHAnsi"/>
        </w:rPr>
        <w:t xml:space="preserve">Program </w:t>
      </w:r>
      <w:r w:rsidRPr="006247A3">
        <w:rPr>
          <w:rFonts w:cstheme="minorHAnsi"/>
        </w:rPr>
        <w:t xml:space="preserve">chapter. The appendix presents a list of tasks that must be performed to ensure </w:t>
      </w:r>
      <w:r w:rsidR="00B13392" w:rsidRPr="006247A3">
        <w:rPr>
          <w:rFonts w:cstheme="minorHAnsi"/>
        </w:rPr>
        <w:t xml:space="preserve">that regions or special teams are administering an effective health and safety </w:t>
      </w:r>
      <w:r w:rsidR="008C2F06" w:rsidRPr="006247A3">
        <w:rPr>
          <w:rFonts w:cstheme="minorHAnsi"/>
        </w:rPr>
        <w:t xml:space="preserve">training </w:t>
      </w:r>
      <w:r w:rsidR="00B13392" w:rsidRPr="006247A3">
        <w:rPr>
          <w:rFonts w:cstheme="minorHAnsi"/>
        </w:rPr>
        <w:t>program for OSCs</w:t>
      </w:r>
      <w:r w:rsidRPr="006247A3">
        <w:rPr>
          <w:rFonts w:cstheme="minorHAnsi"/>
        </w:rPr>
        <w:t xml:space="preserve">. </w:t>
      </w:r>
      <w:r w:rsidR="00B13392" w:rsidRPr="006247A3">
        <w:rPr>
          <w:rFonts w:cstheme="minorHAnsi"/>
        </w:rPr>
        <w:t>T</w:t>
      </w:r>
      <w:r w:rsidRPr="006247A3">
        <w:rPr>
          <w:rFonts w:cstheme="minorHAnsi"/>
        </w:rPr>
        <w:t>asks are listed in rows</w:t>
      </w:r>
      <w:r w:rsidR="00B13392" w:rsidRPr="006247A3">
        <w:rPr>
          <w:rFonts w:cstheme="minorHAnsi"/>
        </w:rPr>
        <w:t xml:space="preserve">. EPA position titles (e.g., </w:t>
      </w:r>
      <w:r w:rsidRPr="006247A3">
        <w:rPr>
          <w:rFonts w:cstheme="minorHAnsi"/>
        </w:rPr>
        <w:t>Removal Manager</w:t>
      </w:r>
      <w:r w:rsidR="00B13392" w:rsidRPr="006247A3">
        <w:rPr>
          <w:rFonts w:cstheme="minorHAnsi"/>
        </w:rPr>
        <w:t xml:space="preserve">, </w:t>
      </w:r>
      <w:r w:rsidRPr="006247A3">
        <w:rPr>
          <w:rFonts w:cstheme="minorHAnsi"/>
        </w:rPr>
        <w:t xml:space="preserve">Health and Safety Program Contact) are listed in columns. Each task has been assigned to a default position. For some of the tasks, check marks have been placed in two or more columns to indicate that more than one person is responsible for that task. </w:t>
      </w:r>
      <w:r w:rsidRPr="006247A3">
        <w:rPr>
          <w:rFonts w:cstheme="minorHAnsi"/>
          <w:b/>
        </w:rPr>
        <w:t>Please note that users can re-delegate tasks.</w:t>
      </w:r>
    </w:p>
    <w:p w14:paraId="5F221CFC" w14:textId="77777777" w:rsidR="00150C22" w:rsidRPr="006247A3" w:rsidRDefault="00150C22" w:rsidP="003B4EF9">
      <w:pPr>
        <w:spacing w:after="0" w:line="240" w:lineRule="auto"/>
        <w:rPr>
          <w:rFonts w:cstheme="minorHAnsi"/>
        </w:rPr>
      </w:pPr>
    </w:p>
    <w:p w14:paraId="5F221CFD" w14:textId="77777777" w:rsidR="00150C22" w:rsidRPr="006247A3" w:rsidRDefault="00150C22" w:rsidP="003B4EF9">
      <w:pPr>
        <w:spacing w:after="0" w:line="240" w:lineRule="auto"/>
        <w:rPr>
          <w:rFonts w:cstheme="minorHAnsi"/>
        </w:rPr>
      </w:pPr>
      <w:r w:rsidRPr="006247A3">
        <w:rPr>
          <w:rFonts w:cstheme="minorHAnsi"/>
        </w:rPr>
        <w:t xml:space="preserve">Users must take the following steps to customize Appendix A: </w:t>
      </w:r>
    </w:p>
    <w:p w14:paraId="5F221CFE" w14:textId="77777777" w:rsidR="00150C22" w:rsidRPr="006247A3" w:rsidRDefault="00150C22" w:rsidP="003B4EF9">
      <w:pPr>
        <w:spacing w:after="0" w:line="240" w:lineRule="auto"/>
        <w:rPr>
          <w:rFonts w:cstheme="minorHAnsi"/>
        </w:rPr>
      </w:pPr>
    </w:p>
    <w:p w14:paraId="5F221CFF" w14:textId="77777777" w:rsidR="00150C22" w:rsidRPr="006247A3" w:rsidRDefault="00150C22" w:rsidP="003B4EF9">
      <w:pPr>
        <w:pStyle w:val="ListBullet"/>
        <w:numPr>
          <w:ilvl w:val="0"/>
          <w:numId w:val="35"/>
        </w:numPr>
        <w:rPr>
          <w:rFonts w:asciiTheme="minorHAnsi" w:hAnsiTheme="minorHAnsi" w:cstheme="minorHAnsi"/>
          <w:szCs w:val="22"/>
        </w:rPr>
      </w:pPr>
      <w:r w:rsidRPr="006247A3">
        <w:rPr>
          <w:rFonts w:asciiTheme="minorHAnsi" w:hAnsiTheme="minorHAnsi" w:cstheme="minorHAnsi"/>
          <w:szCs w:val="22"/>
        </w:rPr>
        <w:t>Fill in the background information requested at the top of page A-</w:t>
      </w:r>
      <w:r w:rsidR="00B7473D" w:rsidRPr="006247A3">
        <w:rPr>
          <w:rFonts w:asciiTheme="minorHAnsi" w:hAnsiTheme="minorHAnsi" w:cstheme="minorHAnsi"/>
          <w:szCs w:val="22"/>
        </w:rPr>
        <w:t>3</w:t>
      </w:r>
      <w:r w:rsidRPr="006247A3">
        <w:rPr>
          <w:rFonts w:asciiTheme="minorHAnsi" w:hAnsiTheme="minorHAnsi" w:cstheme="minorHAnsi"/>
          <w:szCs w:val="22"/>
        </w:rPr>
        <w:t>. For example, indicate when the table is being updated and who is doing the updating.</w:t>
      </w:r>
    </w:p>
    <w:p w14:paraId="5F221D00" w14:textId="77777777" w:rsidR="00150C22" w:rsidRPr="006247A3" w:rsidRDefault="00150C22" w:rsidP="003B4EF9">
      <w:pPr>
        <w:spacing w:after="0" w:line="240" w:lineRule="auto"/>
        <w:rPr>
          <w:rFonts w:cstheme="minorHAnsi"/>
        </w:rPr>
      </w:pPr>
    </w:p>
    <w:p w14:paraId="5F221D01" w14:textId="77777777" w:rsidR="00150C22" w:rsidRPr="006247A3" w:rsidRDefault="00150C22" w:rsidP="003B4EF9">
      <w:pPr>
        <w:pStyle w:val="ListBullet"/>
        <w:numPr>
          <w:ilvl w:val="0"/>
          <w:numId w:val="35"/>
        </w:numPr>
        <w:rPr>
          <w:rFonts w:asciiTheme="minorHAnsi" w:hAnsiTheme="minorHAnsi" w:cstheme="minorHAnsi"/>
          <w:szCs w:val="22"/>
        </w:rPr>
      </w:pPr>
      <w:r w:rsidRPr="006247A3">
        <w:rPr>
          <w:rFonts w:asciiTheme="minorHAnsi" w:hAnsiTheme="minorHAnsi" w:cstheme="minorHAnsi"/>
          <w:szCs w:val="22"/>
        </w:rPr>
        <w:t>Fill in actual names under the position titles.</w:t>
      </w:r>
    </w:p>
    <w:p w14:paraId="5F221D02" w14:textId="77777777" w:rsidR="00150C22" w:rsidRPr="006247A3" w:rsidRDefault="00150C22" w:rsidP="003B4EF9">
      <w:pPr>
        <w:spacing w:after="0" w:line="240" w:lineRule="auto"/>
        <w:rPr>
          <w:rFonts w:cstheme="minorHAnsi"/>
        </w:rPr>
      </w:pPr>
    </w:p>
    <w:p w14:paraId="5F221D03" w14:textId="77777777" w:rsidR="00150C22" w:rsidRPr="006247A3" w:rsidRDefault="00150C22" w:rsidP="003B4EF9">
      <w:pPr>
        <w:pStyle w:val="ListParagraph"/>
        <w:widowControl w:val="0"/>
        <w:numPr>
          <w:ilvl w:val="0"/>
          <w:numId w:val="35"/>
        </w:numPr>
        <w:spacing w:after="0" w:line="240" w:lineRule="auto"/>
        <w:rPr>
          <w:rFonts w:cstheme="minorHAnsi"/>
          <w:bCs/>
        </w:rPr>
      </w:pPr>
      <w:r w:rsidRPr="006247A3">
        <w:rPr>
          <w:rFonts w:cstheme="minorHAnsi"/>
          <w:bCs/>
        </w:rPr>
        <w:t xml:space="preserve">Add additional key players to the table (if necessary). </w:t>
      </w:r>
      <w:r w:rsidRPr="006247A3">
        <w:rPr>
          <w:rFonts w:cstheme="minorHAnsi"/>
          <w:bCs/>
          <w:i/>
        </w:rPr>
        <w:t xml:space="preserve">Note: The chapter authors have already provided a placeholder to add a new position, as the last column is labeled “Other.” Users should customize this column to identify the position title (and name) of any additional key player assigned responsibility to </w:t>
      </w:r>
      <w:r w:rsidR="007049EE" w:rsidRPr="006247A3">
        <w:rPr>
          <w:rFonts w:cstheme="minorHAnsi"/>
          <w:bCs/>
          <w:i/>
        </w:rPr>
        <w:t>administer</w:t>
      </w:r>
      <w:r w:rsidR="008C2F06" w:rsidRPr="006247A3">
        <w:rPr>
          <w:rFonts w:cstheme="minorHAnsi"/>
          <w:bCs/>
          <w:i/>
        </w:rPr>
        <w:t xml:space="preserve"> the t</w:t>
      </w:r>
      <w:r w:rsidR="00B13392" w:rsidRPr="006247A3">
        <w:rPr>
          <w:rFonts w:cstheme="minorHAnsi"/>
          <w:bCs/>
          <w:i/>
        </w:rPr>
        <w:t>raining program</w:t>
      </w:r>
      <w:r w:rsidRPr="006247A3">
        <w:rPr>
          <w:rFonts w:cstheme="minorHAnsi"/>
          <w:bCs/>
          <w:i/>
        </w:rPr>
        <w:t xml:space="preserve">. Users can insert more columns to include additional key players (if necessary). </w:t>
      </w:r>
    </w:p>
    <w:p w14:paraId="5F221D04" w14:textId="77777777" w:rsidR="00150C22" w:rsidRPr="006247A3" w:rsidRDefault="00150C22" w:rsidP="003B4EF9">
      <w:pPr>
        <w:spacing w:after="0" w:line="240" w:lineRule="auto"/>
        <w:rPr>
          <w:rFonts w:cstheme="minorHAnsi"/>
        </w:rPr>
      </w:pPr>
    </w:p>
    <w:p w14:paraId="5F221D05" w14:textId="77777777" w:rsidR="00150C22" w:rsidRPr="006247A3" w:rsidRDefault="00150C22" w:rsidP="003B4EF9">
      <w:pPr>
        <w:pStyle w:val="ListBullet"/>
        <w:numPr>
          <w:ilvl w:val="0"/>
          <w:numId w:val="35"/>
        </w:numPr>
        <w:rPr>
          <w:rFonts w:asciiTheme="minorHAnsi" w:hAnsiTheme="minorHAnsi" w:cstheme="minorHAnsi"/>
          <w:szCs w:val="22"/>
        </w:rPr>
      </w:pPr>
      <w:r w:rsidRPr="006247A3">
        <w:rPr>
          <w:rFonts w:asciiTheme="minorHAnsi" w:hAnsiTheme="minorHAnsi" w:cstheme="minorHAnsi"/>
          <w:szCs w:val="22"/>
        </w:rPr>
        <w:t xml:space="preserve">Add rows to the table (if necessary) to provide information about activities that exceed the minimum requirements already included in Appendix A. (See </w:t>
      </w:r>
      <w:hyperlink w:anchor="Aooendix_B" w:history="1">
        <w:r w:rsidRPr="006247A3">
          <w:rPr>
            <w:rStyle w:val="Hyperlink"/>
            <w:rFonts w:asciiTheme="minorHAnsi" w:hAnsiTheme="minorHAnsi" w:cstheme="minorHAnsi"/>
            <w:szCs w:val="22"/>
          </w:rPr>
          <w:t>Appendix B</w:t>
        </w:r>
      </w:hyperlink>
      <w:r w:rsidRPr="006247A3">
        <w:rPr>
          <w:rFonts w:asciiTheme="minorHAnsi" w:hAnsiTheme="minorHAnsi" w:cstheme="minorHAnsi"/>
          <w:szCs w:val="22"/>
        </w:rPr>
        <w:t xml:space="preserve"> for a list of your organization’s additional policies and procedures related to this chapter.)</w:t>
      </w:r>
    </w:p>
    <w:p w14:paraId="5F221D06" w14:textId="77777777" w:rsidR="00150C22" w:rsidRPr="006247A3" w:rsidRDefault="00150C22" w:rsidP="003B4EF9">
      <w:pPr>
        <w:spacing w:after="0" w:line="240" w:lineRule="auto"/>
        <w:rPr>
          <w:rFonts w:cstheme="minorHAnsi"/>
        </w:rPr>
      </w:pPr>
    </w:p>
    <w:p w14:paraId="5F221D07" w14:textId="4E78E76D" w:rsidR="00150C22" w:rsidRPr="006247A3" w:rsidRDefault="00150C22" w:rsidP="003B4EF9">
      <w:pPr>
        <w:pStyle w:val="ListBullet"/>
        <w:numPr>
          <w:ilvl w:val="0"/>
          <w:numId w:val="35"/>
        </w:numPr>
        <w:rPr>
          <w:rFonts w:asciiTheme="minorHAnsi" w:hAnsiTheme="minorHAnsi" w:cstheme="minorHAnsi"/>
          <w:szCs w:val="22"/>
        </w:rPr>
      </w:pPr>
      <w:r w:rsidRPr="006247A3">
        <w:rPr>
          <w:rFonts w:asciiTheme="minorHAnsi" w:hAnsiTheme="minorHAnsi" w:cstheme="minorHAnsi"/>
          <w:szCs w:val="22"/>
        </w:rPr>
        <w:t>Determine whether any of the recommended task assignments must be delegated to another person. (If so, move the check marks to re-assign the task)</w:t>
      </w:r>
      <w:r w:rsidR="008D6424" w:rsidRPr="006247A3">
        <w:rPr>
          <w:rFonts w:asciiTheme="minorHAnsi" w:hAnsiTheme="minorHAnsi" w:cstheme="minorHAnsi"/>
          <w:szCs w:val="22"/>
        </w:rPr>
        <w:t>.</w:t>
      </w:r>
      <w:r w:rsidRPr="006247A3">
        <w:rPr>
          <w:rFonts w:asciiTheme="minorHAnsi" w:hAnsiTheme="minorHAnsi" w:cstheme="minorHAnsi"/>
          <w:szCs w:val="22"/>
        </w:rPr>
        <w:t xml:space="preserve"> </w:t>
      </w:r>
    </w:p>
    <w:p w14:paraId="5F221D08" w14:textId="77777777" w:rsidR="00150C22" w:rsidRPr="006247A3" w:rsidRDefault="00150C22" w:rsidP="003B4EF9">
      <w:pPr>
        <w:spacing w:after="0" w:line="240" w:lineRule="auto"/>
        <w:rPr>
          <w:rFonts w:cstheme="minorHAnsi"/>
        </w:rPr>
      </w:pPr>
    </w:p>
    <w:p w14:paraId="5F221D09" w14:textId="77777777" w:rsidR="00150C22" w:rsidRPr="006247A3" w:rsidRDefault="00150C22" w:rsidP="003B4EF9">
      <w:pPr>
        <w:pStyle w:val="ListBullet"/>
        <w:rPr>
          <w:rFonts w:asciiTheme="minorHAnsi" w:hAnsiTheme="minorHAnsi" w:cstheme="minorHAnsi"/>
          <w:szCs w:val="22"/>
        </w:rPr>
      </w:pPr>
      <w:r w:rsidRPr="006247A3">
        <w:rPr>
          <w:rFonts w:asciiTheme="minorHAnsi" w:hAnsiTheme="minorHAnsi" w:cstheme="minorHAnsi"/>
          <w:szCs w:val="22"/>
        </w:rPr>
        <w:t xml:space="preserve">Ensure that each task has been assigned. </w:t>
      </w:r>
    </w:p>
    <w:p w14:paraId="5F221D0A" w14:textId="77777777" w:rsidR="00150C22" w:rsidRPr="006247A3" w:rsidRDefault="00150C22" w:rsidP="003B4EF9">
      <w:pPr>
        <w:pStyle w:val="ListBullet"/>
        <w:numPr>
          <w:ilvl w:val="0"/>
          <w:numId w:val="0"/>
        </w:numPr>
        <w:rPr>
          <w:rFonts w:asciiTheme="minorHAnsi" w:hAnsiTheme="minorHAnsi" w:cstheme="minorHAnsi"/>
          <w:szCs w:val="22"/>
        </w:rPr>
      </w:pPr>
    </w:p>
    <w:p w14:paraId="5F221D0B" w14:textId="27C8AF88" w:rsidR="00150C22" w:rsidRPr="006247A3" w:rsidRDefault="007003D5" w:rsidP="003B4EF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rPr>
      </w:pPr>
      <w:r w:rsidRPr="006247A3">
        <w:rPr>
          <w:rFonts w:cstheme="minorHAnsi"/>
          <w:noProof/>
        </w:rPr>
        <mc:AlternateContent>
          <mc:Choice Requires="wps">
            <w:drawing>
              <wp:anchor distT="0" distB="0" distL="114300" distR="114300" simplePos="0" relativeHeight="251658240" behindDoc="0" locked="0" layoutInCell="1" allowOverlap="1" wp14:anchorId="5F221E02" wp14:editId="73087DA2">
                <wp:simplePos x="0" y="0"/>
                <wp:positionH relativeFrom="margin">
                  <wp:posOffset>0</wp:posOffset>
                </wp:positionH>
                <wp:positionV relativeFrom="paragraph">
                  <wp:posOffset>33020</wp:posOffset>
                </wp:positionV>
                <wp:extent cx="5906770" cy="854075"/>
                <wp:effectExtent l="11430" t="13335" r="15875" b="889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54075"/>
                        </a:xfrm>
                        <a:prstGeom prst="rect">
                          <a:avLst/>
                        </a:prstGeom>
                        <a:solidFill>
                          <a:srgbClr val="FFFFFF"/>
                        </a:solidFill>
                        <a:ln w="14478">
                          <a:solidFill>
                            <a:srgbClr val="000000"/>
                          </a:solidFill>
                          <a:miter lim="800000"/>
                          <a:headEnd/>
                          <a:tailEnd/>
                        </a:ln>
                      </wps:spPr>
                      <wps:txbx>
                        <w:txbxContent>
                          <w:p w14:paraId="5F221E2F" w14:textId="1E9ED5B3" w:rsidR="00C11D3F" w:rsidRPr="003B4EF9" w:rsidRDefault="00C11D3F" w:rsidP="0008199A">
                            <w:pPr>
                              <w:numPr>
                                <w:ilvl w:val="12"/>
                                <w:numId w:val="0"/>
                              </w:numPr>
                              <w:spacing w:after="0" w:line="240" w:lineRule="auto"/>
                              <w:rPr>
                                <w:rFonts w:ascii="Times New Roman" w:hAnsi="Times New Roman" w:cs="Times New Roman"/>
                              </w:rPr>
                            </w:pPr>
                            <w:r w:rsidRPr="003B4EF9">
                              <w:rPr>
                                <w:rFonts w:ascii="Times New Roman" w:hAnsi="Times New Roman" w:cs="Times New Roman"/>
                                <w:b/>
                              </w:rPr>
                              <w:t xml:space="preserve">ATTENTION </w:t>
                            </w:r>
                            <w:r>
                              <w:rPr>
                                <w:rFonts w:ascii="Times New Roman" w:hAnsi="Times New Roman" w:cs="Times New Roman"/>
                                <w:b/>
                              </w:rPr>
                              <w:t>OLEM</w:t>
                            </w:r>
                            <w:r w:rsidRPr="003B4EF9">
                              <w:rPr>
                                <w:rFonts w:ascii="Times New Roman" w:hAnsi="Times New Roman" w:cs="Times New Roman"/>
                                <w:b/>
                              </w:rPr>
                              <w:t xml:space="preserve"> Special Teams and H</w:t>
                            </w:r>
                            <w:r>
                              <w:rPr>
                                <w:rFonts w:ascii="Times New Roman" w:hAnsi="Times New Roman" w:cs="Times New Roman"/>
                                <w:b/>
                              </w:rPr>
                              <w:t>eadquarters</w:t>
                            </w:r>
                            <w:r w:rsidRPr="003B4EF9">
                              <w:rPr>
                                <w:rFonts w:ascii="Times New Roman" w:hAnsi="Times New Roman" w:cs="Times New Roman"/>
                                <w:b/>
                              </w:rPr>
                              <w:t xml:space="preserve"> Users:</w:t>
                            </w:r>
                            <w:r w:rsidRPr="003B4EF9">
                              <w:rPr>
                                <w:rFonts w:ascii="Times New Roman" w:hAnsi="Times New Roman" w:cs="Times New Roman"/>
                              </w:rPr>
                              <w:t xml:space="preserve"> The tasks and position titles that appear in Appendix A have been written with regional audiences in</w:t>
                            </w:r>
                            <w:r>
                              <w:rPr>
                                <w:rFonts w:ascii="Times New Roman" w:hAnsi="Times New Roman" w:cs="Times New Roman"/>
                              </w:rPr>
                              <w:t xml:space="preserve"> mind. OLEM </w:t>
                            </w:r>
                            <w:r w:rsidR="008D6424">
                              <w:rPr>
                                <w:rFonts w:ascii="Times New Roman" w:hAnsi="Times New Roman" w:cs="Times New Roman"/>
                              </w:rPr>
                              <w:t>Special T</w:t>
                            </w:r>
                            <w:r>
                              <w:rPr>
                                <w:rFonts w:ascii="Times New Roman" w:hAnsi="Times New Roman" w:cs="Times New Roman"/>
                              </w:rPr>
                              <w:t>eams and Headquarters</w:t>
                            </w:r>
                            <w:r w:rsidRPr="003B4EF9">
                              <w:rPr>
                                <w:rFonts w:ascii="Times New Roman" w:hAnsi="Times New Roman" w:cs="Times New Roman"/>
                              </w:rPr>
                              <w:t xml:space="preserve"> users should modify the language that appears in the rows and column headers to reflect the needs of their organization.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69FE530B">
              <v:shape id="Text Box 8" style="position:absolute;margin-left:0;margin-top:2.6pt;width:465.1pt;height:6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strokeweight="1.1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" w14:anchorId="5F221E02">
                <v:textbox>
                  <w:txbxContent>
                    <w:p w:rsidRPr="003B4EF9" w:rsidR="00C11D3F" w:rsidP="0008199A" w:rsidRDefault="00C11D3F" w14:paraId="3EEFFB82" w14:textId="1E9ED5B3">
                      <w:pPr>
                        <w:numPr>
                          <w:ilvl w:val="12"/>
                          <w:numId w:val="0"/>
                        </w:numPr>
                        <w:spacing w:after="0" w:line="240" w:lineRule="auto"/>
                        <w:rPr>
                          <w:rFonts w:ascii="Times New Roman" w:hAnsi="Times New Roman" w:cs="Times New Roman"/>
                        </w:rPr>
                      </w:pPr>
                      <w:r w:rsidRPr="003B4EF9">
                        <w:rPr>
                          <w:rFonts w:ascii="Times New Roman" w:hAnsi="Times New Roman" w:cs="Times New Roman"/>
                          <w:b/>
                        </w:rPr>
                        <w:t xml:space="preserve">ATTENTION </w:t>
                      </w:r>
                      <w:r>
                        <w:rPr>
                          <w:rFonts w:ascii="Times New Roman" w:hAnsi="Times New Roman" w:cs="Times New Roman"/>
                          <w:b/>
                        </w:rPr>
                        <w:t>OLEM</w:t>
                      </w:r>
                      <w:r w:rsidRPr="003B4EF9">
                        <w:rPr>
                          <w:rFonts w:ascii="Times New Roman" w:hAnsi="Times New Roman" w:cs="Times New Roman"/>
                          <w:b/>
                        </w:rPr>
                        <w:t xml:space="preserve"> Special Teams and H</w:t>
                      </w:r>
                      <w:r>
                        <w:rPr>
                          <w:rFonts w:ascii="Times New Roman" w:hAnsi="Times New Roman" w:cs="Times New Roman"/>
                          <w:b/>
                        </w:rPr>
                        <w:t>eadquarters</w:t>
                      </w:r>
                      <w:r w:rsidRPr="003B4EF9">
                        <w:rPr>
                          <w:rFonts w:ascii="Times New Roman" w:hAnsi="Times New Roman" w:cs="Times New Roman"/>
                          <w:b/>
                        </w:rPr>
                        <w:t xml:space="preserve"> Users:</w:t>
                      </w:r>
                      <w:r w:rsidRPr="003B4EF9">
                        <w:rPr>
                          <w:rFonts w:ascii="Times New Roman" w:hAnsi="Times New Roman" w:cs="Times New Roman"/>
                        </w:rPr>
                        <w:t xml:space="preserve"> The tasks and position titles that appear in Appendix A have been written with regional audiences in</w:t>
                      </w:r>
                      <w:r>
                        <w:rPr>
                          <w:rFonts w:ascii="Times New Roman" w:hAnsi="Times New Roman" w:cs="Times New Roman"/>
                        </w:rPr>
                        <w:t xml:space="preserve"> mind. OLEM </w:t>
                      </w:r>
                      <w:r w:rsidR="008D6424">
                        <w:rPr>
                          <w:rFonts w:ascii="Times New Roman" w:hAnsi="Times New Roman" w:cs="Times New Roman"/>
                        </w:rPr>
                        <w:t>Special T</w:t>
                      </w:r>
                      <w:r>
                        <w:rPr>
                          <w:rFonts w:ascii="Times New Roman" w:hAnsi="Times New Roman" w:cs="Times New Roman"/>
                        </w:rPr>
                        <w:t>eams and Headquarters</w:t>
                      </w:r>
                      <w:r w:rsidRPr="003B4EF9">
                        <w:rPr>
                          <w:rFonts w:ascii="Times New Roman" w:hAnsi="Times New Roman" w:cs="Times New Roman"/>
                        </w:rPr>
                        <w:t xml:space="preserve"> users should modify the language that appears in the rows and column headers to reflect the needs of their organization. </w:t>
                      </w:r>
                    </w:p>
                  </w:txbxContent>
                </v:textbox>
                <w10:wrap type="square" anchorx="margin"/>
              </v:shape>
            </w:pict>
          </mc:Fallback>
        </mc:AlternateContent>
      </w:r>
    </w:p>
    <w:p w14:paraId="5F221D0C" w14:textId="77777777" w:rsidR="00150C22" w:rsidRPr="006247A3" w:rsidRDefault="00150C22" w:rsidP="003B4EF9">
      <w:pPr>
        <w:spacing w:after="0" w:line="240" w:lineRule="auto"/>
        <w:jc w:val="center"/>
        <w:rPr>
          <w:rFonts w:cstheme="minorHAnsi"/>
          <w:b/>
        </w:rPr>
      </w:pPr>
    </w:p>
    <w:p w14:paraId="5F221D0D" w14:textId="77777777" w:rsidR="00C43414" w:rsidRPr="006247A3" w:rsidRDefault="00C43414" w:rsidP="003B4EF9">
      <w:pPr>
        <w:spacing w:after="0" w:line="240" w:lineRule="auto"/>
        <w:rPr>
          <w:rFonts w:cstheme="minorHAnsi"/>
        </w:rPr>
      </w:pPr>
    </w:p>
    <w:p w14:paraId="5F221D0E" w14:textId="77777777" w:rsidR="00C43414" w:rsidRPr="006247A3" w:rsidRDefault="00C43414" w:rsidP="003B4EF9">
      <w:pPr>
        <w:spacing w:after="0" w:line="240" w:lineRule="auto"/>
        <w:rPr>
          <w:rFonts w:cstheme="minorHAnsi"/>
        </w:rPr>
      </w:pPr>
    </w:p>
    <w:p w14:paraId="5F221D0F" w14:textId="77777777" w:rsidR="00C43414" w:rsidRPr="006247A3" w:rsidRDefault="00C43414" w:rsidP="003B4EF9">
      <w:pPr>
        <w:spacing w:after="0" w:line="240" w:lineRule="auto"/>
        <w:rPr>
          <w:rFonts w:cstheme="minorHAnsi"/>
        </w:rPr>
      </w:pPr>
    </w:p>
    <w:p w14:paraId="5F221D10" w14:textId="77777777" w:rsidR="00C43414" w:rsidRPr="006247A3" w:rsidRDefault="00C43414" w:rsidP="003B4EF9">
      <w:pPr>
        <w:spacing w:after="0" w:line="240" w:lineRule="auto"/>
        <w:rPr>
          <w:rFonts w:cstheme="minorHAnsi"/>
        </w:rPr>
      </w:pPr>
    </w:p>
    <w:p w14:paraId="5F221D11" w14:textId="77777777" w:rsidR="007008D9" w:rsidRPr="006247A3" w:rsidRDefault="007008D9" w:rsidP="003B4EF9">
      <w:pPr>
        <w:spacing w:after="0" w:line="240" w:lineRule="auto"/>
        <w:rPr>
          <w:rFonts w:eastAsiaTheme="majorEastAsia" w:cstheme="minorHAnsi"/>
          <w:color w:val="404040" w:themeColor="text1" w:themeTint="BF"/>
        </w:rPr>
      </w:pPr>
    </w:p>
    <w:p w14:paraId="5F221D12" w14:textId="77777777" w:rsidR="00E20A9E" w:rsidRPr="006247A3" w:rsidRDefault="00E20A9E" w:rsidP="003B4EF9">
      <w:pPr>
        <w:pStyle w:val="Heading8"/>
        <w:spacing w:before="0" w:line="240" w:lineRule="auto"/>
        <w:jc w:val="center"/>
        <w:rPr>
          <w:rFonts w:asciiTheme="minorHAnsi" w:hAnsiTheme="minorHAnsi" w:cstheme="minorHAnsi"/>
          <w:b/>
          <w:sz w:val="22"/>
          <w:szCs w:val="22"/>
        </w:rPr>
        <w:sectPr w:rsidR="00E20A9E" w:rsidRPr="006247A3" w:rsidSect="006247A3">
          <w:footerReference w:type="default" r:id="rId168"/>
          <w:pgSz w:w="12240" w:h="15840"/>
          <w:pgMar w:top="1080" w:right="1080" w:bottom="1080" w:left="1080" w:header="720" w:footer="720" w:gutter="0"/>
          <w:pgNumType w:start="1"/>
          <w:cols w:space="720"/>
          <w:docGrid w:linePitch="360"/>
        </w:sectPr>
      </w:pPr>
    </w:p>
    <w:p w14:paraId="5F221D13" w14:textId="77777777" w:rsidR="003B4EF9" w:rsidRPr="006247A3" w:rsidRDefault="003B4EF9" w:rsidP="003B4EF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b/>
        </w:rPr>
      </w:pPr>
      <w:r w:rsidRPr="006247A3">
        <w:rPr>
          <w:rFonts w:cstheme="minorHAnsi"/>
          <w:b/>
        </w:rPr>
        <w:lastRenderedPageBreak/>
        <w:t>APPENDIX A</w:t>
      </w:r>
      <w:r w:rsidRPr="006247A3">
        <w:rPr>
          <w:rFonts w:cstheme="minorHAnsi"/>
        </w:rPr>
        <w:br/>
      </w:r>
      <w:r w:rsidRPr="006247A3">
        <w:rPr>
          <w:rFonts w:cstheme="minorHAnsi"/>
          <w:b/>
        </w:rPr>
        <w:t xml:space="preserve">Task Table for Implementing the </w:t>
      </w:r>
      <w:r w:rsidR="002F6E40" w:rsidRPr="006247A3">
        <w:rPr>
          <w:rFonts w:cstheme="minorHAnsi"/>
          <w:b/>
        </w:rPr>
        <w:t xml:space="preserve">Health and Safety </w:t>
      </w:r>
      <w:r w:rsidR="00A931A8" w:rsidRPr="006247A3">
        <w:rPr>
          <w:rFonts w:cstheme="minorHAnsi"/>
          <w:b/>
        </w:rPr>
        <w:t xml:space="preserve">Training </w:t>
      </w:r>
      <w:r w:rsidR="002F6E40" w:rsidRPr="006247A3">
        <w:rPr>
          <w:rFonts w:cstheme="minorHAnsi"/>
          <w:b/>
        </w:rPr>
        <w:t xml:space="preserve">Program </w:t>
      </w:r>
      <w:r w:rsidRPr="006247A3">
        <w:rPr>
          <w:rFonts w:cstheme="minorHAnsi"/>
          <w:b/>
        </w:rPr>
        <w:t>Chapter</w:t>
      </w:r>
    </w:p>
    <w:p w14:paraId="5F221D14" w14:textId="77777777" w:rsidR="003B4EF9" w:rsidRPr="006247A3" w:rsidRDefault="003B4EF9" w:rsidP="003B4EF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b/>
          <w:sz w:val="20"/>
        </w:rPr>
      </w:pPr>
    </w:p>
    <w:p w14:paraId="5F221D15" w14:textId="77777777" w:rsidR="003B4EF9" w:rsidRPr="006247A3" w:rsidRDefault="003B4EF9" w:rsidP="003B4EF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rPr>
      </w:pPr>
      <w:r w:rsidRPr="006247A3">
        <w:rPr>
          <w:rFonts w:cstheme="minorHAnsi"/>
          <w:b/>
        </w:rPr>
        <w:t>This table has been customized for:</w:t>
      </w:r>
      <w:r w:rsidRPr="006247A3">
        <w:rPr>
          <w:rFonts w:cstheme="minorHAnsi"/>
          <w:highlight w:val="yellow"/>
          <w:u w:val="single"/>
        </w:rPr>
        <w:t xml:space="preserve"> EPA Organization </w:t>
      </w:r>
      <w:r w:rsidRPr="006247A3">
        <w:rPr>
          <w:rFonts w:cstheme="minorHAnsi"/>
          <w:b/>
        </w:rPr>
        <w:t>.</w:t>
      </w:r>
      <w:r w:rsidR="00A0514A" w:rsidRPr="006247A3">
        <w:rPr>
          <w:rFonts w:cstheme="minorHAnsi"/>
          <w:b/>
        </w:rPr>
        <w:t xml:space="preserve"> </w:t>
      </w:r>
    </w:p>
    <w:p w14:paraId="5F221D16" w14:textId="77777777" w:rsidR="003B4EF9" w:rsidRPr="006247A3" w:rsidRDefault="003B4EF9" w:rsidP="003B4EF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rPr>
      </w:pPr>
      <w:r w:rsidRPr="006247A3">
        <w:rPr>
          <w:rFonts w:cstheme="minorHAnsi"/>
          <w:b/>
        </w:rPr>
        <w:t xml:space="preserve">Last Updated on: </w:t>
      </w:r>
      <w:r w:rsidRPr="006247A3">
        <w:rPr>
          <w:rFonts w:cstheme="minorHAnsi"/>
          <w:highlight w:val="yellow"/>
          <w:u w:val="single"/>
        </w:rPr>
        <w:t>Month</w:t>
      </w:r>
      <w:r w:rsidR="007049EE" w:rsidRPr="006247A3">
        <w:rPr>
          <w:rFonts w:cstheme="minorHAnsi"/>
          <w:highlight w:val="yellow"/>
          <w:u w:val="single"/>
        </w:rPr>
        <w:t xml:space="preserve"> </w:t>
      </w:r>
      <w:r w:rsidRPr="006247A3">
        <w:rPr>
          <w:rFonts w:cstheme="minorHAnsi"/>
          <w:highlight w:val="yellow"/>
          <w:u w:val="single"/>
        </w:rPr>
        <w:t>Day</w:t>
      </w:r>
      <w:r w:rsidRPr="006247A3">
        <w:rPr>
          <w:rFonts w:cstheme="minorHAnsi"/>
        </w:rPr>
        <w:t>,</w:t>
      </w:r>
      <w:r w:rsidR="007049EE" w:rsidRPr="006247A3">
        <w:rPr>
          <w:rFonts w:cstheme="minorHAnsi"/>
        </w:rPr>
        <w:t xml:space="preserve"> </w:t>
      </w:r>
      <w:r w:rsidRPr="006247A3">
        <w:rPr>
          <w:rFonts w:cstheme="minorHAnsi"/>
          <w:highlight w:val="yellow"/>
          <w:u w:val="single"/>
        </w:rPr>
        <w:t>Year</w:t>
      </w:r>
      <w:r w:rsidRPr="006247A3">
        <w:rPr>
          <w:rFonts w:cstheme="minorHAnsi"/>
          <w:b/>
        </w:rPr>
        <w:t>.</w:t>
      </w:r>
      <w:r w:rsidRPr="006247A3">
        <w:rPr>
          <w:rFonts w:cstheme="minorHAnsi"/>
          <w:b/>
        </w:rPr>
        <w:tab/>
      </w:r>
      <w:r w:rsidRPr="006247A3">
        <w:rPr>
          <w:rFonts w:cstheme="minorHAnsi"/>
          <w:b/>
        </w:rPr>
        <w:tab/>
      </w:r>
      <w:r w:rsidRPr="006247A3">
        <w:rPr>
          <w:rFonts w:cstheme="minorHAnsi"/>
          <w:b/>
        </w:rPr>
        <w:tab/>
      </w:r>
      <w:r w:rsidRPr="006247A3">
        <w:rPr>
          <w:rFonts w:cstheme="minorHAnsi"/>
          <w:b/>
        </w:rPr>
        <w:tab/>
      </w:r>
    </w:p>
    <w:p w14:paraId="5F221D17" w14:textId="77777777" w:rsidR="003B4EF9" w:rsidRPr="006247A3" w:rsidRDefault="003B4EF9" w:rsidP="003B4EF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rPr>
      </w:pPr>
      <w:r w:rsidRPr="006247A3">
        <w:rPr>
          <w:rFonts w:cstheme="minorHAnsi"/>
          <w:b/>
        </w:rPr>
        <w:t>Updated by:</w:t>
      </w:r>
      <w:r w:rsidR="007049EE" w:rsidRPr="006247A3">
        <w:rPr>
          <w:rFonts w:cstheme="minorHAnsi"/>
          <w:b/>
        </w:rPr>
        <w:t xml:space="preserve"> </w:t>
      </w:r>
      <w:r w:rsidRPr="006247A3">
        <w:rPr>
          <w:rFonts w:cstheme="minorHAnsi"/>
          <w:highlight w:val="yellow"/>
          <w:u w:val="single"/>
        </w:rPr>
        <w:t>Name</w:t>
      </w:r>
      <w:r w:rsidR="003049E0" w:rsidRPr="006247A3">
        <w:rPr>
          <w:rFonts w:cstheme="minorHAnsi"/>
          <w:highlight w:val="yellow"/>
          <w:u w:val="single"/>
        </w:rPr>
        <w:t xml:space="preserve"> </w:t>
      </w:r>
      <w:r w:rsidRPr="006247A3">
        <w:rPr>
          <w:rFonts w:cstheme="minorHAnsi"/>
          <w:b/>
        </w:rPr>
        <w:t>.</w:t>
      </w:r>
    </w:p>
    <w:p w14:paraId="5F221D18" w14:textId="77777777" w:rsidR="003B4EF9" w:rsidRPr="006247A3" w:rsidRDefault="003B4EF9" w:rsidP="003B4EF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sz w:val="20"/>
        </w:rPr>
      </w:pPr>
    </w:p>
    <w:tbl>
      <w:tblPr>
        <w:tblW w:w="14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3377"/>
        <w:gridCol w:w="3885"/>
        <w:gridCol w:w="810"/>
        <w:gridCol w:w="810"/>
        <w:gridCol w:w="1080"/>
        <w:gridCol w:w="990"/>
        <w:gridCol w:w="900"/>
        <w:gridCol w:w="1530"/>
        <w:gridCol w:w="900"/>
      </w:tblGrid>
      <w:tr w:rsidR="00A931A8" w:rsidRPr="006247A3" w14:paraId="5F221D1C" w14:textId="77777777" w:rsidTr="00C816D7">
        <w:trPr>
          <w:cantSplit/>
          <w:tblHeader/>
          <w:jc w:val="center"/>
        </w:trPr>
        <w:tc>
          <w:tcPr>
            <w:tcW w:w="3377" w:type="dxa"/>
            <w:tcBorders>
              <w:top w:val="single" w:sz="4" w:space="0" w:color="auto"/>
              <w:right w:val="nil"/>
            </w:tcBorders>
            <w:vAlign w:val="center"/>
          </w:tcPr>
          <w:p w14:paraId="5F221D19" w14:textId="77777777" w:rsidR="00A931A8" w:rsidRPr="006247A3" w:rsidRDefault="00A931A8" w:rsidP="003B4EF9">
            <w:pPr>
              <w:tabs>
                <w:tab w:val="left" w:pos="-720"/>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bCs/>
                <w:sz w:val="20"/>
                <w:szCs w:val="20"/>
              </w:rPr>
            </w:pPr>
          </w:p>
        </w:tc>
        <w:tc>
          <w:tcPr>
            <w:tcW w:w="3885" w:type="dxa"/>
            <w:tcBorders>
              <w:top w:val="single" w:sz="4" w:space="0" w:color="auto"/>
              <w:left w:val="nil"/>
            </w:tcBorders>
            <w:vAlign w:val="center"/>
          </w:tcPr>
          <w:p w14:paraId="5F221D1A" w14:textId="77777777" w:rsidR="00A931A8" w:rsidRPr="006247A3" w:rsidRDefault="00A931A8" w:rsidP="003B4EF9">
            <w:pPr>
              <w:spacing w:after="0" w:line="240" w:lineRule="auto"/>
              <w:ind w:right="170"/>
              <w:jc w:val="right"/>
              <w:rPr>
                <w:rFonts w:cstheme="minorHAnsi"/>
                <w:b/>
                <w:sz w:val="20"/>
                <w:szCs w:val="20"/>
              </w:rPr>
            </w:pPr>
          </w:p>
        </w:tc>
        <w:tc>
          <w:tcPr>
            <w:tcW w:w="7020" w:type="dxa"/>
            <w:gridSpan w:val="7"/>
            <w:vAlign w:val="center"/>
          </w:tcPr>
          <w:p w14:paraId="5F221D1B" w14:textId="77777777" w:rsidR="00A931A8" w:rsidRPr="006247A3" w:rsidRDefault="00A931A8" w:rsidP="003B4EF9">
            <w:pPr>
              <w:spacing w:after="0" w:line="240" w:lineRule="auto"/>
              <w:jc w:val="center"/>
              <w:rPr>
                <w:rFonts w:cstheme="minorHAnsi"/>
                <w:b/>
                <w:sz w:val="20"/>
                <w:szCs w:val="20"/>
                <w:highlight w:val="yellow"/>
              </w:rPr>
            </w:pPr>
            <w:r w:rsidRPr="006247A3">
              <w:rPr>
                <w:rFonts w:cstheme="minorHAnsi"/>
                <w:b/>
                <w:sz w:val="20"/>
                <w:szCs w:val="20"/>
              </w:rPr>
              <w:t>Who Is Responsible for Each Task or Action?</w:t>
            </w:r>
          </w:p>
        </w:tc>
      </w:tr>
      <w:tr w:rsidR="00C816D7" w:rsidRPr="006247A3" w14:paraId="5F221D2D" w14:textId="77777777" w:rsidTr="00C816D7">
        <w:trPr>
          <w:cantSplit/>
          <w:tblHeader/>
          <w:jc w:val="center"/>
        </w:trPr>
        <w:tc>
          <w:tcPr>
            <w:tcW w:w="3377" w:type="dxa"/>
            <w:tcBorders>
              <w:top w:val="nil"/>
              <w:right w:val="nil"/>
            </w:tcBorders>
            <w:vAlign w:val="center"/>
          </w:tcPr>
          <w:p w14:paraId="5F221D1D" w14:textId="77777777" w:rsidR="00A931A8" w:rsidRPr="006247A3" w:rsidRDefault="00A931A8" w:rsidP="003B4EF9">
            <w:pPr>
              <w:tabs>
                <w:tab w:val="left" w:pos="-720"/>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bCs/>
                <w:sz w:val="20"/>
                <w:szCs w:val="20"/>
              </w:rPr>
            </w:pPr>
          </w:p>
          <w:p w14:paraId="5F221D1E" w14:textId="77777777" w:rsidR="00A931A8" w:rsidRPr="006247A3" w:rsidRDefault="00A931A8" w:rsidP="003B4EF9">
            <w:pPr>
              <w:tabs>
                <w:tab w:val="left" w:pos="-720"/>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bCs/>
                <w:sz w:val="20"/>
                <w:szCs w:val="20"/>
              </w:rPr>
            </w:pPr>
          </w:p>
          <w:p w14:paraId="5F221D1F" w14:textId="77777777" w:rsidR="00A931A8" w:rsidRPr="006247A3" w:rsidRDefault="00A931A8" w:rsidP="003B4EF9">
            <w:pPr>
              <w:tabs>
                <w:tab w:val="left" w:pos="-720"/>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bCs/>
                <w:sz w:val="20"/>
                <w:szCs w:val="20"/>
              </w:rPr>
            </w:pPr>
            <w:r w:rsidRPr="006247A3">
              <w:rPr>
                <w:rFonts w:cstheme="minorHAnsi"/>
                <w:b/>
                <w:bCs/>
                <w:sz w:val="20"/>
                <w:szCs w:val="20"/>
              </w:rPr>
              <w:t>TASKS</w:t>
            </w:r>
          </w:p>
          <w:p w14:paraId="5F221D20" w14:textId="77777777" w:rsidR="00A931A8" w:rsidRPr="006247A3" w:rsidRDefault="007049EE" w:rsidP="003B4EF9">
            <w:pPr>
              <w:spacing w:after="0" w:line="240" w:lineRule="auto"/>
              <w:ind w:right="170"/>
              <w:rPr>
                <w:rFonts w:cstheme="minorHAnsi"/>
                <w:b/>
                <w:sz w:val="20"/>
                <w:szCs w:val="20"/>
              </w:rPr>
            </w:pPr>
            <w:r w:rsidRPr="006247A3">
              <w:rPr>
                <w:rFonts w:cstheme="minorHAnsi"/>
                <w:b/>
                <w:bCs/>
                <w:sz w:val="20"/>
                <w:szCs w:val="20"/>
              </w:rPr>
              <w:t xml:space="preserve"> </w:t>
            </w:r>
            <w:r w:rsidR="00A931A8" w:rsidRPr="006247A3">
              <w:rPr>
                <w:rFonts w:ascii="Arial" w:hAnsi="Arial" w:cs="Arial"/>
                <w:b/>
                <w:bCs/>
                <w:sz w:val="20"/>
                <w:szCs w:val="20"/>
              </w:rPr>
              <w:t>▼</w:t>
            </w:r>
          </w:p>
        </w:tc>
        <w:tc>
          <w:tcPr>
            <w:tcW w:w="3885" w:type="dxa"/>
            <w:tcBorders>
              <w:top w:val="nil"/>
              <w:left w:val="nil"/>
            </w:tcBorders>
            <w:vAlign w:val="center"/>
          </w:tcPr>
          <w:p w14:paraId="5F221D21" w14:textId="77777777" w:rsidR="00A931A8" w:rsidRPr="006247A3" w:rsidRDefault="00A931A8" w:rsidP="003B4EF9">
            <w:pPr>
              <w:spacing w:after="0" w:line="240" w:lineRule="auto"/>
              <w:ind w:right="170"/>
              <w:jc w:val="right"/>
              <w:rPr>
                <w:rFonts w:cstheme="minorHAnsi"/>
                <w:b/>
                <w:sz w:val="20"/>
                <w:szCs w:val="20"/>
              </w:rPr>
            </w:pPr>
            <w:r w:rsidRPr="006247A3">
              <w:rPr>
                <w:rFonts w:cstheme="minorHAnsi"/>
                <w:b/>
                <w:sz w:val="20"/>
                <w:szCs w:val="20"/>
              </w:rPr>
              <w:t xml:space="preserve"> </w:t>
            </w:r>
          </w:p>
          <w:p w14:paraId="5F221D22" w14:textId="77777777" w:rsidR="00A931A8" w:rsidRPr="006247A3" w:rsidRDefault="00A931A8" w:rsidP="003B4EF9">
            <w:pPr>
              <w:spacing w:after="0" w:line="240" w:lineRule="auto"/>
              <w:ind w:right="170"/>
              <w:jc w:val="right"/>
              <w:rPr>
                <w:rFonts w:cstheme="minorHAnsi"/>
                <w:b/>
                <w:color w:val="000000"/>
                <w:sz w:val="20"/>
                <w:szCs w:val="20"/>
              </w:rPr>
            </w:pPr>
            <w:r w:rsidRPr="006247A3">
              <w:rPr>
                <w:rFonts w:cstheme="minorHAnsi"/>
                <w:b/>
                <w:color w:val="000000"/>
                <w:sz w:val="20"/>
                <w:szCs w:val="20"/>
              </w:rPr>
              <w:t xml:space="preserve">ROLES </w:t>
            </w:r>
            <w:r w:rsidRPr="006247A3">
              <w:rPr>
                <w:rFonts w:ascii="Arial" w:hAnsi="Arial" w:cs="Arial"/>
                <w:b/>
                <w:color w:val="000000"/>
                <w:sz w:val="20"/>
                <w:szCs w:val="20"/>
              </w:rPr>
              <w:t>►</w:t>
            </w:r>
          </w:p>
          <w:p w14:paraId="5F221D23" w14:textId="77777777" w:rsidR="00A931A8" w:rsidRPr="006247A3" w:rsidRDefault="00A931A8" w:rsidP="003B4EF9">
            <w:pPr>
              <w:spacing w:after="0" w:line="240" w:lineRule="auto"/>
              <w:ind w:right="170"/>
              <w:rPr>
                <w:rFonts w:cstheme="minorHAnsi"/>
                <w:b/>
                <w:sz w:val="20"/>
                <w:szCs w:val="20"/>
              </w:rPr>
            </w:pPr>
          </w:p>
          <w:p w14:paraId="5F221D24" w14:textId="77777777" w:rsidR="00A931A8" w:rsidRPr="006247A3" w:rsidRDefault="00A931A8" w:rsidP="003B4EF9">
            <w:pPr>
              <w:spacing w:after="0" w:line="240" w:lineRule="auto"/>
              <w:ind w:right="170"/>
              <w:rPr>
                <w:rFonts w:cstheme="minorHAnsi"/>
                <w:b/>
                <w:sz w:val="20"/>
                <w:szCs w:val="20"/>
              </w:rPr>
            </w:pPr>
          </w:p>
          <w:p w14:paraId="5F221D25" w14:textId="7B7E74A1" w:rsidR="00A931A8" w:rsidRPr="006247A3" w:rsidRDefault="00D06274" w:rsidP="003B4EF9">
            <w:pPr>
              <w:spacing w:after="0" w:line="240" w:lineRule="auto"/>
              <w:ind w:right="170"/>
              <w:jc w:val="right"/>
              <w:rPr>
                <w:rFonts w:cstheme="minorHAnsi"/>
                <w:b/>
                <w:sz w:val="20"/>
                <w:szCs w:val="20"/>
              </w:rPr>
            </w:pPr>
            <w:r w:rsidRPr="006247A3">
              <w:rPr>
                <w:rFonts w:cstheme="minorHAnsi"/>
                <w:b/>
                <w:color w:val="000000"/>
                <w:sz w:val="20"/>
                <w:szCs w:val="20"/>
              </w:rPr>
              <w:t xml:space="preserve">See Appendix A-2 in the Introduction Chapter for the names of Regional Personnel who fill these roles. </w:t>
            </w:r>
          </w:p>
        </w:tc>
        <w:tc>
          <w:tcPr>
            <w:tcW w:w="810" w:type="dxa"/>
            <w:vAlign w:val="center"/>
          </w:tcPr>
          <w:p w14:paraId="5F221D26" w14:textId="77777777" w:rsidR="00A931A8" w:rsidRPr="006247A3" w:rsidRDefault="00A931A8" w:rsidP="003B4EF9">
            <w:pPr>
              <w:spacing w:after="0" w:line="240" w:lineRule="auto"/>
              <w:jc w:val="center"/>
              <w:rPr>
                <w:rFonts w:cstheme="minorHAnsi"/>
                <w:b/>
                <w:sz w:val="20"/>
                <w:szCs w:val="20"/>
              </w:rPr>
            </w:pPr>
            <w:r w:rsidRPr="006247A3">
              <w:rPr>
                <w:rFonts w:cstheme="minorHAnsi"/>
                <w:b/>
                <w:sz w:val="20"/>
                <w:szCs w:val="20"/>
              </w:rPr>
              <w:t>Removal Manager</w:t>
            </w:r>
          </w:p>
        </w:tc>
        <w:tc>
          <w:tcPr>
            <w:tcW w:w="810" w:type="dxa"/>
            <w:vAlign w:val="center"/>
          </w:tcPr>
          <w:p w14:paraId="5F221D27" w14:textId="77777777" w:rsidR="00A931A8" w:rsidRPr="006247A3" w:rsidRDefault="00A931A8" w:rsidP="003B4EF9">
            <w:pPr>
              <w:spacing w:after="0" w:line="240" w:lineRule="auto"/>
              <w:jc w:val="center"/>
              <w:rPr>
                <w:rFonts w:cstheme="minorHAnsi"/>
                <w:b/>
                <w:sz w:val="20"/>
                <w:szCs w:val="20"/>
              </w:rPr>
            </w:pPr>
            <w:r w:rsidRPr="006247A3">
              <w:rPr>
                <w:rFonts w:cstheme="minorHAnsi"/>
                <w:b/>
                <w:sz w:val="20"/>
                <w:szCs w:val="20"/>
              </w:rPr>
              <w:t>SHEMP Manager</w:t>
            </w:r>
          </w:p>
        </w:tc>
        <w:tc>
          <w:tcPr>
            <w:tcW w:w="1080" w:type="dxa"/>
            <w:vAlign w:val="center"/>
          </w:tcPr>
          <w:p w14:paraId="5F221D28" w14:textId="77777777" w:rsidR="00A931A8" w:rsidRPr="006247A3" w:rsidRDefault="00A931A8" w:rsidP="003B4EF9">
            <w:pPr>
              <w:spacing w:after="0" w:line="240" w:lineRule="auto"/>
              <w:jc w:val="center"/>
              <w:rPr>
                <w:rFonts w:cstheme="minorHAnsi"/>
                <w:b/>
                <w:sz w:val="20"/>
                <w:szCs w:val="20"/>
              </w:rPr>
            </w:pPr>
            <w:r w:rsidRPr="006247A3">
              <w:rPr>
                <w:rFonts w:cstheme="minorHAnsi"/>
                <w:b/>
                <w:sz w:val="20"/>
                <w:szCs w:val="20"/>
              </w:rPr>
              <w:t>Health and Safety Program Contact</w:t>
            </w:r>
          </w:p>
        </w:tc>
        <w:tc>
          <w:tcPr>
            <w:tcW w:w="990" w:type="dxa"/>
            <w:vAlign w:val="center"/>
          </w:tcPr>
          <w:p w14:paraId="5F221D29" w14:textId="77777777" w:rsidR="00A931A8" w:rsidRPr="006247A3" w:rsidRDefault="00693DCD" w:rsidP="00C816D7">
            <w:pPr>
              <w:spacing w:after="0" w:line="240" w:lineRule="auto"/>
              <w:jc w:val="center"/>
              <w:rPr>
                <w:rFonts w:cstheme="minorHAnsi"/>
                <w:b/>
                <w:sz w:val="20"/>
                <w:szCs w:val="20"/>
              </w:rPr>
            </w:pPr>
            <w:r w:rsidRPr="006247A3">
              <w:rPr>
                <w:rFonts w:cstheme="minorHAnsi"/>
                <w:b/>
                <w:sz w:val="20"/>
                <w:szCs w:val="20"/>
              </w:rPr>
              <w:t>Immediate</w:t>
            </w:r>
            <w:r w:rsidR="00A931A8" w:rsidRPr="006247A3">
              <w:rPr>
                <w:rFonts w:cstheme="minorHAnsi"/>
                <w:b/>
                <w:sz w:val="20"/>
                <w:szCs w:val="20"/>
              </w:rPr>
              <w:t xml:space="preserve"> Supervisor </w:t>
            </w:r>
          </w:p>
        </w:tc>
        <w:tc>
          <w:tcPr>
            <w:tcW w:w="900" w:type="dxa"/>
            <w:vAlign w:val="center"/>
          </w:tcPr>
          <w:p w14:paraId="5F221D2A" w14:textId="77777777" w:rsidR="00A931A8" w:rsidRPr="006247A3" w:rsidRDefault="00A931A8" w:rsidP="00C816D7">
            <w:pPr>
              <w:spacing w:after="0" w:line="240" w:lineRule="auto"/>
              <w:jc w:val="center"/>
              <w:rPr>
                <w:rFonts w:cstheme="minorHAnsi"/>
                <w:b/>
                <w:sz w:val="20"/>
                <w:szCs w:val="20"/>
              </w:rPr>
            </w:pPr>
            <w:r w:rsidRPr="006247A3">
              <w:rPr>
                <w:rFonts w:cstheme="minorHAnsi"/>
                <w:b/>
                <w:sz w:val="20"/>
                <w:szCs w:val="20"/>
              </w:rPr>
              <w:t>Data Manager</w:t>
            </w:r>
          </w:p>
        </w:tc>
        <w:tc>
          <w:tcPr>
            <w:tcW w:w="1530" w:type="dxa"/>
            <w:vAlign w:val="center"/>
          </w:tcPr>
          <w:p w14:paraId="5F221D2B" w14:textId="3D4D3BDA" w:rsidR="00A931A8" w:rsidRPr="006247A3" w:rsidRDefault="00C43378" w:rsidP="005101C5">
            <w:pPr>
              <w:spacing w:after="0" w:line="240" w:lineRule="auto"/>
              <w:jc w:val="center"/>
              <w:rPr>
                <w:rFonts w:cstheme="minorHAnsi"/>
                <w:b/>
                <w:sz w:val="20"/>
                <w:szCs w:val="20"/>
              </w:rPr>
            </w:pPr>
            <w:r w:rsidRPr="006247A3">
              <w:rPr>
                <w:rFonts w:cstheme="minorHAnsi"/>
                <w:b/>
                <w:sz w:val="20"/>
                <w:szCs w:val="20"/>
              </w:rPr>
              <w:t>Emergency Responders and OSCs</w:t>
            </w:r>
          </w:p>
        </w:tc>
        <w:tc>
          <w:tcPr>
            <w:tcW w:w="900" w:type="dxa"/>
            <w:vAlign w:val="center"/>
          </w:tcPr>
          <w:p w14:paraId="5F221D2C" w14:textId="77777777" w:rsidR="00A931A8" w:rsidRPr="006247A3" w:rsidRDefault="00A931A8" w:rsidP="003B4EF9">
            <w:pPr>
              <w:spacing w:after="0" w:line="240" w:lineRule="auto"/>
              <w:jc w:val="center"/>
              <w:rPr>
                <w:rFonts w:cstheme="minorHAnsi"/>
                <w:b/>
                <w:sz w:val="20"/>
                <w:szCs w:val="20"/>
              </w:rPr>
            </w:pPr>
            <w:r w:rsidRPr="006247A3">
              <w:rPr>
                <w:rFonts w:cstheme="minorHAnsi"/>
                <w:b/>
                <w:sz w:val="20"/>
                <w:szCs w:val="20"/>
                <w:highlight w:val="yellow"/>
              </w:rPr>
              <w:t>Other</w:t>
            </w:r>
          </w:p>
        </w:tc>
      </w:tr>
      <w:tr w:rsidR="00C816D7" w:rsidRPr="003B4EF9" w14:paraId="5F221D40" w14:textId="77777777" w:rsidTr="00C816D7">
        <w:trPr>
          <w:cantSplit/>
          <w:jc w:val="center"/>
        </w:trPr>
        <w:tc>
          <w:tcPr>
            <w:tcW w:w="7262" w:type="dxa"/>
            <w:gridSpan w:val="2"/>
          </w:tcPr>
          <w:p w14:paraId="5F221D38" w14:textId="77777777" w:rsidR="00A931A8" w:rsidRPr="00387B9C" w:rsidRDefault="00A931A8" w:rsidP="00E50B60">
            <w:pPr>
              <w:pStyle w:val="ListNumber"/>
              <w:widowControl/>
              <w:rPr>
                <w:rFonts w:asciiTheme="minorHAnsi" w:hAnsiTheme="minorHAnsi" w:cstheme="minorHAnsi"/>
                <w:sz w:val="20"/>
                <w:szCs w:val="20"/>
              </w:rPr>
            </w:pPr>
            <w:r w:rsidRPr="00387B9C">
              <w:rPr>
                <w:rFonts w:asciiTheme="minorHAnsi" w:hAnsiTheme="minorHAnsi" w:cstheme="minorHAnsi"/>
                <w:sz w:val="20"/>
                <w:szCs w:val="20"/>
              </w:rPr>
              <w:t xml:space="preserve">Implement the </w:t>
            </w:r>
            <w:r w:rsidR="002F6E40" w:rsidRPr="00387B9C">
              <w:rPr>
                <w:rFonts w:asciiTheme="minorHAnsi" w:hAnsiTheme="minorHAnsi" w:cstheme="minorHAnsi"/>
                <w:sz w:val="20"/>
                <w:szCs w:val="20"/>
              </w:rPr>
              <w:t xml:space="preserve">Health and Safety </w:t>
            </w:r>
            <w:r w:rsidR="00E50B60" w:rsidRPr="00387B9C">
              <w:rPr>
                <w:rFonts w:asciiTheme="minorHAnsi" w:hAnsiTheme="minorHAnsi" w:cstheme="minorHAnsi"/>
                <w:sz w:val="20"/>
                <w:szCs w:val="20"/>
              </w:rPr>
              <w:t xml:space="preserve">Training </w:t>
            </w:r>
            <w:r w:rsidR="002F6E40" w:rsidRPr="00387B9C">
              <w:rPr>
                <w:rFonts w:asciiTheme="minorHAnsi" w:hAnsiTheme="minorHAnsi" w:cstheme="minorHAnsi"/>
                <w:sz w:val="20"/>
                <w:szCs w:val="20"/>
              </w:rPr>
              <w:t xml:space="preserve">Program </w:t>
            </w:r>
            <w:r w:rsidR="00E50B60" w:rsidRPr="00387B9C">
              <w:rPr>
                <w:rFonts w:asciiTheme="minorHAnsi" w:hAnsiTheme="minorHAnsi" w:cstheme="minorHAnsi"/>
                <w:sz w:val="20"/>
                <w:szCs w:val="20"/>
              </w:rPr>
              <w:t>c</w:t>
            </w:r>
            <w:r w:rsidRPr="00387B9C">
              <w:rPr>
                <w:rFonts w:asciiTheme="minorHAnsi" w:hAnsiTheme="minorHAnsi" w:cstheme="minorHAnsi"/>
                <w:sz w:val="20"/>
                <w:szCs w:val="20"/>
              </w:rPr>
              <w:t>hapter</w:t>
            </w:r>
            <w:r w:rsidRPr="00387B9C">
              <w:rPr>
                <w:rFonts w:asciiTheme="minorHAnsi" w:hAnsiTheme="minorHAnsi" w:cstheme="minorHAnsi"/>
                <w:i/>
                <w:sz w:val="20"/>
                <w:szCs w:val="20"/>
              </w:rPr>
              <w:t xml:space="preserve"> </w:t>
            </w:r>
            <w:r w:rsidRPr="00387B9C">
              <w:rPr>
                <w:rFonts w:asciiTheme="minorHAnsi" w:hAnsiTheme="minorHAnsi" w:cstheme="minorHAnsi"/>
                <w:sz w:val="20"/>
                <w:szCs w:val="20"/>
              </w:rPr>
              <w:t>by: (1) customizing the chapter with organization-specific information, (2) reviewing/updating the customized version annually, and (3) adopting the requirements and practices in the chapter. Post the customized chapter to the manual’s website and inform stakeholders of its availability.</w:t>
            </w:r>
            <w:r w:rsidR="00E50B60" w:rsidRPr="00387B9C">
              <w:rPr>
                <w:rFonts w:asciiTheme="minorHAnsi" w:hAnsiTheme="minorHAnsi" w:cstheme="minorHAnsi"/>
                <w:sz w:val="20"/>
                <w:szCs w:val="20"/>
              </w:rPr>
              <w:t xml:space="preserve"> </w:t>
            </w:r>
          </w:p>
        </w:tc>
        <w:tc>
          <w:tcPr>
            <w:tcW w:w="810" w:type="dxa"/>
            <w:vAlign w:val="center"/>
          </w:tcPr>
          <w:p w14:paraId="5F221D39" w14:textId="77777777" w:rsidR="00A931A8" w:rsidRPr="00C816D7" w:rsidRDefault="00E50B60"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810" w:type="dxa"/>
            <w:vAlign w:val="center"/>
          </w:tcPr>
          <w:p w14:paraId="5F221D3A" w14:textId="77777777" w:rsidR="00A931A8" w:rsidRPr="00C816D7" w:rsidRDefault="00E50B60"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1080" w:type="dxa"/>
            <w:vAlign w:val="center"/>
          </w:tcPr>
          <w:p w14:paraId="5F221D3B" w14:textId="77777777" w:rsidR="00A931A8" w:rsidRPr="00C816D7" w:rsidRDefault="00E50B60"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990" w:type="dxa"/>
            <w:vAlign w:val="center"/>
          </w:tcPr>
          <w:p w14:paraId="5F221D3C" w14:textId="77777777" w:rsidR="00A931A8" w:rsidRPr="00C816D7" w:rsidRDefault="00E50B60"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900" w:type="dxa"/>
            <w:vAlign w:val="center"/>
          </w:tcPr>
          <w:p w14:paraId="5F221D3D" w14:textId="77777777" w:rsidR="00A931A8" w:rsidRPr="00C816D7" w:rsidRDefault="00E50B60"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1530" w:type="dxa"/>
            <w:vAlign w:val="center"/>
          </w:tcPr>
          <w:p w14:paraId="5F221D3E" w14:textId="77777777" w:rsidR="00A931A8" w:rsidRPr="00C816D7" w:rsidRDefault="00E50B60"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900" w:type="dxa"/>
            <w:vAlign w:val="center"/>
          </w:tcPr>
          <w:p w14:paraId="5F221D3F" w14:textId="77777777" w:rsidR="00A931A8" w:rsidRPr="00C816D7" w:rsidRDefault="00A931A8" w:rsidP="003B4EF9">
            <w:pPr>
              <w:spacing w:after="0" w:line="240" w:lineRule="auto"/>
              <w:jc w:val="center"/>
              <w:rPr>
                <w:rFonts w:ascii="Times New Roman" w:hAnsi="Times New Roman" w:cs="Times New Roman"/>
                <w:sz w:val="20"/>
                <w:szCs w:val="20"/>
              </w:rPr>
            </w:pPr>
          </w:p>
        </w:tc>
      </w:tr>
      <w:tr w:rsidR="00C816D7" w:rsidRPr="003B4EF9" w14:paraId="5F221D4B" w14:textId="77777777" w:rsidTr="00C816D7">
        <w:trPr>
          <w:cantSplit/>
          <w:jc w:val="center"/>
        </w:trPr>
        <w:tc>
          <w:tcPr>
            <w:tcW w:w="7262" w:type="dxa"/>
            <w:gridSpan w:val="2"/>
          </w:tcPr>
          <w:p w14:paraId="5F221D41" w14:textId="77777777" w:rsidR="00B717C8" w:rsidRPr="00387B9C" w:rsidRDefault="00B717C8" w:rsidP="00B717C8">
            <w:pPr>
              <w:pStyle w:val="ListNumber"/>
              <w:widowControl/>
              <w:rPr>
                <w:rFonts w:asciiTheme="minorHAnsi" w:hAnsiTheme="minorHAnsi" w:cstheme="minorHAnsi"/>
                <w:sz w:val="20"/>
                <w:szCs w:val="20"/>
              </w:rPr>
            </w:pPr>
            <w:r w:rsidRPr="00387B9C">
              <w:rPr>
                <w:rFonts w:asciiTheme="minorHAnsi" w:hAnsiTheme="minorHAnsi" w:cstheme="minorHAnsi"/>
                <w:sz w:val="20"/>
                <w:szCs w:val="20"/>
              </w:rPr>
              <w:t xml:space="preserve">Determine which </w:t>
            </w:r>
            <w:r w:rsidR="008C2F06" w:rsidRPr="00387B9C">
              <w:rPr>
                <w:rFonts w:asciiTheme="minorHAnsi" w:hAnsiTheme="minorHAnsi" w:cstheme="minorHAnsi"/>
                <w:sz w:val="20"/>
                <w:szCs w:val="20"/>
              </w:rPr>
              <w:t xml:space="preserve">training </w:t>
            </w:r>
            <w:r w:rsidR="00E809F0" w:rsidRPr="00387B9C">
              <w:rPr>
                <w:rFonts w:asciiTheme="minorHAnsi" w:hAnsiTheme="minorHAnsi" w:cstheme="minorHAnsi"/>
                <w:sz w:val="20"/>
                <w:szCs w:val="20"/>
              </w:rPr>
              <w:t xml:space="preserve">OSCs </w:t>
            </w:r>
            <w:r w:rsidR="00F976EF" w:rsidRPr="00387B9C">
              <w:rPr>
                <w:rFonts w:asciiTheme="minorHAnsi" w:hAnsiTheme="minorHAnsi" w:cstheme="minorHAnsi"/>
                <w:sz w:val="20"/>
                <w:szCs w:val="20"/>
              </w:rPr>
              <w:t xml:space="preserve">will need to ensure that they have the </w:t>
            </w:r>
            <w:r w:rsidR="00E809F0" w:rsidRPr="00387B9C">
              <w:rPr>
                <w:rFonts w:asciiTheme="minorHAnsi" w:hAnsiTheme="minorHAnsi" w:cstheme="minorHAnsi"/>
                <w:sz w:val="20"/>
                <w:szCs w:val="20"/>
              </w:rPr>
              <w:t xml:space="preserve">knowledge and skills </w:t>
            </w:r>
            <w:r w:rsidR="00F976EF" w:rsidRPr="00387B9C">
              <w:rPr>
                <w:rFonts w:asciiTheme="minorHAnsi" w:hAnsiTheme="minorHAnsi" w:cstheme="minorHAnsi"/>
                <w:sz w:val="20"/>
                <w:szCs w:val="20"/>
              </w:rPr>
              <w:t xml:space="preserve">needed </w:t>
            </w:r>
            <w:r w:rsidR="00E809F0" w:rsidRPr="00387B9C">
              <w:rPr>
                <w:rFonts w:asciiTheme="minorHAnsi" w:hAnsiTheme="minorHAnsi" w:cstheme="minorHAnsi"/>
                <w:sz w:val="20"/>
                <w:szCs w:val="20"/>
              </w:rPr>
              <w:t>to work safely in the field</w:t>
            </w:r>
            <w:r w:rsidRPr="00387B9C">
              <w:rPr>
                <w:rFonts w:asciiTheme="minorHAnsi" w:hAnsiTheme="minorHAnsi" w:cstheme="minorHAnsi"/>
                <w:sz w:val="20"/>
                <w:szCs w:val="20"/>
              </w:rPr>
              <w:t xml:space="preserve">. </w:t>
            </w:r>
          </w:p>
          <w:p w14:paraId="5F221D42" w14:textId="77777777" w:rsidR="00B717C8" w:rsidRPr="00387B9C" w:rsidRDefault="00E809F0" w:rsidP="00E809F0">
            <w:pPr>
              <w:pStyle w:val="ListNumber"/>
              <w:widowControl/>
              <w:numPr>
                <w:ilvl w:val="0"/>
                <w:numId w:val="38"/>
              </w:numPr>
              <w:ind w:left="462" w:hanging="180"/>
              <w:rPr>
                <w:rFonts w:asciiTheme="minorHAnsi" w:hAnsiTheme="minorHAnsi" w:cstheme="minorHAnsi"/>
                <w:sz w:val="20"/>
                <w:szCs w:val="20"/>
              </w:rPr>
            </w:pPr>
            <w:r w:rsidRPr="00387B9C">
              <w:rPr>
                <w:rFonts w:asciiTheme="minorHAnsi" w:hAnsiTheme="minorHAnsi" w:cstheme="minorHAnsi"/>
                <w:sz w:val="20"/>
                <w:szCs w:val="20"/>
              </w:rPr>
              <w:t xml:space="preserve">Include </w:t>
            </w:r>
            <w:r w:rsidR="00B717C8" w:rsidRPr="00387B9C">
              <w:rPr>
                <w:rFonts w:asciiTheme="minorHAnsi" w:hAnsiTheme="minorHAnsi" w:cstheme="minorHAnsi"/>
                <w:sz w:val="20"/>
                <w:szCs w:val="20"/>
              </w:rPr>
              <w:t xml:space="preserve">core requirements for OSCs (see </w:t>
            </w:r>
            <w:hyperlink w:anchor="Table_1" w:history="1">
              <w:r w:rsidR="00B717C8" w:rsidRPr="00387B9C">
                <w:rPr>
                  <w:rStyle w:val="Hyperlink"/>
                  <w:rFonts w:asciiTheme="minorHAnsi" w:hAnsiTheme="minorHAnsi" w:cstheme="minorHAnsi"/>
                  <w:sz w:val="20"/>
                  <w:szCs w:val="20"/>
                </w:rPr>
                <w:t>Table 1</w:t>
              </w:r>
            </w:hyperlink>
            <w:r w:rsidR="00B717C8" w:rsidRPr="00387B9C">
              <w:rPr>
                <w:rFonts w:asciiTheme="minorHAnsi" w:hAnsiTheme="minorHAnsi" w:cstheme="minorHAnsi"/>
                <w:sz w:val="20"/>
                <w:szCs w:val="20"/>
              </w:rPr>
              <w:t xml:space="preserve">). </w:t>
            </w:r>
          </w:p>
          <w:p w14:paraId="5F221D43" w14:textId="77777777" w:rsidR="00B717C8" w:rsidRPr="00387B9C" w:rsidRDefault="00B717C8" w:rsidP="00EE2A6A">
            <w:pPr>
              <w:pStyle w:val="ListNumber"/>
              <w:widowControl/>
              <w:numPr>
                <w:ilvl w:val="0"/>
                <w:numId w:val="38"/>
              </w:numPr>
              <w:ind w:left="462" w:hanging="180"/>
              <w:rPr>
                <w:rFonts w:asciiTheme="minorHAnsi" w:hAnsiTheme="minorHAnsi" w:cstheme="minorHAnsi"/>
                <w:sz w:val="20"/>
                <w:szCs w:val="20"/>
              </w:rPr>
            </w:pPr>
            <w:r w:rsidRPr="00387B9C">
              <w:rPr>
                <w:rFonts w:asciiTheme="minorHAnsi" w:hAnsiTheme="minorHAnsi" w:cstheme="minorHAnsi"/>
                <w:sz w:val="20"/>
                <w:szCs w:val="20"/>
              </w:rPr>
              <w:t xml:space="preserve">Assess each </w:t>
            </w:r>
            <w:r w:rsidR="00EE2A6A" w:rsidRPr="00387B9C">
              <w:rPr>
                <w:rFonts w:asciiTheme="minorHAnsi" w:hAnsiTheme="minorHAnsi" w:cstheme="minorHAnsi"/>
                <w:sz w:val="20"/>
                <w:szCs w:val="20"/>
              </w:rPr>
              <w:t>OSC</w:t>
            </w:r>
            <w:r w:rsidRPr="00387B9C">
              <w:rPr>
                <w:rFonts w:asciiTheme="minorHAnsi" w:hAnsiTheme="minorHAnsi" w:cstheme="minorHAnsi"/>
                <w:sz w:val="20"/>
                <w:szCs w:val="20"/>
              </w:rPr>
              <w:t xml:space="preserve">’s specific job tasks to determine </w:t>
            </w:r>
            <w:r w:rsidR="00273F5B" w:rsidRPr="00387B9C">
              <w:rPr>
                <w:rFonts w:asciiTheme="minorHAnsi" w:hAnsiTheme="minorHAnsi" w:cstheme="minorHAnsi"/>
                <w:sz w:val="20"/>
                <w:szCs w:val="20"/>
              </w:rPr>
              <w:t xml:space="preserve">if </w:t>
            </w:r>
            <w:r w:rsidRPr="00387B9C">
              <w:rPr>
                <w:rFonts w:asciiTheme="minorHAnsi" w:hAnsiTheme="minorHAnsi" w:cstheme="minorHAnsi"/>
                <w:sz w:val="20"/>
                <w:szCs w:val="20"/>
              </w:rPr>
              <w:t>he</w:t>
            </w:r>
            <w:r w:rsidR="00273F5B" w:rsidRPr="00387B9C">
              <w:rPr>
                <w:rFonts w:asciiTheme="minorHAnsi" w:hAnsiTheme="minorHAnsi" w:cstheme="minorHAnsi"/>
                <w:sz w:val="20"/>
                <w:szCs w:val="20"/>
              </w:rPr>
              <w:t xml:space="preserve"> or she </w:t>
            </w:r>
            <w:r w:rsidRPr="00387B9C">
              <w:rPr>
                <w:rFonts w:asciiTheme="minorHAnsi" w:hAnsiTheme="minorHAnsi" w:cstheme="minorHAnsi"/>
                <w:sz w:val="20"/>
                <w:szCs w:val="20"/>
              </w:rPr>
              <w:t>require</w:t>
            </w:r>
            <w:r w:rsidR="00273F5B" w:rsidRPr="00387B9C">
              <w:rPr>
                <w:rFonts w:asciiTheme="minorHAnsi" w:hAnsiTheme="minorHAnsi" w:cstheme="minorHAnsi"/>
                <w:sz w:val="20"/>
                <w:szCs w:val="20"/>
              </w:rPr>
              <w:t>s</w:t>
            </w:r>
            <w:r w:rsidRPr="00387B9C">
              <w:rPr>
                <w:rFonts w:asciiTheme="minorHAnsi" w:hAnsiTheme="minorHAnsi" w:cstheme="minorHAnsi"/>
                <w:sz w:val="20"/>
                <w:szCs w:val="20"/>
              </w:rPr>
              <w:t xml:space="preserve"> additional training that goes beyond core requirements.</w:t>
            </w:r>
            <w:r w:rsidR="00A0514A" w:rsidRPr="00387B9C">
              <w:rPr>
                <w:rFonts w:asciiTheme="minorHAnsi" w:hAnsiTheme="minorHAnsi" w:cstheme="minorHAnsi"/>
                <w:sz w:val="20"/>
                <w:szCs w:val="20"/>
              </w:rPr>
              <w:t xml:space="preserve"> </w:t>
            </w:r>
          </w:p>
        </w:tc>
        <w:tc>
          <w:tcPr>
            <w:tcW w:w="810" w:type="dxa"/>
            <w:vAlign w:val="center"/>
          </w:tcPr>
          <w:p w14:paraId="5F221D44" w14:textId="77777777" w:rsidR="00B717C8" w:rsidRPr="00C816D7" w:rsidRDefault="00B717C8" w:rsidP="003B4EF9">
            <w:pPr>
              <w:spacing w:after="0" w:line="240" w:lineRule="auto"/>
              <w:jc w:val="center"/>
              <w:rPr>
                <w:rFonts w:ascii="Times New Roman" w:hAnsi="Times New Roman" w:cs="Times New Roman"/>
                <w:sz w:val="20"/>
                <w:szCs w:val="20"/>
              </w:rPr>
            </w:pPr>
          </w:p>
        </w:tc>
        <w:tc>
          <w:tcPr>
            <w:tcW w:w="810" w:type="dxa"/>
            <w:vAlign w:val="center"/>
          </w:tcPr>
          <w:p w14:paraId="5F221D45" w14:textId="77777777" w:rsidR="00B717C8" w:rsidRPr="00C816D7" w:rsidRDefault="00B717C8" w:rsidP="009672A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1080" w:type="dxa"/>
            <w:vAlign w:val="center"/>
          </w:tcPr>
          <w:p w14:paraId="5F221D46" w14:textId="77777777" w:rsidR="00B717C8" w:rsidRPr="00C816D7" w:rsidRDefault="00B717C8" w:rsidP="009672A9">
            <w:pPr>
              <w:spacing w:after="0" w:line="240" w:lineRule="auto"/>
              <w:jc w:val="center"/>
              <w:rPr>
                <w:rFonts w:ascii="Times New Roman" w:hAnsi="Times New Roman" w:cs="Times New Roman"/>
                <w:sz w:val="20"/>
                <w:szCs w:val="20"/>
              </w:rPr>
            </w:pPr>
          </w:p>
        </w:tc>
        <w:tc>
          <w:tcPr>
            <w:tcW w:w="990" w:type="dxa"/>
            <w:vAlign w:val="center"/>
          </w:tcPr>
          <w:p w14:paraId="5F221D47" w14:textId="77777777" w:rsidR="00B717C8" w:rsidRPr="00C816D7" w:rsidRDefault="00B717C8" w:rsidP="009672A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900" w:type="dxa"/>
            <w:vAlign w:val="center"/>
          </w:tcPr>
          <w:p w14:paraId="5F221D48" w14:textId="77777777" w:rsidR="00B717C8" w:rsidRPr="00C816D7" w:rsidRDefault="00B717C8" w:rsidP="003B4EF9">
            <w:pPr>
              <w:spacing w:after="0" w:line="240" w:lineRule="auto"/>
              <w:jc w:val="center"/>
              <w:rPr>
                <w:rFonts w:ascii="Times New Roman" w:hAnsi="Times New Roman" w:cs="Times New Roman"/>
                <w:sz w:val="20"/>
                <w:szCs w:val="20"/>
              </w:rPr>
            </w:pPr>
          </w:p>
        </w:tc>
        <w:tc>
          <w:tcPr>
            <w:tcW w:w="1530" w:type="dxa"/>
            <w:vAlign w:val="center"/>
          </w:tcPr>
          <w:p w14:paraId="5F221D49" w14:textId="77777777" w:rsidR="00B717C8" w:rsidRPr="00C816D7" w:rsidRDefault="00B717C8" w:rsidP="003B4EF9">
            <w:pPr>
              <w:spacing w:after="0" w:line="240" w:lineRule="auto"/>
              <w:jc w:val="center"/>
              <w:rPr>
                <w:rFonts w:ascii="Times New Roman" w:hAnsi="Times New Roman" w:cs="Times New Roman"/>
                <w:sz w:val="20"/>
                <w:szCs w:val="20"/>
              </w:rPr>
            </w:pPr>
          </w:p>
        </w:tc>
        <w:tc>
          <w:tcPr>
            <w:tcW w:w="900" w:type="dxa"/>
            <w:vAlign w:val="center"/>
          </w:tcPr>
          <w:p w14:paraId="5F221D4A" w14:textId="77777777" w:rsidR="00B717C8" w:rsidRPr="00C816D7" w:rsidRDefault="00B717C8" w:rsidP="003B4EF9">
            <w:pPr>
              <w:spacing w:after="0" w:line="240" w:lineRule="auto"/>
              <w:jc w:val="center"/>
              <w:rPr>
                <w:rFonts w:ascii="Times New Roman" w:hAnsi="Times New Roman" w:cs="Times New Roman"/>
                <w:sz w:val="20"/>
                <w:szCs w:val="20"/>
              </w:rPr>
            </w:pPr>
          </w:p>
        </w:tc>
      </w:tr>
      <w:tr w:rsidR="00C816D7" w:rsidRPr="003B4EF9" w14:paraId="5F221D54" w14:textId="77777777" w:rsidTr="00C816D7">
        <w:trPr>
          <w:cantSplit/>
          <w:jc w:val="center"/>
        </w:trPr>
        <w:tc>
          <w:tcPr>
            <w:tcW w:w="7262" w:type="dxa"/>
            <w:gridSpan w:val="2"/>
          </w:tcPr>
          <w:p w14:paraId="5F221D4C" w14:textId="77777777" w:rsidR="00693D07" w:rsidRPr="00387B9C" w:rsidRDefault="00E809F0" w:rsidP="00497086">
            <w:pPr>
              <w:pStyle w:val="ListNumber"/>
              <w:widowControl/>
              <w:rPr>
                <w:rFonts w:asciiTheme="minorHAnsi" w:hAnsiTheme="minorHAnsi" w:cstheme="minorHAnsi"/>
                <w:sz w:val="20"/>
                <w:szCs w:val="20"/>
              </w:rPr>
            </w:pPr>
            <w:r w:rsidRPr="00387B9C">
              <w:rPr>
                <w:rFonts w:asciiTheme="minorHAnsi" w:hAnsiTheme="minorHAnsi" w:cstheme="minorHAnsi"/>
                <w:sz w:val="20"/>
                <w:szCs w:val="20"/>
              </w:rPr>
              <w:t>P</w:t>
            </w:r>
            <w:r w:rsidR="000779AE" w:rsidRPr="00387B9C">
              <w:rPr>
                <w:rFonts w:asciiTheme="minorHAnsi" w:hAnsiTheme="minorHAnsi" w:cstheme="minorHAnsi"/>
                <w:sz w:val="20"/>
                <w:szCs w:val="20"/>
              </w:rPr>
              <w:t>rovide health and safety training</w:t>
            </w:r>
            <w:r w:rsidR="00497086" w:rsidRPr="00387B9C">
              <w:rPr>
                <w:rFonts w:asciiTheme="minorHAnsi" w:hAnsiTheme="minorHAnsi" w:cstheme="minorHAnsi"/>
                <w:sz w:val="20"/>
                <w:szCs w:val="20"/>
              </w:rPr>
              <w:t xml:space="preserve"> to OSCs.</w:t>
            </w:r>
          </w:p>
        </w:tc>
        <w:tc>
          <w:tcPr>
            <w:tcW w:w="810" w:type="dxa"/>
            <w:vAlign w:val="center"/>
          </w:tcPr>
          <w:p w14:paraId="5F221D4D"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810" w:type="dxa"/>
            <w:vAlign w:val="center"/>
          </w:tcPr>
          <w:p w14:paraId="5F221D4E" w14:textId="77777777" w:rsidR="00693D07" w:rsidRPr="00C816D7" w:rsidRDefault="000779AE"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1080" w:type="dxa"/>
            <w:vAlign w:val="center"/>
          </w:tcPr>
          <w:p w14:paraId="5F221D4F" w14:textId="77777777" w:rsidR="00693D07" w:rsidRPr="00C816D7" w:rsidRDefault="000779AE"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990" w:type="dxa"/>
            <w:vAlign w:val="center"/>
          </w:tcPr>
          <w:p w14:paraId="5F221D50"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900" w:type="dxa"/>
            <w:vAlign w:val="center"/>
          </w:tcPr>
          <w:p w14:paraId="5F221D51"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1530" w:type="dxa"/>
            <w:vAlign w:val="center"/>
          </w:tcPr>
          <w:p w14:paraId="5F221D52"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900" w:type="dxa"/>
            <w:vAlign w:val="center"/>
          </w:tcPr>
          <w:p w14:paraId="5F221D53" w14:textId="77777777" w:rsidR="00693D07" w:rsidRPr="00C816D7" w:rsidRDefault="00693D07" w:rsidP="003B4EF9">
            <w:pPr>
              <w:spacing w:after="0" w:line="240" w:lineRule="auto"/>
              <w:jc w:val="center"/>
              <w:rPr>
                <w:rFonts w:ascii="Times New Roman" w:hAnsi="Times New Roman" w:cs="Times New Roman"/>
                <w:sz w:val="20"/>
                <w:szCs w:val="20"/>
              </w:rPr>
            </w:pPr>
          </w:p>
        </w:tc>
      </w:tr>
      <w:tr w:rsidR="00C816D7" w:rsidRPr="003B4EF9" w14:paraId="5F221D5D" w14:textId="77777777" w:rsidTr="00C816D7">
        <w:trPr>
          <w:cantSplit/>
          <w:jc w:val="center"/>
        </w:trPr>
        <w:tc>
          <w:tcPr>
            <w:tcW w:w="7262" w:type="dxa"/>
            <w:gridSpan w:val="2"/>
          </w:tcPr>
          <w:p w14:paraId="5F221D55" w14:textId="77777777" w:rsidR="00693D07" w:rsidRPr="00387B9C" w:rsidRDefault="009672A9" w:rsidP="005101C5">
            <w:pPr>
              <w:pStyle w:val="ListNumber"/>
              <w:widowControl/>
              <w:rPr>
                <w:rFonts w:asciiTheme="minorHAnsi" w:hAnsiTheme="minorHAnsi" w:cstheme="minorHAnsi"/>
                <w:sz w:val="20"/>
                <w:szCs w:val="20"/>
              </w:rPr>
            </w:pPr>
            <w:r w:rsidRPr="00387B9C">
              <w:rPr>
                <w:rFonts w:asciiTheme="minorHAnsi" w:hAnsiTheme="minorHAnsi" w:cstheme="minorHAnsi"/>
                <w:sz w:val="20"/>
                <w:szCs w:val="20"/>
              </w:rPr>
              <w:t xml:space="preserve">Ensure that </w:t>
            </w:r>
            <w:r w:rsidR="000779AE" w:rsidRPr="00387B9C">
              <w:rPr>
                <w:rFonts w:asciiTheme="minorHAnsi" w:hAnsiTheme="minorHAnsi" w:cstheme="minorHAnsi"/>
                <w:sz w:val="20"/>
                <w:szCs w:val="20"/>
              </w:rPr>
              <w:t xml:space="preserve">OSCs attend health and safety training. </w:t>
            </w:r>
          </w:p>
        </w:tc>
        <w:tc>
          <w:tcPr>
            <w:tcW w:w="810" w:type="dxa"/>
            <w:vAlign w:val="center"/>
          </w:tcPr>
          <w:p w14:paraId="5F221D56"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810" w:type="dxa"/>
            <w:vAlign w:val="center"/>
          </w:tcPr>
          <w:p w14:paraId="5F221D57"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1080" w:type="dxa"/>
            <w:vAlign w:val="center"/>
          </w:tcPr>
          <w:p w14:paraId="5F221D58"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990" w:type="dxa"/>
            <w:vAlign w:val="center"/>
          </w:tcPr>
          <w:p w14:paraId="5F221D59" w14:textId="77777777" w:rsidR="00693D07" w:rsidRPr="00C816D7" w:rsidRDefault="000779AE"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900" w:type="dxa"/>
            <w:vAlign w:val="center"/>
          </w:tcPr>
          <w:p w14:paraId="5F221D5A"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1530" w:type="dxa"/>
            <w:vAlign w:val="center"/>
          </w:tcPr>
          <w:p w14:paraId="5F221D5B"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900" w:type="dxa"/>
            <w:vAlign w:val="center"/>
          </w:tcPr>
          <w:p w14:paraId="5F221D5C" w14:textId="77777777" w:rsidR="00693D07" w:rsidRPr="00C816D7" w:rsidRDefault="00693D07" w:rsidP="003B4EF9">
            <w:pPr>
              <w:spacing w:after="0" w:line="240" w:lineRule="auto"/>
              <w:jc w:val="center"/>
              <w:rPr>
                <w:rFonts w:ascii="Times New Roman" w:hAnsi="Times New Roman" w:cs="Times New Roman"/>
                <w:sz w:val="20"/>
                <w:szCs w:val="20"/>
              </w:rPr>
            </w:pPr>
          </w:p>
        </w:tc>
      </w:tr>
      <w:tr w:rsidR="00C816D7" w:rsidRPr="003B4EF9" w14:paraId="5F221D66" w14:textId="77777777" w:rsidTr="00C816D7">
        <w:trPr>
          <w:cantSplit/>
          <w:jc w:val="center"/>
        </w:trPr>
        <w:tc>
          <w:tcPr>
            <w:tcW w:w="7262" w:type="dxa"/>
            <w:gridSpan w:val="2"/>
          </w:tcPr>
          <w:p w14:paraId="5F221D5E" w14:textId="77777777" w:rsidR="00693D07" w:rsidRPr="00387B9C" w:rsidRDefault="009672A9" w:rsidP="00B7473D">
            <w:pPr>
              <w:pStyle w:val="ListNumber"/>
              <w:widowControl/>
              <w:rPr>
                <w:rFonts w:asciiTheme="minorHAnsi" w:hAnsiTheme="minorHAnsi" w:cstheme="minorHAnsi"/>
                <w:sz w:val="20"/>
                <w:szCs w:val="20"/>
              </w:rPr>
            </w:pPr>
            <w:r w:rsidRPr="00387B9C">
              <w:rPr>
                <w:rFonts w:asciiTheme="minorHAnsi" w:eastAsia="Times New Roman" w:hAnsiTheme="minorHAnsi" w:cstheme="minorHAnsi"/>
                <w:sz w:val="20"/>
                <w:szCs w:val="20"/>
              </w:rPr>
              <w:t>O</w:t>
            </w:r>
            <w:r w:rsidR="009903EF" w:rsidRPr="00387B9C">
              <w:rPr>
                <w:rFonts w:asciiTheme="minorHAnsi" w:eastAsia="Times New Roman" w:hAnsiTheme="minorHAnsi" w:cstheme="minorHAnsi"/>
                <w:sz w:val="20"/>
                <w:szCs w:val="20"/>
              </w:rPr>
              <w:t xml:space="preserve">btain </w:t>
            </w:r>
            <w:r w:rsidR="00B7473D" w:rsidRPr="00387B9C">
              <w:rPr>
                <w:rFonts w:asciiTheme="minorHAnsi" w:eastAsia="Times New Roman" w:hAnsiTheme="minorHAnsi" w:cstheme="minorHAnsi"/>
                <w:sz w:val="20"/>
                <w:szCs w:val="20"/>
              </w:rPr>
              <w:t>documentation (e.g., a</w:t>
            </w:r>
            <w:r w:rsidR="009903EF" w:rsidRPr="00387B9C">
              <w:rPr>
                <w:rFonts w:asciiTheme="minorHAnsi" w:eastAsia="Times New Roman" w:hAnsiTheme="minorHAnsi" w:cstheme="minorHAnsi"/>
                <w:sz w:val="20"/>
                <w:szCs w:val="20"/>
              </w:rPr>
              <w:t xml:space="preserve"> certificate</w:t>
            </w:r>
            <w:r w:rsidR="00B7473D" w:rsidRPr="00387B9C">
              <w:rPr>
                <w:rFonts w:asciiTheme="minorHAnsi" w:eastAsia="Times New Roman" w:hAnsiTheme="minorHAnsi" w:cstheme="minorHAnsi"/>
                <w:sz w:val="20"/>
                <w:szCs w:val="20"/>
              </w:rPr>
              <w:t xml:space="preserve">) </w:t>
            </w:r>
            <w:r w:rsidRPr="00387B9C">
              <w:rPr>
                <w:rFonts w:asciiTheme="minorHAnsi" w:eastAsia="Times New Roman" w:hAnsiTheme="minorHAnsi" w:cstheme="minorHAnsi"/>
                <w:sz w:val="20"/>
                <w:szCs w:val="20"/>
              </w:rPr>
              <w:t xml:space="preserve">each time you </w:t>
            </w:r>
            <w:r w:rsidR="009903EF" w:rsidRPr="00387B9C">
              <w:rPr>
                <w:rFonts w:asciiTheme="minorHAnsi" w:eastAsia="Times New Roman" w:hAnsiTheme="minorHAnsi" w:cstheme="minorHAnsi"/>
                <w:sz w:val="20"/>
                <w:szCs w:val="20"/>
              </w:rPr>
              <w:t>successfully complete</w:t>
            </w:r>
            <w:r w:rsidRPr="00387B9C">
              <w:rPr>
                <w:rFonts w:asciiTheme="minorHAnsi" w:eastAsia="Times New Roman" w:hAnsiTheme="minorHAnsi" w:cstheme="minorHAnsi"/>
                <w:sz w:val="20"/>
                <w:szCs w:val="20"/>
              </w:rPr>
              <w:t xml:space="preserve"> a training c</w:t>
            </w:r>
            <w:r w:rsidR="009903EF" w:rsidRPr="00387B9C">
              <w:rPr>
                <w:rFonts w:asciiTheme="minorHAnsi" w:eastAsia="Times New Roman" w:hAnsiTheme="minorHAnsi" w:cstheme="minorHAnsi"/>
                <w:sz w:val="20"/>
                <w:szCs w:val="20"/>
              </w:rPr>
              <w:t>ourse</w:t>
            </w:r>
            <w:r w:rsidRPr="00387B9C">
              <w:rPr>
                <w:rFonts w:asciiTheme="minorHAnsi" w:eastAsia="Times New Roman" w:hAnsiTheme="minorHAnsi" w:cstheme="minorHAnsi"/>
                <w:sz w:val="20"/>
                <w:szCs w:val="20"/>
              </w:rPr>
              <w:t xml:space="preserve"> or exercise</w:t>
            </w:r>
            <w:r w:rsidR="009903EF" w:rsidRPr="00387B9C">
              <w:rPr>
                <w:rFonts w:asciiTheme="minorHAnsi" w:eastAsia="Times New Roman" w:hAnsiTheme="minorHAnsi" w:cstheme="minorHAnsi"/>
                <w:sz w:val="20"/>
                <w:szCs w:val="20"/>
              </w:rPr>
              <w:t xml:space="preserve">. Present a copy to your </w:t>
            </w:r>
            <w:r w:rsidR="009903EF" w:rsidRPr="00387B9C">
              <w:rPr>
                <w:rFonts w:asciiTheme="minorHAnsi" w:eastAsia="Times New Roman" w:hAnsiTheme="minorHAnsi" w:cstheme="minorHAnsi"/>
                <w:sz w:val="20"/>
                <w:szCs w:val="20"/>
                <w:shd w:val="clear" w:color="auto" w:fill="FFFF00"/>
              </w:rPr>
              <w:t>SHEMP Manager (or another designated person)</w:t>
            </w:r>
            <w:r w:rsidR="009903EF" w:rsidRPr="00387B9C">
              <w:rPr>
                <w:rFonts w:asciiTheme="minorHAnsi" w:eastAsia="Times New Roman" w:hAnsiTheme="minorHAnsi" w:cstheme="minorHAnsi"/>
                <w:sz w:val="20"/>
                <w:szCs w:val="20"/>
              </w:rPr>
              <w:t xml:space="preserve"> and retain a copy </w:t>
            </w:r>
            <w:r w:rsidRPr="00387B9C">
              <w:rPr>
                <w:rFonts w:asciiTheme="minorHAnsi" w:eastAsia="Times New Roman" w:hAnsiTheme="minorHAnsi" w:cstheme="minorHAnsi"/>
                <w:sz w:val="20"/>
                <w:szCs w:val="20"/>
              </w:rPr>
              <w:t>for y</w:t>
            </w:r>
            <w:r w:rsidR="009903EF" w:rsidRPr="00387B9C">
              <w:rPr>
                <w:rFonts w:asciiTheme="minorHAnsi" w:eastAsia="Times New Roman" w:hAnsiTheme="minorHAnsi" w:cstheme="minorHAnsi"/>
                <w:sz w:val="20"/>
                <w:szCs w:val="20"/>
              </w:rPr>
              <w:t xml:space="preserve">our files. </w:t>
            </w:r>
          </w:p>
        </w:tc>
        <w:tc>
          <w:tcPr>
            <w:tcW w:w="810" w:type="dxa"/>
            <w:vAlign w:val="center"/>
          </w:tcPr>
          <w:p w14:paraId="5F221D5F"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810" w:type="dxa"/>
            <w:vAlign w:val="center"/>
          </w:tcPr>
          <w:p w14:paraId="5F221D60"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1080" w:type="dxa"/>
            <w:vAlign w:val="center"/>
          </w:tcPr>
          <w:p w14:paraId="5F221D61"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990" w:type="dxa"/>
            <w:vAlign w:val="center"/>
          </w:tcPr>
          <w:p w14:paraId="5F221D62"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900" w:type="dxa"/>
            <w:vAlign w:val="center"/>
          </w:tcPr>
          <w:p w14:paraId="5F221D63" w14:textId="77777777" w:rsidR="00693D07" w:rsidRPr="00C816D7" w:rsidRDefault="00693D07" w:rsidP="003B4EF9">
            <w:pPr>
              <w:spacing w:after="0" w:line="240" w:lineRule="auto"/>
              <w:jc w:val="center"/>
              <w:rPr>
                <w:rFonts w:ascii="Times New Roman" w:hAnsi="Times New Roman" w:cs="Times New Roman"/>
                <w:sz w:val="20"/>
                <w:szCs w:val="20"/>
              </w:rPr>
            </w:pPr>
          </w:p>
        </w:tc>
        <w:tc>
          <w:tcPr>
            <w:tcW w:w="1530" w:type="dxa"/>
            <w:vAlign w:val="center"/>
          </w:tcPr>
          <w:p w14:paraId="5F221D64" w14:textId="77777777" w:rsidR="00693D07" w:rsidRPr="00C816D7" w:rsidRDefault="009903EF"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900" w:type="dxa"/>
            <w:vAlign w:val="center"/>
          </w:tcPr>
          <w:p w14:paraId="5F221D65" w14:textId="77777777" w:rsidR="00693D07" w:rsidRPr="00C816D7" w:rsidRDefault="00693D07" w:rsidP="003B4EF9">
            <w:pPr>
              <w:spacing w:after="0" w:line="240" w:lineRule="auto"/>
              <w:jc w:val="center"/>
              <w:rPr>
                <w:rFonts w:ascii="Times New Roman" w:hAnsi="Times New Roman" w:cs="Times New Roman"/>
                <w:sz w:val="20"/>
                <w:szCs w:val="20"/>
              </w:rPr>
            </w:pPr>
          </w:p>
        </w:tc>
      </w:tr>
      <w:tr w:rsidR="00C816D7" w:rsidRPr="003B4EF9" w14:paraId="5F221D72" w14:textId="77777777" w:rsidTr="00C816D7">
        <w:trPr>
          <w:cantSplit/>
          <w:jc w:val="center"/>
        </w:trPr>
        <w:tc>
          <w:tcPr>
            <w:tcW w:w="7262" w:type="dxa"/>
            <w:gridSpan w:val="2"/>
          </w:tcPr>
          <w:p w14:paraId="5F221D67" w14:textId="77777777" w:rsidR="00647F4F" w:rsidRPr="00387B9C" w:rsidRDefault="00D525BC" w:rsidP="00647F4F">
            <w:pPr>
              <w:pStyle w:val="ListNumber"/>
              <w:widowControl/>
              <w:rPr>
                <w:rFonts w:asciiTheme="minorHAnsi" w:hAnsiTheme="minorHAnsi" w:cstheme="minorHAnsi"/>
                <w:sz w:val="20"/>
                <w:szCs w:val="20"/>
              </w:rPr>
            </w:pPr>
            <w:r w:rsidRPr="00387B9C">
              <w:rPr>
                <w:rFonts w:asciiTheme="minorHAnsi" w:hAnsiTheme="minorHAnsi" w:cstheme="minorHAnsi"/>
                <w:sz w:val="20"/>
                <w:szCs w:val="20"/>
              </w:rPr>
              <w:t xml:space="preserve">Document the completion of health and safety training </w:t>
            </w:r>
            <w:r w:rsidR="00647F4F" w:rsidRPr="00387B9C">
              <w:rPr>
                <w:rFonts w:asciiTheme="minorHAnsi" w:hAnsiTheme="minorHAnsi" w:cstheme="minorHAnsi"/>
                <w:sz w:val="20"/>
                <w:szCs w:val="20"/>
              </w:rPr>
              <w:t xml:space="preserve">requirements in the FRM and: </w:t>
            </w:r>
          </w:p>
          <w:p w14:paraId="5F221D68" w14:textId="77777777" w:rsidR="00647F4F" w:rsidRPr="00387B9C" w:rsidRDefault="00E809F0" w:rsidP="00647F4F">
            <w:pPr>
              <w:pStyle w:val="ListParagraph"/>
              <w:numPr>
                <w:ilvl w:val="0"/>
                <w:numId w:val="39"/>
              </w:numPr>
              <w:tabs>
                <w:tab w:val="left" w:pos="360"/>
              </w:tabs>
              <w:spacing w:after="0" w:line="240" w:lineRule="auto"/>
              <w:ind w:left="462" w:hanging="180"/>
              <w:rPr>
                <w:rFonts w:cstheme="minorHAnsi"/>
                <w:sz w:val="20"/>
                <w:szCs w:val="20"/>
              </w:rPr>
            </w:pPr>
            <w:r w:rsidRPr="00387B9C">
              <w:rPr>
                <w:rFonts w:cstheme="minorHAnsi"/>
                <w:sz w:val="20"/>
                <w:szCs w:val="20"/>
              </w:rPr>
              <w:t>T</w:t>
            </w:r>
            <w:r w:rsidR="00647F4F" w:rsidRPr="00387B9C">
              <w:rPr>
                <w:rFonts w:cstheme="minorHAnsi"/>
                <w:sz w:val="20"/>
                <w:szCs w:val="20"/>
              </w:rPr>
              <w:t xml:space="preserve">rack which </w:t>
            </w:r>
            <w:r w:rsidR="00EE2A6A" w:rsidRPr="00387B9C">
              <w:rPr>
                <w:rFonts w:cstheme="minorHAnsi"/>
                <w:sz w:val="20"/>
                <w:szCs w:val="20"/>
              </w:rPr>
              <w:t>OSCs</w:t>
            </w:r>
            <w:r w:rsidRPr="00387B9C">
              <w:rPr>
                <w:rFonts w:cstheme="minorHAnsi"/>
                <w:sz w:val="20"/>
                <w:szCs w:val="20"/>
              </w:rPr>
              <w:t xml:space="preserve"> </w:t>
            </w:r>
            <w:r w:rsidR="00647F4F" w:rsidRPr="00387B9C">
              <w:rPr>
                <w:rFonts w:cstheme="minorHAnsi"/>
                <w:sz w:val="20"/>
                <w:szCs w:val="20"/>
              </w:rPr>
              <w:t xml:space="preserve">have met their training requirements. </w:t>
            </w:r>
          </w:p>
          <w:p w14:paraId="5F221D69" w14:textId="77777777" w:rsidR="00647F4F" w:rsidRPr="00387B9C" w:rsidRDefault="00647F4F" w:rsidP="00647F4F">
            <w:pPr>
              <w:pStyle w:val="ListParagraph"/>
              <w:numPr>
                <w:ilvl w:val="0"/>
                <w:numId w:val="39"/>
              </w:numPr>
              <w:tabs>
                <w:tab w:val="left" w:pos="360"/>
              </w:tabs>
              <w:spacing w:after="0" w:line="240" w:lineRule="auto"/>
              <w:ind w:left="462" w:hanging="180"/>
              <w:rPr>
                <w:rFonts w:cstheme="minorHAnsi"/>
                <w:sz w:val="20"/>
                <w:szCs w:val="20"/>
              </w:rPr>
            </w:pPr>
            <w:r w:rsidRPr="00387B9C">
              <w:rPr>
                <w:rFonts w:cstheme="minorHAnsi"/>
                <w:sz w:val="20"/>
                <w:szCs w:val="20"/>
              </w:rPr>
              <w:t xml:space="preserve">Contact </w:t>
            </w:r>
            <w:r w:rsidR="00EE2A6A" w:rsidRPr="00387B9C">
              <w:rPr>
                <w:rFonts w:cstheme="minorHAnsi"/>
                <w:sz w:val="20"/>
                <w:szCs w:val="20"/>
              </w:rPr>
              <w:t>OSCs</w:t>
            </w:r>
            <w:r w:rsidRPr="00387B9C">
              <w:rPr>
                <w:rFonts w:cstheme="minorHAnsi"/>
                <w:sz w:val="20"/>
                <w:szCs w:val="20"/>
              </w:rPr>
              <w:t xml:space="preserve"> who have not completed necessary training to inform them that they need to do so and to alert them of the next available training session.</w:t>
            </w:r>
          </w:p>
          <w:p w14:paraId="5F221D6A" w14:textId="77777777" w:rsidR="00883129" w:rsidRPr="00387B9C" w:rsidRDefault="00647F4F" w:rsidP="00EE2A6A">
            <w:pPr>
              <w:pStyle w:val="ListParagraph"/>
              <w:numPr>
                <w:ilvl w:val="0"/>
                <w:numId w:val="39"/>
              </w:numPr>
              <w:tabs>
                <w:tab w:val="left" w:pos="360"/>
              </w:tabs>
              <w:spacing w:after="0" w:line="240" w:lineRule="auto"/>
              <w:ind w:left="462" w:hanging="180"/>
              <w:rPr>
                <w:rFonts w:cstheme="minorHAnsi"/>
                <w:sz w:val="20"/>
                <w:szCs w:val="20"/>
              </w:rPr>
            </w:pPr>
            <w:r w:rsidRPr="00387B9C">
              <w:rPr>
                <w:rFonts w:cstheme="minorHAnsi"/>
                <w:sz w:val="20"/>
                <w:szCs w:val="20"/>
              </w:rPr>
              <w:t xml:space="preserve">Alert the </w:t>
            </w:r>
            <w:r w:rsidR="00693DCD" w:rsidRPr="00387B9C">
              <w:rPr>
                <w:rFonts w:cstheme="minorHAnsi"/>
                <w:sz w:val="20"/>
                <w:szCs w:val="20"/>
              </w:rPr>
              <w:t>immediate</w:t>
            </w:r>
            <w:r w:rsidR="00273F5B" w:rsidRPr="00387B9C">
              <w:rPr>
                <w:rFonts w:cstheme="minorHAnsi"/>
                <w:sz w:val="20"/>
                <w:szCs w:val="20"/>
              </w:rPr>
              <w:t xml:space="preserve"> supervisor and the </w:t>
            </w:r>
            <w:r w:rsidRPr="00387B9C">
              <w:rPr>
                <w:rFonts w:cstheme="minorHAnsi"/>
                <w:sz w:val="20"/>
                <w:szCs w:val="20"/>
                <w:highlight w:val="yellow"/>
              </w:rPr>
              <w:t xml:space="preserve">Removal Manager </w:t>
            </w:r>
            <w:r w:rsidR="00273F5B" w:rsidRPr="00387B9C">
              <w:rPr>
                <w:rFonts w:cstheme="minorHAnsi"/>
                <w:sz w:val="20"/>
                <w:szCs w:val="20"/>
                <w:highlight w:val="yellow"/>
              </w:rPr>
              <w:t>(or another designated person)</w:t>
            </w:r>
            <w:r w:rsidR="00273F5B" w:rsidRPr="00387B9C">
              <w:rPr>
                <w:rFonts w:cstheme="minorHAnsi"/>
                <w:sz w:val="20"/>
                <w:szCs w:val="20"/>
              </w:rPr>
              <w:t xml:space="preserve"> </w:t>
            </w:r>
            <w:r w:rsidRPr="00387B9C">
              <w:rPr>
                <w:rFonts w:cstheme="minorHAnsi"/>
                <w:sz w:val="20"/>
                <w:szCs w:val="20"/>
              </w:rPr>
              <w:t xml:space="preserve">if an </w:t>
            </w:r>
            <w:r w:rsidR="00EE2A6A" w:rsidRPr="00387B9C">
              <w:rPr>
                <w:rFonts w:cstheme="minorHAnsi"/>
                <w:sz w:val="20"/>
                <w:szCs w:val="20"/>
              </w:rPr>
              <w:t>OSC</w:t>
            </w:r>
            <w:r w:rsidRPr="00387B9C">
              <w:rPr>
                <w:rFonts w:cstheme="minorHAnsi"/>
                <w:sz w:val="20"/>
                <w:szCs w:val="20"/>
              </w:rPr>
              <w:t xml:space="preserve"> has not met a training requirement.</w:t>
            </w:r>
          </w:p>
        </w:tc>
        <w:tc>
          <w:tcPr>
            <w:tcW w:w="810" w:type="dxa"/>
            <w:vAlign w:val="center"/>
          </w:tcPr>
          <w:p w14:paraId="5F221D6B" w14:textId="77777777" w:rsidR="000779AE" w:rsidRPr="00C816D7" w:rsidRDefault="000779AE" w:rsidP="003B4EF9">
            <w:pPr>
              <w:spacing w:after="0" w:line="240" w:lineRule="auto"/>
              <w:jc w:val="center"/>
              <w:rPr>
                <w:rFonts w:ascii="Times New Roman" w:hAnsi="Times New Roman" w:cs="Times New Roman"/>
                <w:sz w:val="20"/>
                <w:szCs w:val="20"/>
              </w:rPr>
            </w:pPr>
          </w:p>
        </w:tc>
        <w:tc>
          <w:tcPr>
            <w:tcW w:w="810" w:type="dxa"/>
            <w:vAlign w:val="center"/>
          </w:tcPr>
          <w:p w14:paraId="5F221D6C" w14:textId="77777777" w:rsidR="000779AE" w:rsidRPr="00C816D7" w:rsidRDefault="009672A9"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1080" w:type="dxa"/>
            <w:vAlign w:val="center"/>
          </w:tcPr>
          <w:p w14:paraId="5F221D6D" w14:textId="77777777" w:rsidR="000779AE" w:rsidRPr="00C816D7" w:rsidRDefault="009672A9"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990" w:type="dxa"/>
            <w:vAlign w:val="center"/>
          </w:tcPr>
          <w:p w14:paraId="5F221D6E" w14:textId="77777777" w:rsidR="000779AE" w:rsidRPr="00C816D7" w:rsidRDefault="000779AE" w:rsidP="003B4EF9">
            <w:pPr>
              <w:spacing w:after="0" w:line="240" w:lineRule="auto"/>
              <w:jc w:val="center"/>
              <w:rPr>
                <w:rFonts w:ascii="Times New Roman" w:hAnsi="Times New Roman" w:cs="Times New Roman"/>
                <w:sz w:val="20"/>
                <w:szCs w:val="20"/>
              </w:rPr>
            </w:pPr>
          </w:p>
        </w:tc>
        <w:tc>
          <w:tcPr>
            <w:tcW w:w="900" w:type="dxa"/>
            <w:vAlign w:val="center"/>
          </w:tcPr>
          <w:p w14:paraId="5F221D6F" w14:textId="77777777" w:rsidR="000779AE" w:rsidRPr="00C816D7" w:rsidRDefault="009672A9"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1530" w:type="dxa"/>
            <w:vAlign w:val="center"/>
          </w:tcPr>
          <w:p w14:paraId="5F221D70" w14:textId="77777777" w:rsidR="000779AE" w:rsidRPr="00C816D7" w:rsidRDefault="000779AE" w:rsidP="003B4EF9">
            <w:pPr>
              <w:spacing w:after="0" w:line="240" w:lineRule="auto"/>
              <w:jc w:val="center"/>
              <w:rPr>
                <w:rFonts w:ascii="Times New Roman" w:hAnsi="Times New Roman" w:cs="Times New Roman"/>
                <w:sz w:val="20"/>
                <w:szCs w:val="20"/>
              </w:rPr>
            </w:pPr>
          </w:p>
        </w:tc>
        <w:tc>
          <w:tcPr>
            <w:tcW w:w="900" w:type="dxa"/>
            <w:vAlign w:val="center"/>
          </w:tcPr>
          <w:p w14:paraId="5F221D71" w14:textId="77777777" w:rsidR="000779AE" w:rsidRPr="00C816D7" w:rsidRDefault="000779AE" w:rsidP="003B4EF9">
            <w:pPr>
              <w:spacing w:after="0" w:line="240" w:lineRule="auto"/>
              <w:jc w:val="center"/>
              <w:rPr>
                <w:rFonts w:ascii="Times New Roman" w:hAnsi="Times New Roman" w:cs="Times New Roman"/>
                <w:sz w:val="20"/>
                <w:szCs w:val="20"/>
              </w:rPr>
            </w:pPr>
          </w:p>
        </w:tc>
      </w:tr>
      <w:tr w:rsidR="00C816D7" w:rsidRPr="003B4EF9" w14:paraId="5F221D7B" w14:textId="77777777" w:rsidTr="00C816D7">
        <w:trPr>
          <w:cantSplit/>
          <w:jc w:val="center"/>
        </w:trPr>
        <w:tc>
          <w:tcPr>
            <w:tcW w:w="7262" w:type="dxa"/>
            <w:gridSpan w:val="2"/>
          </w:tcPr>
          <w:p w14:paraId="5F221D73" w14:textId="77777777" w:rsidR="009672A9" w:rsidRPr="00387B9C" w:rsidRDefault="009672A9" w:rsidP="00EE2A6A">
            <w:pPr>
              <w:pStyle w:val="ListNumber"/>
              <w:widowControl/>
              <w:rPr>
                <w:rFonts w:asciiTheme="minorHAnsi" w:hAnsiTheme="minorHAnsi" w:cstheme="minorHAnsi"/>
                <w:sz w:val="20"/>
                <w:szCs w:val="20"/>
              </w:rPr>
            </w:pPr>
            <w:r w:rsidRPr="00387B9C">
              <w:rPr>
                <w:rFonts w:asciiTheme="minorHAnsi" w:hAnsiTheme="minorHAnsi" w:cstheme="minorHAnsi"/>
                <w:sz w:val="20"/>
                <w:szCs w:val="20"/>
              </w:rPr>
              <w:t xml:space="preserve">Prevent </w:t>
            </w:r>
            <w:r w:rsidR="00EE2A6A" w:rsidRPr="00387B9C">
              <w:rPr>
                <w:rFonts w:asciiTheme="minorHAnsi" w:hAnsiTheme="minorHAnsi" w:cstheme="minorHAnsi"/>
                <w:sz w:val="20"/>
                <w:szCs w:val="20"/>
              </w:rPr>
              <w:t>OSCs</w:t>
            </w:r>
            <w:r w:rsidRPr="00387B9C">
              <w:rPr>
                <w:rFonts w:asciiTheme="minorHAnsi" w:hAnsiTheme="minorHAnsi" w:cstheme="minorHAnsi"/>
                <w:sz w:val="20"/>
                <w:szCs w:val="20"/>
              </w:rPr>
              <w:t xml:space="preserve"> from working in the field </w:t>
            </w:r>
            <w:r w:rsidR="000D325B" w:rsidRPr="00387B9C">
              <w:rPr>
                <w:rFonts w:asciiTheme="minorHAnsi" w:hAnsiTheme="minorHAnsi" w:cstheme="minorHAnsi"/>
                <w:sz w:val="20"/>
                <w:szCs w:val="20"/>
              </w:rPr>
              <w:t>(</w:t>
            </w:r>
            <w:r w:rsidRPr="00387B9C">
              <w:rPr>
                <w:rFonts w:asciiTheme="minorHAnsi" w:hAnsiTheme="minorHAnsi" w:cstheme="minorHAnsi"/>
                <w:sz w:val="20"/>
                <w:szCs w:val="20"/>
              </w:rPr>
              <w:t>or at a minimum restrict their job ass</w:t>
            </w:r>
            <w:r w:rsidR="000D325B" w:rsidRPr="00387B9C">
              <w:rPr>
                <w:rFonts w:asciiTheme="minorHAnsi" w:hAnsiTheme="minorHAnsi" w:cstheme="minorHAnsi"/>
                <w:sz w:val="20"/>
                <w:szCs w:val="20"/>
              </w:rPr>
              <w:t xml:space="preserve">ignments) </w:t>
            </w:r>
            <w:r w:rsidRPr="00387B9C">
              <w:rPr>
                <w:rFonts w:asciiTheme="minorHAnsi" w:hAnsiTheme="minorHAnsi" w:cstheme="minorHAnsi"/>
                <w:sz w:val="20"/>
                <w:szCs w:val="20"/>
              </w:rPr>
              <w:t xml:space="preserve">if they have not completed all required health and safety training. </w:t>
            </w:r>
          </w:p>
        </w:tc>
        <w:tc>
          <w:tcPr>
            <w:tcW w:w="810" w:type="dxa"/>
            <w:vAlign w:val="center"/>
          </w:tcPr>
          <w:p w14:paraId="5F221D74" w14:textId="77777777" w:rsidR="009903EF" w:rsidRPr="00C816D7" w:rsidRDefault="009672A9"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810" w:type="dxa"/>
            <w:vAlign w:val="center"/>
          </w:tcPr>
          <w:p w14:paraId="5F221D75" w14:textId="77777777" w:rsidR="009903EF" w:rsidRPr="00C816D7" w:rsidRDefault="009903EF" w:rsidP="003B4EF9">
            <w:pPr>
              <w:spacing w:after="0" w:line="240" w:lineRule="auto"/>
              <w:jc w:val="center"/>
              <w:rPr>
                <w:rFonts w:ascii="Times New Roman" w:hAnsi="Times New Roman" w:cs="Times New Roman"/>
                <w:sz w:val="20"/>
                <w:szCs w:val="20"/>
              </w:rPr>
            </w:pPr>
          </w:p>
        </w:tc>
        <w:tc>
          <w:tcPr>
            <w:tcW w:w="1080" w:type="dxa"/>
            <w:vAlign w:val="center"/>
          </w:tcPr>
          <w:p w14:paraId="5F221D76" w14:textId="77777777" w:rsidR="009903EF" w:rsidRPr="00C816D7" w:rsidRDefault="009903EF" w:rsidP="003B4EF9">
            <w:pPr>
              <w:spacing w:after="0" w:line="240" w:lineRule="auto"/>
              <w:jc w:val="center"/>
              <w:rPr>
                <w:rFonts w:ascii="Times New Roman" w:hAnsi="Times New Roman" w:cs="Times New Roman"/>
                <w:sz w:val="20"/>
                <w:szCs w:val="20"/>
              </w:rPr>
            </w:pPr>
          </w:p>
        </w:tc>
        <w:tc>
          <w:tcPr>
            <w:tcW w:w="990" w:type="dxa"/>
            <w:vAlign w:val="center"/>
          </w:tcPr>
          <w:p w14:paraId="5F221D77" w14:textId="77777777" w:rsidR="009903EF" w:rsidRPr="00C816D7" w:rsidRDefault="009903EF" w:rsidP="003B4EF9">
            <w:pPr>
              <w:spacing w:after="0" w:line="240" w:lineRule="auto"/>
              <w:jc w:val="center"/>
              <w:rPr>
                <w:rFonts w:ascii="Times New Roman" w:hAnsi="Times New Roman" w:cs="Times New Roman"/>
                <w:sz w:val="20"/>
                <w:szCs w:val="20"/>
              </w:rPr>
            </w:pPr>
          </w:p>
        </w:tc>
        <w:tc>
          <w:tcPr>
            <w:tcW w:w="900" w:type="dxa"/>
            <w:vAlign w:val="center"/>
          </w:tcPr>
          <w:p w14:paraId="5F221D78" w14:textId="77777777" w:rsidR="009903EF" w:rsidRPr="00C816D7" w:rsidRDefault="009903EF" w:rsidP="003B4EF9">
            <w:pPr>
              <w:spacing w:after="0" w:line="240" w:lineRule="auto"/>
              <w:jc w:val="center"/>
              <w:rPr>
                <w:rFonts w:ascii="Times New Roman" w:hAnsi="Times New Roman" w:cs="Times New Roman"/>
                <w:sz w:val="20"/>
                <w:szCs w:val="20"/>
              </w:rPr>
            </w:pPr>
          </w:p>
        </w:tc>
        <w:tc>
          <w:tcPr>
            <w:tcW w:w="1530" w:type="dxa"/>
            <w:vAlign w:val="center"/>
          </w:tcPr>
          <w:p w14:paraId="5F221D79" w14:textId="77777777" w:rsidR="009903EF" w:rsidRPr="00C816D7" w:rsidRDefault="009903EF" w:rsidP="003B4EF9">
            <w:pPr>
              <w:spacing w:after="0" w:line="240" w:lineRule="auto"/>
              <w:jc w:val="center"/>
              <w:rPr>
                <w:rFonts w:ascii="Times New Roman" w:hAnsi="Times New Roman" w:cs="Times New Roman"/>
                <w:sz w:val="20"/>
                <w:szCs w:val="20"/>
              </w:rPr>
            </w:pPr>
          </w:p>
        </w:tc>
        <w:tc>
          <w:tcPr>
            <w:tcW w:w="900" w:type="dxa"/>
            <w:vAlign w:val="center"/>
          </w:tcPr>
          <w:p w14:paraId="5F221D7A" w14:textId="77777777" w:rsidR="009903EF" w:rsidRPr="00C816D7" w:rsidRDefault="009903EF" w:rsidP="003B4EF9">
            <w:pPr>
              <w:spacing w:after="0" w:line="240" w:lineRule="auto"/>
              <w:jc w:val="center"/>
              <w:rPr>
                <w:rFonts w:ascii="Times New Roman" w:hAnsi="Times New Roman" w:cs="Times New Roman"/>
                <w:sz w:val="20"/>
                <w:szCs w:val="20"/>
              </w:rPr>
            </w:pPr>
          </w:p>
        </w:tc>
      </w:tr>
      <w:tr w:rsidR="00C816D7" w:rsidRPr="003B4EF9" w14:paraId="5F221D84" w14:textId="77777777" w:rsidTr="00C816D7">
        <w:trPr>
          <w:cantSplit/>
          <w:jc w:val="center"/>
        </w:trPr>
        <w:tc>
          <w:tcPr>
            <w:tcW w:w="7262" w:type="dxa"/>
            <w:gridSpan w:val="2"/>
          </w:tcPr>
          <w:p w14:paraId="5F221D7C" w14:textId="77777777" w:rsidR="00B7421F" w:rsidRPr="00387B9C" w:rsidRDefault="00B7421F" w:rsidP="00B7421F">
            <w:pPr>
              <w:pStyle w:val="ListNumber"/>
              <w:widowControl/>
              <w:rPr>
                <w:rFonts w:asciiTheme="minorHAnsi" w:hAnsiTheme="minorHAnsi" w:cstheme="minorHAnsi"/>
                <w:sz w:val="20"/>
                <w:szCs w:val="20"/>
              </w:rPr>
            </w:pPr>
            <w:r w:rsidRPr="00387B9C">
              <w:rPr>
                <w:rFonts w:asciiTheme="minorHAnsi" w:hAnsiTheme="minorHAnsi" w:cstheme="minorHAnsi"/>
                <w:sz w:val="20"/>
                <w:szCs w:val="20"/>
              </w:rPr>
              <w:lastRenderedPageBreak/>
              <w:t xml:space="preserve">Ensure that (1) pre-entry briefings are held at the start of each shift, (2) all onsite personnel attend, (3) </w:t>
            </w:r>
            <w:r w:rsidRPr="00387B9C">
              <w:rPr>
                <w:rFonts w:asciiTheme="minorHAnsi" w:hAnsiTheme="minorHAnsi" w:cstheme="minorHAnsi"/>
                <w:color w:val="000000"/>
                <w:sz w:val="20"/>
                <w:szCs w:val="20"/>
              </w:rPr>
              <w:t>discussion topics and attendance are documented, and (4) documentation is retained in site files.</w:t>
            </w:r>
          </w:p>
        </w:tc>
        <w:tc>
          <w:tcPr>
            <w:tcW w:w="810" w:type="dxa"/>
            <w:vAlign w:val="center"/>
          </w:tcPr>
          <w:p w14:paraId="5F221D7D" w14:textId="77777777" w:rsidR="00B7421F" w:rsidRPr="00C816D7" w:rsidRDefault="00B7421F" w:rsidP="003B4EF9">
            <w:pPr>
              <w:spacing w:after="0" w:line="240" w:lineRule="auto"/>
              <w:jc w:val="center"/>
              <w:rPr>
                <w:rFonts w:ascii="Wingdings" w:hAnsi="Wingdings"/>
                <w:sz w:val="20"/>
                <w:szCs w:val="20"/>
              </w:rPr>
            </w:pPr>
            <w:r w:rsidRPr="00C816D7">
              <w:rPr>
                <w:rFonts w:ascii="Wingdings" w:hAnsi="Wingdings"/>
                <w:sz w:val="20"/>
                <w:szCs w:val="20"/>
              </w:rPr>
              <w:t></w:t>
            </w:r>
          </w:p>
        </w:tc>
        <w:tc>
          <w:tcPr>
            <w:tcW w:w="810" w:type="dxa"/>
            <w:vAlign w:val="center"/>
          </w:tcPr>
          <w:p w14:paraId="5F221D7E" w14:textId="77777777" w:rsidR="00B7421F" w:rsidRPr="00C816D7" w:rsidRDefault="00B7421F" w:rsidP="003B4EF9">
            <w:pPr>
              <w:spacing w:after="0" w:line="240" w:lineRule="auto"/>
              <w:jc w:val="center"/>
              <w:rPr>
                <w:rFonts w:ascii="Times New Roman" w:hAnsi="Times New Roman" w:cs="Times New Roman"/>
                <w:sz w:val="20"/>
                <w:szCs w:val="20"/>
              </w:rPr>
            </w:pPr>
          </w:p>
        </w:tc>
        <w:tc>
          <w:tcPr>
            <w:tcW w:w="1080" w:type="dxa"/>
            <w:vAlign w:val="center"/>
          </w:tcPr>
          <w:p w14:paraId="5F221D7F" w14:textId="77777777" w:rsidR="00B7421F" w:rsidRPr="00C816D7" w:rsidRDefault="00B7421F"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990" w:type="dxa"/>
            <w:vAlign w:val="center"/>
          </w:tcPr>
          <w:p w14:paraId="5F221D80" w14:textId="77777777" w:rsidR="00B7421F" w:rsidRPr="00C816D7" w:rsidRDefault="00B7421F" w:rsidP="003B4EF9">
            <w:pPr>
              <w:spacing w:after="0" w:line="240" w:lineRule="auto"/>
              <w:jc w:val="center"/>
              <w:rPr>
                <w:rFonts w:ascii="Times New Roman" w:hAnsi="Times New Roman" w:cs="Times New Roman"/>
                <w:sz w:val="20"/>
                <w:szCs w:val="20"/>
              </w:rPr>
            </w:pPr>
          </w:p>
        </w:tc>
        <w:tc>
          <w:tcPr>
            <w:tcW w:w="900" w:type="dxa"/>
            <w:vAlign w:val="center"/>
          </w:tcPr>
          <w:p w14:paraId="5F221D81" w14:textId="77777777" w:rsidR="00B7421F" w:rsidRPr="00C816D7" w:rsidRDefault="00B7421F" w:rsidP="003B4EF9">
            <w:pPr>
              <w:spacing w:after="0" w:line="240" w:lineRule="auto"/>
              <w:jc w:val="center"/>
              <w:rPr>
                <w:rFonts w:ascii="Times New Roman" w:hAnsi="Times New Roman" w:cs="Times New Roman"/>
                <w:sz w:val="20"/>
                <w:szCs w:val="20"/>
              </w:rPr>
            </w:pPr>
          </w:p>
        </w:tc>
        <w:tc>
          <w:tcPr>
            <w:tcW w:w="1530" w:type="dxa"/>
            <w:vAlign w:val="center"/>
          </w:tcPr>
          <w:p w14:paraId="5F221D82" w14:textId="77777777" w:rsidR="00B7421F" w:rsidRPr="00C816D7" w:rsidRDefault="00B7421F" w:rsidP="003B4EF9">
            <w:pPr>
              <w:spacing w:after="0" w:line="240" w:lineRule="auto"/>
              <w:jc w:val="center"/>
              <w:rPr>
                <w:rFonts w:ascii="Times New Roman" w:hAnsi="Times New Roman" w:cs="Times New Roman"/>
                <w:sz w:val="20"/>
                <w:szCs w:val="20"/>
              </w:rPr>
            </w:pPr>
            <w:r w:rsidRPr="00C816D7">
              <w:rPr>
                <w:rFonts w:ascii="Wingdings" w:hAnsi="Wingdings"/>
                <w:sz w:val="20"/>
                <w:szCs w:val="20"/>
              </w:rPr>
              <w:t></w:t>
            </w:r>
          </w:p>
        </w:tc>
        <w:tc>
          <w:tcPr>
            <w:tcW w:w="900" w:type="dxa"/>
            <w:vAlign w:val="center"/>
          </w:tcPr>
          <w:p w14:paraId="5F221D83" w14:textId="77777777" w:rsidR="00B7421F" w:rsidRPr="00C816D7" w:rsidRDefault="00B7421F" w:rsidP="003B4EF9">
            <w:pPr>
              <w:spacing w:after="0" w:line="240" w:lineRule="auto"/>
              <w:jc w:val="center"/>
              <w:rPr>
                <w:rFonts w:ascii="Times New Roman" w:hAnsi="Times New Roman" w:cs="Times New Roman"/>
                <w:sz w:val="20"/>
                <w:szCs w:val="20"/>
              </w:rPr>
            </w:pPr>
          </w:p>
        </w:tc>
      </w:tr>
    </w:tbl>
    <w:p w14:paraId="5F221D85" w14:textId="77777777" w:rsidR="00FB017B" w:rsidRPr="002E46B6" w:rsidRDefault="00FB017B" w:rsidP="00FB017B">
      <w:pPr>
        <w:pStyle w:val="Footer"/>
        <w:tabs>
          <w:tab w:val="clear" w:pos="4320"/>
          <w:tab w:val="clear" w:pos="8640"/>
          <w:tab w:val="right" w:pos="13860"/>
        </w:tabs>
        <w:spacing w:after="120"/>
        <w:ind w:left="-450" w:right="-900"/>
        <w:rPr>
          <w:rStyle w:val="PageNumber"/>
          <w:i/>
          <w:sz w:val="20"/>
          <w:szCs w:val="20"/>
        </w:rPr>
      </w:pPr>
      <w:r w:rsidRPr="002E46B6">
        <w:rPr>
          <w:sz w:val="20"/>
          <w:szCs w:val="20"/>
        </w:rPr>
        <w:t xml:space="preserve">*Note: A list of the organization’s emergency responders </w:t>
      </w:r>
      <w:r w:rsidR="00817171">
        <w:rPr>
          <w:sz w:val="20"/>
          <w:szCs w:val="20"/>
        </w:rPr>
        <w:t xml:space="preserve">(including OSCs) </w:t>
      </w:r>
      <w:r w:rsidRPr="002E46B6">
        <w:rPr>
          <w:sz w:val="20"/>
          <w:szCs w:val="20"/>
        </w:rPr>
        <w:t>is provided in Appendix A-2 of the Introduction chapter.</w:t>
      </w:r>
    </w:p>
    <w:p w14:paraId="5F221D86" w14:textId="77777777" w:rsidR="00E20A9E" w:rsidRDefault="00E20A9E" w:rsidP="00691D3F">
      <w:pPr>
        <w:spacing w:after="0" w:line="240" w:lineRule="auto"/>
        <w:rPr>
          <w:rFonts w:ascii="Arial" w:hAnsi="Arial" w:cs="Arial"/>
          <w:b/>
          <w:sz w:val="20"/>
          <w:szCs w:val="20"/>
        </w:rPr>
        <w:sectPr w:rsidR="00E20A9E" w:rsidSect="006247A3">
          <w:footerReference w:type="default" r:id="rId169"/>
          <w:pgSz w:w="15840" w:h="12240" w:orient="landscape"/>
          <w:pgMar w:top="1080" w:right="1080" w:bottom="1080" w:left="1080" w:header="720" w:footer="720" w:gutter="0"/>
          <w:cols w:space="720"/>
          <w:docGrid w:linePitch="360"/>
        </w:sectPr>
      </w:pPr>
    </w:p>
    <w:p w14:paraId="5F221D87" w14:textId="77777777" w:rsidR="00C001A0" w:rsidRDefault="00C001A0" w:rsidP="00691D3F">
      <w:pPr>
        <w:spacing w:after="0" w:line="240" w:lineRule="auto"/>
        <w:rPr>
          <w:rFonts w:ascii="Arial" w:hAnsi="Arial" w:cs="Arial"/>
          <w:b/>
          <w:sz w:val="20"/>
          <w:szCs w:val="20"/>
        </w:rPr>
      </w:pPr>
    </w:p>
    <w:p w14:paraId="5F221D88" w14:textId="77777777" w:rsidR="0092175F" w:rsidRDefault="0092175F" w:rsidP="000A5907">
      <w:bookmarkStart w:id="38" w:name="_APPENDIX_B_"/>
      <w:bookmarkStart w:id="39" w:name="_APPENDIX_B__1"/>
      <w:bookmarkStart w:id="40" w:name="Aooendix_B"/>
      <w:bookmarkStart w:id="41" w:name="_Toc159742098"/>
      <w:bookmarkStart w:id="42" w:name="_Toc285727204"/>
      <w:bookmarkEnd w:id="38"/>
      <w:bookmarkEnd w:id="39"/>
    </w:p>
    <w:p w14:paraId="5F221D89" w14:textId="77777777" w:rsidR="0092175F" w:rsidRDefault="0092175F" w:rsidP="000A5907">
      <w:pPr>
        <w:rPr>
          <w:rFonts w:ascii="Times New Roman" w:hAnsi="Times New Roman" w:cs="Times New Roman"/>
          <w:b/>
          <w:sz w:val="40"/>
          <w:szCs w:val="40"/>
        </w:rPr>
      </w:pPr>
    </w:p>
    <w:p w14:paraId="5F221D8A" w14:textId="77777777" w:rsidR="0092175F" w:rsidRDefault="0092175F" w:rsidP="000A5907">
      <w:pPr>
        <w:rPr>
          <w:rFonts w:ascii="Times New Roman" w:hAnsi="Times New Roman" w:cs="Times New Roman"/>
          <w:b/>
          <w:sz w:val="40"/>
          <w:szCs w:val="40"/>
        </w:rPr>
      </w:pPr>
    </w:p>
    <w:p w14:paraId="5F221D8B" w14:textId="77777777" w:rsidR="0092175F" w:rsidRDefault="0092175F" w:rsidP="000A5907">
      <w:pPr>
        <w:rPr>
          <w:rFonts w:ascii="Times New Roman" w:hAnsi="Times New Roman" w:cs="Times New Roman"/>
          <w:b/>
          <w:sz w:val="40"/>
          <w:szCs w:val="40"/>
        </w:rPr>
      </w:pPr>
    </w:p>
    <w:p w14:paraId="5F221D8C" w14:textId="77777777" w:rsidR="0092175F" w:rsidRDefault="0092175F" w:rsidP="000A5907">
      <w:pPr>
        <w:rPr>
          <w:rFonts w:ascii="Times New Roman" w:hAnsi="Times New Roman" w:cs="Times New Roman"/>
          <w:b/>
          <w:sz w:val="40"/>
          <w:szCs w:val="40"/>
        </w:rPr>
      </w:pPr>
    </w:p>
    <w:p w14:paraId="5F221D8D" w14:textId="77777777" w:rsidR="0092175F" w:rsidRDefault="0092175F" w:rsidP="000A5907">
      <w:pPr>
        <w:rPr>
          <w:rFonts w:ascii="Times New Roman" w:hAnsi="Times New Roman" w:cs="Times New Roman"/>
          <w:b/>
          <w:sz w:val="40"/>
          <w:szCs w:val="40"/>
        </w:rPr>
      </w:pPr>
    </w:p>
    <w:p w14:paraId="5F221D8E" w14:textId="77777777" w:rsidR="0092175F" w:rsidRDefault="0092175F" w:rsidP="000A5907">
      <w:pPr>
        <w:rPr>
          <w:rFonts w:ascii="Times New Roman" w:hAnsi="Times New Roman" w:cs="Times New Roman"/>
          <w:b/>
          <w:sz w:val="40"/>
          <w:szCs w:val="40"/>
        </w:rPr>
      </w:pPr>
    </w:p>
    <w:p w14:paraId="5F221D8F" w14:textId="77777777" w:rsidR="0092175F" w:rsidRDefault="0092175F" w:rsidP="000A5907">
      <w:pPr>
        <w:rPr>
          <w:rFonts w:ascii="Times New Roman" w:hAnsi="Times New Roman" w:cs="Times New Roman"/>
          <w:b/>
          <w:sz w:val="40"/>
          <w:szCs w:val="40"/>
        </w:rPr>
      </w:pPr>
    </w:p>
    <w:p w14:paraId="5F221D90" w14:textId="77777777" w:rsidR="0092175F" w:rsidRDefault="0092175F" w:rsidP="000A5907"/>
    <w:p w14:paraId="5F221D91" w14:textId="77777777" w:rsidR="00C001A0" w:rsidRPr="00387B9C" w:rsidRDefault="00C001A0" w:rsidP="00705C94">
      <w:pPr>
        <w:pStyle w:val="Heading8"/>
        <w:spacing w:before="0" w:line="240" w:lineRule="auto"/>
        <w:jc w:val="center"/>
        <w:rPr>
          <w:rFonts w:asciiTheme="minorHAnsi" w:hAnsiTheme="minorHAnsi" w:cstheme="minorHAnsi"/>
          <w:b/>
          <w:color w:val="auto"/>
          <w:sz w:val="36"/>
          <w:szCs w:val="36"/>
        </w:rPr>
      </w:pPr>
      <w:bookmarkStart w:id="43" w:name="_Toc456604655"/>
      <w:r w:rsidRPr="00387B9C">
        <w:rPr>
          <w:rFonts w:asciiTheme="minorHAnsi" w:hAnsiTheme="minorHAnsi" w:cstheme="minorHAnsi"/>
          <w:b/>
          <w:color w:val="auto"/>
          <w:sz w:val="40"/>
          <w:szCs w:val="40"/>
        </w:rPr>
        <w:t>APPENDIX B</w:t>
      </w:r>
      <w:bookmarkEnd w:id="40"/>
      <w:r w:rsidR="005B5804" w:rsidRPr="00387B9C">
        <w:rPr>
          <w:rFonts w:asciiTheme="minorHAnsi" w:hAnsiTheme="minorHAnsi" w:cstheme="minorHAnsi"/>
          <w:b/>
          <w:color w:val="auto"/>
          <w:sz w:val="40"/>
          <w:szCs w:val="40"/>
        </w:rPr>
        <w:br/>
      </w:r>
      <w:r w:rsidRPr="00387B9C">
        <w:rPr>
          <w:rFonts w:asciiTheme="minorHAnsi" w:hAnsiTheme="minorHAnsi" w:cstheme="minorHAnsi"/>
          <w:b/>
          <w:color w:val="auto"/>
          <w:sz w:val="40"/>
          <w:szCs w:val="40"/>
        </w:rPr>
        <w:br/>
      </w:r>
      <w:r w:rsidR="0092175F" w:rsidRPr="00387B9C">
        <w:rPr>
          <w:rFonts w:asciiTheme="minorHAnsi" w:hAnsiTheme="minorHAnsi" w:cstheme="minorHAnsi"/>
          <w:b/>
          <w:color w:val="auto"/>
          <w:sz w:val="40"/>
          <w:szCs w:val="40"/>
        </w:rPr>
        <w:t>Health and Safety Training Program</w:t>
      </w:r>
      <w:r w:rsidRPr="00387B9C">
        <w:rPr>
          <w:rFonts w:asciiTheme="minorHAnsi" w:hAnsiTheme="minorHAnsi" w:cstheme="minorHAnsi"/>
          <w:b/>
          <w:color w:val="auto"/>
          <w:sz w:val="40"/>
          <w:szCs w:val="40"/>
        </w:rPr>
        <w:t>:</w:t>
      </w:r>
      <w:r w:rsidR="008055EF" w:rsidRPr="00387B9C">
        <w:rPr>
          <w:rFonts w:asciiTheme="minorHAnsi" w:hAnsiTheme="minorHAnsi" w:cstheme="minorHAnsi"/>
          <w:b/>
          <w:color w:val="auto"/>
          <w:sz w:val="40"/>
          <w:szCs w:val="40"/>
        </w:rPr>
        <w:t xml:space="preserve"> </w:t>
      </w:r>
      <w:r w:rsidR="005B5804" w:rsidRPr="00387B9C">
        <w:rPr>
          <w:rFonts w:asciiTheme="minorHAnsi" w:hAnsiTheme="minorHAnsi" w:cstheme="minorHAnsi"/>
          <w:b/>
          <w:color w:val="auto"/>
          <w:sz w:val="40"/>
          <w:szCs w:val="40"/>
        </w:rPr>
        <w:br/>
      </w:r>
      <w:r w:rsidRPr="00387B9C">
        <w:rPr>
          <w:rFonts w:asciiTheme="minorHAnsi" w:hAnsiTheme="minorHAnsi" w:cstheme="minorHAnsi"/>
          <w:b/>
          <w:color w:val="auto"/>
          <w:sz w:val="40"/>
          <w:szCs w:val="40"/>
        </w:rPr>
        <w:t>Documentation of Additional Policies and Procedures</w:t>
      </w:r>
      <w:bookmarkEnd w:id="41"/>
      <w:bookmarkEnd w:id="42"/>
      <w:bookmarkEnd w:id="43"/>
    </w:p>
    <w:p w14:paraId="5F221D92" w14:textId="77777777" w:rsidR="00C001A0" w:rsidRPr="00387B9C" w:rsidRDefault="00C001A0" w:rsidP="00705C94">
      <w:pPr>
        <w:spacing w:after="0" w:line="240" w:lineRule="auto"/>
        <w:jc w:val="center"/>
        <w:rPr>
          <w:rFonts w:cstheme="minorHAnsi"/>
          <w:b/>
          <w:sz w:val="40"/>
          <w:szCs w:val="40"/>
        </w:rPr>
      </w:pPr>
    </w:p>
    <w:p w14:paraId="5F221D93" w14:textId="77777777" w:rsidR="0092175F" w:rsidRPr="00387B9C" w:rsidRDefault="0092175F">
      <w:pPr>
        <w:rPr>
          <w:rFonts w:cstheme="minorHAnsi"/>
        </w:rPr>
      </w:pPr>
      <w:r w:rsidRPr="00387B9C">
        <w:rPr>
          <w:rFonts w:cstheme="minorHAnsi"/>
        </w:rPr>
        <w:br w:type="page"/>
      </w:r>
    </w:p>
    <w:p w14:paraId="5F221D94" w14:textId="77777777" w:rsidR="00705C94" w:rsidRPr="00387B9C" w:rsidRDefault="00705C94" w:rsidP="00705C94">
      <w:pPr>
        <w:spacing w:after="0" w:line="240" w:lineRule="auto"/>
        <w:rPr>
          <w:rFonts w:cstheme="minorHAnsi"/>
        </w:rPr>
      </w:pPr>
      <w:r w:rsidRPr="00387B9C">
        <w:rPr>
          <w:rFonts w:cstheme="minorHAnsi"/>
        </w:rPr>
        <w:lastRenderedPageBreak/>
        <w:t xml:space="preserve">The procedures and tasks outlined in the </w:t>
      </w:r>
      <w:r w:rsidR="00B7473D" w:rsidRPr="00387B9C">
        <w:rPr>
          <w:rFonts w:cstheme="minorHAnsi"/>
        </w:rPr>
        <w:t xml:space="preserve">Health and Safety </w:t>
      </w:r>
      <w:r w:rsidRPr="00387B9C">
        <w:rPr>
          <w:rFonts w:cstheme="minorHAnsi"/>
        </w:rPr>
        <w:t xml:space="preserve">Training </w:t>
      </w:r>
      <w:r w:rsidR="00B7473D" w:rsidRPr="00387B9C">
        <w:rPr>
          <w:rFonts w:cstheme="minorHAnsi"/>
        </w:rPr>
        <w:t xml:space="preserve">Program </w:t>
      </w:r>
      <w:r w:rsidRPr="00387B9C">
        <w:rPr>
          <w:rFonts w:cstheme="minorHAnsi"/>
        </w:rPr>
        <w:t xml:space="preserve">chapter represent the </w:t>
      </w:r>
      <w:r w:rsidRPr="00387B9C">
        <w:rPr>
          <w:rFonts w:cstheme="minorHAnsi"/>
          <w:b/>
        </w:rPr>
        <w:t>minimum requirements</w:t>
      </w:r>
      <w:r w:rsidRPr="00387B9C">
        <w:rPr>
          <w:rFonts w:cstheme="minorHAnsi"/>
        </w:rPr>
        <w:t xml:space="preserve"> that each EPA organization must meet. If organizations wish to require additional training or advocate the use of additional policies and procedures, they must document them in the table below. After doing so, they must also: </w:t>
      </w:r>
    </w:p>
    <w:p w14:paraId="5F221D95" w14:textId="77777777" w:rsidR="00705C94" w:rsidRPr="00387B9C" w:rsidRDefault="00705C94" w:rsidP="00705C94">
      <w:pPr>
        <w:spacing w:after="0" w:line="240" w:lineRule="auto"/>
        <w:rPr>
          <w:rFonts w:cstheme="minorHAnsi"/>
        </w:rPr>
      </w:pPr>
    </w:p>
    <w:p w14:paraId="5F221D96" w14:textId="77777777" w:rsidR="00705C94" w:rsidRPr="00387B9C" w:rsidRDefault="00705C94" w:rsidP="00705C94">
      <w:pPr>
        <w:pStyle w:val="ListBullet"/>
        <w:rPr>
          <w:rFonts w:asciiTheme="minorHAnsi" w:hAnsiTheme="minorHAnsi" w:cstheme="minorHAnsi"/>
        </w:rPr>
      </w:pPr>
      <w:r w:rsidRPr="00387B9C">
        <w:rPr>
          <w:rFonts w:asciiTheme="minorHAnsi" w:hAnsiTheme="minorHAnsi" w:cstheme="minorHAnsi"/>
        </w:rPr>
        <w:t xml:space="preserve">Ensure that any of the additional policies and procedures that are added to the table below are also addressed in the main text of the chapter. This can be accomplished by either (1) inserting the additional policies and procedures directly into the relevant portions of the main body of the chapter or (2) adding a sentence within the main text that directs readers to Appendix B for more information. </w:t>
      </w:r>
    </w:p>
    <w:p w14:paraId="5F221D97" w14:textId="77777777" w:rsidR="00705C94" w:rsidRPr="00387B9C" w:rsidRDefault="00705C94" w:rsidP="00705C94">
      <w:pPr>
        <w:pStyle w:val="ListBullet"/>
        <w:numPr>
          <w:ilvl w:val="0"/>
          <w:numId w:val="0"/>
        </w:numPr>
        <w:ind w:left="360" w:hanging="360"/>
        <w:rPr>
          <w:rFonts w:asciiTheme="minorHAnsi" w:hAnsiTheme="minorHAnsi" w:cstheme="minorHAnsi"/>
        </w:rPr>
      </w:pPr>
    </w:p>
    <w:p w14:paraId="5F221D98" w14:textId="77777777" w:rsidR="00705C94" w:rsidRPr="00387B9C" w:rsidRDefault="00705C94" w:rsidP="00705C94">
      <w:pPr>
        <w:pStyle w:val="ListBullet"/>
        <w:rPr>
          <w:rFonts w:asciiTheme="minorHAnsi" w:hAnsiTheme="minorHAnsi" w:cstheme="minorHAnsi"/>
        </w:rPr>
      </w:pPr>
      <w:r w:rsidRPr="00387B9C">
        <w:rPr>
          <w:rFonts w:asciiTheme="minorHAnsi" w:hAnsiTheme="minorHAnsi" w:cstheme="minorHAnsi"/>
        </w:rPr>
        <w:t xml:space="preserve">Update </w:t>
      </w:r>
      <w:hyperlink w:anchor="Aooendix_A" w:history="1">
        <w:r w:rsidRPr="00387B9C">
          <w:rPr>
            <w:rStyle w:val="Hyperlink"/>
            <w:rFonts w:asciiTheme="minorHAnsi" w:hAnsiTheme="minorHAnsi" w:cstheme="minorHAnsi"/>
          </w:rPr>
          <w:t>Appendix A</w:t>
        </w:r>
      </w:hyperlink>
      <w:r w:rsidRPr="00387B9C">
        <w:rPr>
          <w:rFonts w:asciiTheme="minorHAnsi" w:hAnsiTheme="minorHAnsi" w:cstheme="minorHAnsi"/>
        </w:rPr>
        <w:t xml:space="preserve"> to capture any additional tasks that are listed in the table below and ensure that each task is assigned to a specific individual.</w:t>
      </w:r>
    </w:p>
    <w:p w14:paraId="5F221D99" w14:textId="77777777" w:rsidR="00705C94" w:rsidRPr="00387B9C" w:rsidRDefault="00705C94" w:rsidP="00705C94">
      <w:pPr>
        <w:pStyle w:val="ListParagrap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00"/>
        <w:gridCol w:w="5886"/>
      </w:tblGrid>
      <w:tr w:rsidR="00705C94" w:rsidRPr="00387B9C" w14:paraId="5F221D9C" w14:textId="77777777" w:rsidTr="008055EF">
        <w:trPr>
          <w:cantSplit/>
          <w:jc w:val="center"/>
        </w:trPr>
        <w:tc>
          <w:tcPr>
            <w:tcW w:w="2700" w:type="dxa"/>
            <w:shd w:val="clear" w:color="auto" w:fill="E6E6E6"/>
            <w:vAlign w:val="center"/>
          </w:tcPr>
          <w:p w14:paraId="5F221D9A" w14:textId="77777777" w:rsidR="00705C94" w:rsidRPr="00387B9C" w:rsidRDefault="00705C94" w:rsidP="00CA3A89">
            <w:pPr>
              <w:numPr>
                <w:ilvl w:val="12"/>
                <w:numId w:val="0"/>
              </w:numPr>
              <w:spacing w:after="0" w:line="240" w:lineRule="auto"/>
              <w:rPr>
                <w:rFonts w:cstheme="minorHAnsi"/>
                <w:b/>
              </w:rPr>
            </w:pPr>
            <w:r w:rsidRPr="00387B9C">
              <w:rPr>
                <w:rFonts w:cstheme="minorHAnsi"/>
                <w:b/>
              </w:rPr>
              <w:t>Topic</w:t>
            </w:r>
          </w:p>
        </w:tc>
        <w:tc>
          <w:tcPr>
            <w:tcW w:w="5886" w:type="dxa"/>
            <w:shd w:val="clear" w:color="auto" w:fill="E6E6E6"/>
          </w:tcPr>
          <w:p w14:paraId="5F221D9B" w14:textId="77777777" w:rsidR="00705C94" w:rsidRPr="00387B9C" w:rsidRDefault="009C3E88" w:rsidP="00D95BE3">
            <w:pPr>
              <w:numPr>
                <w:ilvl w:val="12"/>
                <w:numId w:val="0"/>
              </w:numPr>
              <w:spacing w:after="0" w:line="240" w:lineRule="auto"/>
              <w:rPr>
                <w:rFonts w:cstheme="minorHAnsi"/>
                <w:b/>
              </w:rPr>
            </w:pPr>
            <w:r w:rsidRPr="00387B9C">
              <w:rPr>
                <w:rFonts w:cstheme="minorHAnsi"/>
                <w:b/>
              </w:rPr>
              <w:t>Please document any</w:t>
            </w:r>
            <w:r w:rsidR="00705C94" w:rsidRPr="00387B9C">
              <w:rPr>
                <w:rFonts w:cstheme="minorHAnsi"/>
                <w:b/>
              </w:rPr>
              <w:t xml:space="preserve"> additional elected policies and procedures required for </w:t>
            </w:r>
            <w:r w:rsidR="00D95BE3" w:rsidRPr="00387B9C">
              <w:rPr>
                <w:rFonts w:cstheme="minorHAnsi"/>
                <w:b/>
              </w:rPr>
              <w:t>y</w:t>
            </w:r>
            <w:r w:rsidR="009460AC" w:rsidRPr="00387B9C">
              <w:rPr>
                <w:rFonts w:cstheme="minorHAnsi"/>
                <w:b/>
              </w:rPr>
              <w:t xml:space="preserve">our </w:t>
            </w:r>
            <w:r w:rsidR="00D95BE3" w:rsidRPr="00387B9C">
              <w:rPr>
                <w:rFonts w:cstheme="minorHAnsi"/>
                <w:b/>
              </w:rPr>
              <w:t>o</w:t>
            </w:r>
            <w:r w:rsidR="00705C94" w:rsidRPr="00387B9C">
              <w:rPr>
                <w:rFonts w:cstheme="minorHAnsi"/>
                <w:b/>
              </w:rPr>
              <w:t xml:space="preserve">rganization </w:t>
            </w:r>
            <w:r w:rsidR="00D95BE3" w:rsidRPr="00387B9C">
              <w:rPr>
                <w:rFonts w:cstheme="minorHAnsi"/>
                <w:b/>
              </w:rPr>
              <w:t>h</w:t>
            </w:r>
            <w:r w:rsidR="009460AC" w:rsidRPr="00387B9C">
              <w:rPr>
                <w:rFonts w:cstheme="minorHAnsi"/>
                <w:b/>
              </w:rPr>
              <w:t>ere</w:t>
            </w:r>
          </w:p>
        </w:tc>
      </w:tr>
      <w:tr w:rsidR="00705C94" w:rsidRPr="00387B9C" w14:paraId="5F221DA2" w14:textId="77777777" w:rsidTr="008055EF">
        <w:trPr>
          <w:cantSplit/>
          <w:jc w:val="center"/>
        </w:trPr>
        <w:tc>
          <w:tcPr>
            <w:tcW w:w="2700" w:type="dxa"/>
          </w:tcPr>
          <w:p w14:paraId="5F221D9D" w14:textId="77777777" w:rsidR="00705C94" w:rsidRPr="00387B9C" w:rsidRDefault="00410B0E" w:rsidP="00CA3A89">
            <w:pPr>
              <w:numPr>
                <w:ilvl w:val="12"/>
                <w:numId w:val="0"/>
              </w:numPr>
              <w:spacing w:after="0" w:line="240" w:lineRule="auto"/>
              <w:rPr>
                <w:rFonts w:cstheme="minorHAnsi"/>
              </w:rPr>
            </w:pPr>
            <w:hyperlink w:anchor="_2.0_ROLES_AND" w:history="1">
              <w:r w:rsidR="00705C94" w:rsidRPr="00387B9C">
                <w:rPr>
                  <w:rStyle w:val="Hyperlink"/>
                  <w:rFonts w:cstheme="minorHAnsi"/>
                  <w:b/>
                </w:rPr>
                <w:t xml:space="preserve">Section </w:t>
              </w:r>
              <w:r w:rsidR="009C3E88" w:rsidRPr="00387B9C">
                <w:rPr>
                  <w:rStyle w:val="Hyperlink"/>
                  <w:rFonts w:cstheme="minorHAnsi"/>
                  <w:b/>
                </w:rPr>
                <w:t>2</w:t>
              </w:r>
              <w:r w:rsidR="00705C94" w:rsidRPr="00387B9C">
                <w:rPr>
                  <w:rStyle w:val="Hyperlink"/>
                  <w:rFonts w:cstheme="minorHAnsi"/>
                  <w:b/>
                </w:rPr>
                <w:t>.0</w:t>
              </w:r>
            </w:hyperlink>
          </w:p>
          <w:p w14:paraId="5F221D9E" w14:textId="77777777" w:rsidR="00CA3A89" w:rsidRPr="00387B9C" w:rsidRDefault="00CA3A89" w:rsidP="00CA3A89">
            <w:pPr>
              <w:numPr>
                <w:ilvl w:val="12"/>
                <w:numId w:val="0"/>
              </w:numPr>
              <w:spacing w:after="0" w:line="240" w:lineRule="auto"/>
              <w:rPr>
                <w:rFonts w:cstheme="minorHAnsi"/>
              </w:rPr>
            </w:pPr>
          </w:p>
          <w:p w14:paraId="5F221D9F" w14:textId="77777777" w:rsidR="00CA3A89" w:rsidRPr="00387B9C" w:rsidRDefault="009C3E88" w:rsidP="00CA3A89">
            <w:pPr>
              <w:numPr>
                <w:ilvl w:val="12"/>
                <w:numId w:val="0"/>
              </w:numPr>
              <w:spacing w:after="0" w:line="240" w:lineRule="auto"/>
              <w:rPr>
                <w:rFonts w:cstheme="minorHAnsi"/>
              </w:rPr>
            </w:pPr>
            <w:r w:rsidRPr="00387B9C">
              <w:rPr>
                <w:rFonts w:cstheme="minorHAnsi"/>
              </w:rPr>
              <w:t>Roles and Responsibilities</w:t>
            </w:r>
          </w:p>
          <w:p w14:paraId="5F221DA0" w14:textId="77777777" w:rsidR="00CA3A89" w:rsidRPr="00387B9C" w:rsidRDefault="00CA3A89" w:rsidP="00CA3A89">
            <w:pPr>
              <w:numPr>
                <w:ilvl w:val="12"/>
                <w:numId w:val="0"/>
              </w:numPr>
              <w:spacing w:after="0" w:line="240" w:lineRule="auto"/>
              <w:rPr>
                <w:rFonts w:cstheme="minorHAnsi"/>
              </w:rPr>
            </w:pPr>
          </w:p>
        </w:tc>
        <w:tc>
          <w:tcPr>
            <w:tcW w:w="5886" w:type="dxa"/>
          </w:tcPr>
          <w:p w14:paraId="5F221DA1" w14:textId="77777777" w:rsidR="00705C94" w:rsidRPr="00387B9C" w:rsidRDefault="00705C94" w:rsidP="00CA3A89">
            <w:pPr>
              <w:numPr>
                <w:ilvl w:val="12"/>
                <w:numId w:val="0"/>
              </w:numPr>
              <w:spacing w:after="0" w:line="240" w:lineRule="auto"/>
              <w:rPr>
                <w:rFonts w:cstheme="minorHAnsi"/>
              </w:rPr>
            </w:pPr>
            <w:r w:rsidRPr="00387B9C">
              <w:rPr>
                <w:rFonts w:cstheme="minorHAnsi"/>
              </w:rPr>
              <w:t xml:space="preserve"> </w:t>
            </w:r>
          </w:p>
        </w:tc>
      </w:tr>
      <w:tr w:rsidR="00705C94" w:rsidRPr="00387B9C" w14:paraId="5F221DA8" w14:textId="77777777" w:rsidTr="008055EF">
        <w:trPr>
          <w:cantSplit/>
          <w:jc w:val="center"/>
        </w:trPr>
        <w:tc>
          <w:tcPr>
            <w:tcW w:w="2700" w:type="dxa"/>
          </w:tcPr>
          <w:p w14:paraId="5F221DA3" w14:textId="77777777" w:rsidR="00705C94" w:rsidRPr="00387B9C" w:rsidRDefault="00410B0E" w:rsidP="00CA3A89">
            <w:pPr>
              <w:numPr>
                <w:ilvl w:val="12"/>
                <w:numId w:val="0"/>
              </w:numPr>
              <w:spacing w:after="0" w:line="240" w:lineRule="auto"/>
              <w:rPr>
                <w:rFonts w:cstheme="minorHAnsi"/>
              </w:rPr>
            </w:pPr>
            <w:hyperlink w:anchor="_3.0_TRAINING_REQUIREMENTS" w:history="1">
              <w:r w:rsidR="00705C94" w:rsidRPr="00387B9C">
                <w:rPr>
                  <w:rStyle w:val="Hyperlink"/>
                  <w:rFonts w:cstheme="minorHAnsi"/>
                  <w:b/>
                </w:rPr>
                <w:t>Section 3.0</w:t>
              </w:r>
            </w:hyperlink>
          </w:p>
          <w:p w14:paraId="5F221DA4" w14:textId="77777777" w:rsidR="00CA3A89" w:rsidRPr="00387B9C" w:rsidRDefault="00CA3A89" w:rsidP="00CA3A89">
            <w:pPr>
              <w:numPr>
                <w:ilvl w:val="12"/>
                <w:numId w:val="0"/>
              </w:numPr>
              <w:spacing w:after="0" w:line="240" w:lineRule="auto"/>
              <w:rPr>
                <w:rFonts w:cstheme="minorHAnsi"/>
              </w:rPr>
            </w:pPr>
          </w:p>
          <w:p w14:paraId="5F221DA5" w14:textId="77777777" w:rsidR="00CA3A89" w:rsidRPr="00387B9C" w:rsidRDefault="007A2A44" w:rsidP="00CA3A89">
            <w:pPr>
              <w:numPr>
                <w:ilvl w:val="12"/>
                <w:numId w:val="0"/>
              </w:numPr>
              <w:spacing w:after="0" w:line="240" w:lineRule="auto"/>
              <w:rPr>
                <w:rFonts w:cstheme="minorHAnsi"/>
              </w:rPr>
            </w:pPr>
            <w:r w:rsidRPr="00387B9C">
              <w:rPr>
                <w:rFonts w:cstheme="minorHAnsi"/>
              </w:rPr>
              <w:t xml:space="preserve">Health and Safety </w:t>
            </w:r>
            <w:r w:rsidR="00705C94" w:rsidRPr="00387B9C">
              <w:rPr>
                <w:rFonts w:cstheme="minorHAnsi"/>
              </w:rPr>
              <w:t xml:space="preserve">Training Requirements </w:t>
            </w:r>
          </w:p>
          <w:p w14:paraId="5F221DA6" w14:textId="77777777" w:rsidR="00CA3A89" w:rsidRPr="00387B9C" w:rsidRDefault="00CA3A89" w:rsidP="00CA3A89">
            <w:pPr>
              <w:numPr>
                <w:ilvl w:val="12"/>
                <w:numId w:val="0"/>
              </w:numPr>
              <w:spacing w:after="0" w:line="240" w:lineRule="auto"/>
              <w:rPr>
                <w:rFonts w:cstheme="minorHAnsi"/>
              </w:rPr>
            </w:pPr>
          </w:p>
        </w:tc>
        <w:tc>
          <w:tcPr>
            <w:tcW w:w="5886" w:type="dxa"/>
          </w:tcPr>
          <w:p w14:paraId="5F221DA7" w14:textId="77777777" w:rsidR="00705C94" w:rsidRPr="00387B9C" w:rsidRDefault="00705C94" w:rsidP="00CA3A89">
            <w:pPr>
              <w:numPr>
                <w:ilvl w:val="12"/>
                <w:numId w:val="0"/>
              </w:numPr>
              <w:spacing w:after="0" w:line="240" w:lineRule="auto"/>
              <w:rPr>
                <w:rFonts w:cstheme="minorHAnsi"/>
              </w:rPr>
            </w:pPr>
          </w:p>
        </w:tc>
      </w:tr>
      <w:tr w:rsidR="00705C94" w:rsidRPr="00387B9C" w14:paraId="5F221DAF" w14:textId="77777777" w:rsidTr="008055EF">
        <w:trPr>
          <w:cantSplit/>
          <w:jc w:val="center"/>
        </w:trPr>
        <w:tc>
          <w:tcPr>
            <w:tcW w:w="2700" w:type="dxa"/>
          </w:tcPr>
          <w:p w14:paraId="5F221DA9" w14:textId="77777777" w:rsidR="00705C94" w:rsidRPr="00387B9C" w:rsidRDefault="00410B0E" w:rsidP="00CA3A89">
            <w:pPr>
              <w:numPr>
                <w:ilvl w:val="12"/>
                <w:numId w:val="0"/>
              </w:numPr>
              <w:spacing w:after="0" w:line="240" w:lineRule="auto"/>
              <w:rPr>
                <w:rFonts w:cstheme="minorHAnsi"/>
              </w:rPr>
            </w:pPr>
            <w:hyperlink w:anchor="_4.0_ONSITE_SAFETY" w:history="1">
              <w:r w:rsidR="00705C94" w:rsidRPr="00387B9C">
                <w:rPr>
                  <w:rStyle w:val="Hyperlink"/>
                  <w:rFonts w:cstheme="minorHAnsi"/>
                  <w:b/>
                </w:rPr>
                <w:t>Section 4.0</w:t>
              </w:r>
            </w:hyperlink>
          </w:p>
          <w:p w14:paraId="5F221DAA" w14:textId="77777777" w:rsidR="00CA3A89" w:rsidRPr="00387B9C" w:rsidRDefault="00CA3A89" w:rsidP="00CA3A89">
            <w:pPr>
              <w:numPr>
                <w:ilvl w:val="12"/>
                <w:numId w:val="0"/>
              </w:numPr>
              <w:spacing w:after="0" w:line="240" w:lineRule="auto"/>
              <w:rPr>
                <w:rFonts w:cstheme="minorHAnsi"/>
              </w:rPr>
            </w:pPr>
          </w:p>
          <w:p w14:paraId="5F221DAB" w14:textId="77777777" w:rsidR="00705C94" w:rsidRPr="00387B9C" w:rsidRDefault="00705C94" w:rsidP="00CA3A89">
            <w:pPr>
              <w:numPr>
                <w:ilvl w:val="12"/>
                <w:numId w:val="0"/>
              </w:numPr>
              <w:spacing w:after="0" w:line="240" w:lineRule="auto"/>
              <w:rPr>
                <w:rFonts w:cstheme="minorHAnsi"/>
              </w:rPr>
            </w:pPr>
            <w:r w:rsidRPr="00387B9C">
              <w:rPr>
                <w:rFonts w:cstheme="minorHAnsi"/>
              </w:rPr>
              <w:t>Onsite Safety Briefings</w:t>
            </w:r>
          </w:p>
          <w:p w14:paraId="5F221DAC" w14:textId="77777777" w:rsidR="00CA3A89" w:rsidRPr="00387B9C" w:rsidRDefault="00CA3A89" w:rsidP="00CA3A89">
            <w:pPr>
              <w:numPr>
                <w:ilvl w:val="12"/>
                <w:numId w:val="0"/>
              </w:numPr>
              <w:spacing w:after="0" w:line="240" w:lineRule="auto"/>
              <w:rPr>
                <w:rFonts w:cstheme="minorHAnsi"/>
              </w:rPr>
            </w:pPr>
          </w:p>
          <w:p w14:paraId="5F221DAD" w14:textId="77777777" w:rsidR="00CA3A89" w:rsidRPr="00387B9C" w:rsidRDefault="00CA3A89" w:rsidP="00CA3A89">
            <w:pPr>
              <w:numPr>
                <w:ilvl w:val="12"/>
                <w:numId w:val="0"/>
              </w:numPr>
              <w:spacing w:after="0" w:line="240" w:lineRule="auto"/>
              <w:rPr>
                <w:rFonts w:cstheme="minorHAnsi"/>
              </w:rPr>
            </w:pPr>
          </w:p>
        </w:tc>
        <w:tc>
          <w:tcPr>
            <w:tcW w:w="5886" w:type="dxa"/>
          </w:tcPr>
          <w:p w14:paraId="5F221DAE" w14:textId="77777777" w:rsidR="00705C94" w:rsidRPr="00387B9C" w:rsidRDefault="00705C94" w:rsidP="00CA3A89">
            <w:pPr>
              <w:numPr>
                <w:ilvl w:val="12"/>
                <w:numId w:val="0"/>
              </w:numPr>
              <w:spacing w:after="0" w:line="240" w:lineRule="auto"/>
              <w:rPr>
                <w:rFonts w:cstheme="minorHAnsi"/>
              </w:rPr>
            </w:pPr>
          </w:p>
        </w:tc>
      </w:tr>
      <w:tr w:rsidR="00705C94" w:rsidRPr="00387B9C" w14:paraId="5F221DB5" w14:textId="77777777" w:rsidTr="008055EF">
        <w:trPr>
          <w:cantSplit/>
          <w:jc w:val="center"/>
        </w:trPr>
        <w:tc>
          <w:tcPr>
            <w:tcW w:w="2700" w:type="dxa"/>
          </w:tcPr>
          <w:p w14:paraId="5F221DB0" w14:textId="77777777" w:rsidR="00705C94" w:rsidRPr="00387B9C" w:rsidRDefault="00705C94" w:rsidP="00CA3A89">
            <w:pPr>
              <w:numPr>
                <w:ilvl w:val="12"/>
                <w:numId w:val="0"/>
              </w:numPr>
              <w:spacing w:after="0" w:line="240" w:lineRule="auto"/>
              <w:rPr>
                <w:rFonts w:cstheme="minorHAnsi"/>
                <w:b/>
              </w:rPr>
            </w:pPr>
            <w:r w:rsidRPr="00387B9C">
              <w:rPr>
                <w:rFonts w:cstheme="minorHAnsi"/>
                <w:b/>
              </w:rPr>
              <w:t xml:space="preserve">Other topics: </w:t>
            </w:r>
          </w:p>
          <w:p w14:paraId="5F221DB1" w14:textId="77777777" w:rsidR="00CA3A89" w:rsidRPr="00387B9C" w:rsidRDefault="00CA3A89" w:rsidP="00CA3A89">
            <w:pPr>
              <w:numPr>
                <w:ilvl w:val="12"/>
                <w:numId w:val="0"/>
              </w:numPr>
              <w:spacing w:after="0" w:line="240" w:lineRule="auto"/>
              <w:rPr>
                <w:rFonts w:cstheme="minorHAnsi"/>
                <w:b/>
              </w:rPr>
            </w:pPr>
          </w:p>
          <w:p w14:paraId="5F221DB2" w14:textId="77777777" w:rsidR="00705C94" w:rsidRPr="00387B9C" w:rsidRDefault="00705C94" w:rsidP="00CA3A89">
            <w:pPr>
              <w:numPr>
                <w:ilvl w:val="12"/>
                <w:numId w:val="0"/>
              </w:numPr>
              <w:spacing w:after="0" w:line="240" w:lineRule="auto"/>
              <w:rPr>
                <w:rFonts w:cstheme="minorHAnsi"/>
                <w:b/>
              </w:rPr>
            </w:pPr>
          </w:p>
          <w:p w14:paraId="5F221DB3" w14:textId="77777777" w:rsidR="00CA3A89" w:rsidRPr="00387B9C" w:rsidRDefault="00CA3A89" w:rsidP="00CA3A89">
            <w:pPr>
              <w:numPr>
                <w:ilvl w:val="12"/>
                <w:numId w:val="0"/>
              </w:numPr>
              <w:spacing w:after="0" w:line="240" w:lineRule="auto"/>
              <w:rPr>
                <w:rFonts w:cstheme="minorHAnsi"/>
                <w:b/>
              </w:rPr>
            </w:pPr>
          </w:p>
        </w:tc>
        <w:tc>
          <w:tcPr>
            <w:tcW w:w="5886" w:type="dxa"/>
          </w:tcPr>
          <w:p w14:paraId="5F221DB4" w14:textId="77777777" w:rsidR="00705C94" w:rsidRPr="00387B9C" w:rsidRDefault="00705C94" w:rsidP="00CA3A89">
            <w:pPr>
              <w:numPr>
                <w:ilvl w:val="12"/>
                <w:numId w:val="0"/>
              </w:numPr>
              <w:spacing w:after="0" w:line="240" w:lineRule="auto"/>
              <w:rPr>
                <w:rFonts w:cstheme="minorHAnsi"/>
                <w:sz w:val="20"/>
                <w:szCs w:val="20"/>
              </w:rPr>
            </w:pPr>
          </w:p>
        </w:tc>
      </w:tr>
    </w:tbl>
    <w:p w14:paraId="5F221DB6" w14:textId="77777777" w:rsidR="000354DF" w:rsidRPr="00387B9C" w:rsidRDefault="000354DF" w:rsidP="000354DF">
      <w:pPr>
        <w:pStyle w:val="ListBullet"/>
        <w:numPr>
          <w:ilvl w:val="0"/>
          <w:numId w:val="0"/>
        </w:numPr>
        <w:ind w:left="360" w:hanging="360"/>
        <w:rPr>
          <w:rFonts w:asciiTheme="minorHAnsi" w:hAnsiTheme="minorHAnsi" w:cstheme="minorHAnsi"/>
          <w:szCs w:val="22"/>
        </w:rPr>
      </w:pPr>
    </w:p>
    <w:p w14:paraId="5F221DB8" w14:textId="77777777" w:rsidR="0092175F" w:rsidRPr="00387B9C" w:rsidRDefault="0092175F" w:rsidP="000A5907">
      <w:pPr>
        <w:rPr>
          <w:rFonts w:cstheme="minorHAnsi"/>
        </w:rPr>
      </w:pPr>
      <w:bookmarkStart w:id="44" w:name="_APPENDIX_C_Training:"/>
      <w:bookmarkEnd w:id="44"/>
    </w:p>
    <w:p w14:paraId="5F221DB9" w14:textId="77777777" w:rsidR="0092175F" w:rsidRPr="00387B9C" w:rsidRDefault="0092175F" w:rsidP="000A5907">
      <w:pPr>
        <w:rPr>
          <w:rFonts w:cstheme="minorHAnsi"/>
        </w:rPr>
      </w:pPr>
    </w:p>
    <w:p w14:paraId="5F221DBA" w14:textId="77777777" w:rsidR="0092175F" w:rsidRPr="00387B9C" w:rsidRDefault="0092175F" w:rsidP="000A5907">
      <w:pPr>
        <w:rPr>
          <w:rFonts w:cstheme="minorHAnsi"/>
        </w:rPr>
      </w:pPr>
    </w:p>
    <w:p w14:paraId="5F221DBB" w14:textId="77777777" w:rsidR="0092175F" w:rsidRPr="00387B9C" w:rsidRDefault="0092175F" w:rsidP="000A5907">
      <w:pPr>
        <w:rPr>
          <w:rFonts w:cstheme="minorHAnsi"/>
        </w:rPr>
      </w:pPr>
    </w:p>
    <w:p w14:paraId="5F221DBC" w14:textId="77777777" w:rsidR="0092175F" w:rsidRPr="00387B9C" w:rsidRDefault="0092175F" w:rsidP="000A5907">
      <w:pPr>
        <w:rPr>
          <w:rFonts w:cstheme="minorHAnsi"/>
        </w:rPr>
      </w:pPr>
    </w:p>
    <w:p w14:paraId="5F221DFD" w14:textId="49F00614" w:rsidR="009C090E" w:rsidRPr="00387B9C" w:rsidRDefault="009C090E" w:rsidP="002110C6">
      <w:pPr>
        <w:rPr>
          <w:rFonts w:cstheme="minorHAnsi"/>
          <w:color w:val="000000"/>
        </w:rPr>
      </w:pPr>
      <w:bookmarkStart w:id="45" w:name="_Hlt142618117"/>
      <w:bookmarkEnd w:id="45"/>
    </w:p>
    <w:sectPr w:rsidR="009C090E" w:rsidRPr="00387B9C" w:rsidSect="006247A3">
      <w:footerReference w:type="default" r:id="rId170"/>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65DE" w14:textId="77777777" w:rsidR="008B71C4" w:rsidRDefault="008B71C4" w:rsidP="00D74FB7">
      <w:pPr>
        <w:spacing w:after="0" w:line="240" w:lineRule="auto"/>
      </w:pPr>
      <w:r>
        <w:separator/>
      </w:r>
    </w:p>
  </w:endnote>
  <w:endnote w:type="continuationSeparator" w:id="0">
    <w:p w14:paraId="3200EEC1" w14:textId="77777777" w:rsidR="008B71C4" w:rsidRDefault="008B71C4" w:rsidP="00D7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1E08" w14:textId="6C6F0AA4" w:rsidR="00C11D3F" w:rsidRPr="006247A3" w:rsidRDefault="00C11D3F" w:rsidP="000A5907">
    <w:pPr>
      <w:pStyle w:val="Footer"/>
      <w:pBdr>
        <w:top w:val="single" w:sz="4" w:space="1" w:color="auto"/>
      </w:pBdr>
      <w:tabs>
        <w:tab w:val="clear" w:pos="4320"/>
        <w:tab w:val="clear" w:pos="8640"/>
        <w:tab w:val="right" w:pos="9360"/>
      </w:tabs>
      <w:rPr>
        <w:rFonts w:asciiTheme="minorHAnsi" w:hAnsiTheme="minorHAnsi" w:cstheme="minorHAnsi"/>
      </w:rPr>
    </w:pPr>
    <w:r w:rsidRPr="006247A3">
      <w:rPr>
        <w:rStyle w:val="PageNumber"/>
        <w:rFonts w:asciiTheme="minorHAnsi" w:hAnsiTheme="minorHAnsi" w:cstheme="minorHAnsi"/>
        <w:i/>
        <w:sz w:val="20"/>
      </w:rPr>
      <w:t>Chapter 2: Training</w:t>
    </w:r>
    <w:r w:rsidRPr="006247A3">
      <w:rPr>
        <w:rStyle w:val="PageNumber"/>
        <w:rFonts w:asciiTheme="minorHAnsi" w:hAnsiTheme="minorHAnsi" w:cstheme="minorHAnsi"/>
        <w:i/>
        <w:sz w:val="20"/>
        <w:szCs w:val="20"/>
      </w:rPr>
      <w:t>—</w:t>
    </w:r>
    <w:r w:rsidR="006247A3" w:rsidRPr="006247A3">
      <w:rPr>
        <w:rStyle w:val="PageNumber"/>
        <w:rFonts w:asciiTheme="minorHAnsi" w:hAnsiTheme="minorHAnsi" w:cstheme="minorHAnsi"/>
        <w:i/>
        <w:sz w:val="20"/>
        <w:szCs w:val="20"/>
      </w:rPr>
      <w:t>Final, July 2024</w:t>
    </w:r>
    <w:r w:rsidRPr="006247A3">
      <w:rPr>
        <w:rStyle w:val="PageNumber"/>
        <w:rFonts w:asciiTheme="minorHAnsi" w:hAnsiTheme="minorHAnsi" w:cstheme="minorHAnsi"/>
      </w:rPr>
      <w:tab/>
    </w:r>
    <w:r w:rsidRPr="006247A3">
      <w:rPr>
        <w:rStyle w:val="PageNumber"/>
        <w:rFonts w:asciiTheme="minorHAnsi" w:hAnsiTheme="minorHAnsi" w:cstheme="minorHAnsi"/>
      </w:rPr>
      <w:fldChar w:fldCharType="begin"/>
    </w:r>
    <w:r w:rsidRPr="006247A3">
      <w:rPr>
        <w:rStyle w:val="PageNumber"/>
        <w:rFonts w:asciiTheme="minorHAnsi" w:hAnsiTheme="minorHAnsi" w:cstheme="minorHAnsi"/>
      </w:rPr>
      <w:instrText xml:space="preserve"> PAGE </w:instrText>
    </w:r>
    <w:r w:rsidRPr="006247A3">
      <w:rPr>
        <w:rStyle w:val="PageNumber"/>
        <w:rFonts w:asciiTheme="minorHAnsi" w:hAnsiTheme="minorHAnsi" w:cstheme="minorHAnsi"/>
      </w:rPr>
      <w:fldChar w:fldCharType="separate"/>
    </w:r>
    <w:r w:rsidRPr="006247A3">
      <w:rPr>
        <w:rStyle w:val="PageNumber"/>
        <w:rFonts w:asciiTheme="minorHAnsi" w:hAnsiTheme="minorHAnsi" w:cstheme="minorHAnsi"/>
        <w:noProof/>
      </w:rPr>
      <w:t>4</w:t>
    </w:r>
    <w:r w:rsidRPr="006247A3">
      <w:rPr>
        <w:rStyle w:val="PageNumbe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1E09" w14:textId="0B4C7A3E" w:rsidR="00C11D3F" w:rsidRPr="006247A3" w:rsidRDefault="006247A3" w:rsidP="000A5907">
    <w:pPr>
      <w:pStyle w:val="Footer"/>
      <w:pBdr>
        <w:top w:val="single" w:sz="4" w:space="1" w:color="auto"/>
      </w:pBdr>
      <w:tabs>
        <w:tab w:val="clear" w:pos="4320"/>
        <w:tab w:val="clear" w:pos="8640"/>
        <w:tab w:val="right" w:pos="12960"/>
      </w:tabs>
      <w:rPr>
        <w:rFonts w:asciiTheme="minorHAnsi" w:hAnsiTheme="minorHAnsi" w:cstheme="minorHAnsi"/>
      </w:rPr>
    </w:pPr>
    <w:r w:rsidRPr="006247A3">
      <w:rPr>
        <w:rStyle w:val="PageNumber"/>
        <w:rFonts w:asciiTheme="minorHAnsi" w:hAnsiTheme="minorHAnsi" w:cstheme="minorHAnsi"/>
        <w:i/>
        <w:sz w:val="20"/>
      </w:rPr>
      <w:t>Chapter 2: Training</w:t>
    </w:r>
    <w:r w:rsidRPr="006247A3">
      <w:rPr>
        <w:rStyle w:val="PageNumber"/>
        <w:rFonts w:asciiTheme="minorHAnsi" w:hAnsiTheme="minorHAnsi" w:cstheme="minorHAnsi"/>
        <w:i/>
        <w:sz w:val="20"/>
        <w:szCs w:val="20"/>
      </w:rPr>
      <w:t>—Final, July 2024</w:t>
    </w:r>
    <w:r w:rsidR="00C11D3F" w:rsidRPr="006247A3">
      <w:rPr>
        <w:rStyle w:val="PageNumber"/>
        <w:rFonts w:asciiTheme="minorHAnsi" w:hAnsiTheme="minorHAnsi" w:cstheme="minorHAnsi"/>
      </w:rPr>
      <w:tab/>
    </w:r>
    <w:r w:rsidR="00C11D3F" w:rsidRPr="006247A3">
      <w:rPr>
        <w:rStyle w:val="PageNumber"/>
        <w:rFonts w:asciiTheme="minorHAnsi" w:hAnsiTheme="minorHAnsi" w:cstheme="minorHAnsi"/>
      </w:rPr>
      <w:fldChar w:fldCharType="begin"/>
    </w:r>
    <w:r w:rsidR="00C11D3F" w:rsidRPr="006247A3">
      <w:rPr>
        <w:rStyle w:val="PageNumber"/>
        <w:rFonts w:asciiTheme="minorHAnsi" w:hAnsiTheme="minorHAnsi" w:cstheme="minorHAnsi"/>
      </w:rPr>
      <w:instrText xml:space="preserve"> PAGE </w:instrText>
    </w:r>
    <w:r w:rsidR="00C11D3F" w:rsidRPr="006247A3">
      <w:rPr>
        <w:rStyle w:val="PageNumber"/>
        <w:rFonts w:asciiTheme="minorHAnsi" w:hAnsiTheme="minorHAnsi" w:cstheme="minorHAnsi"/>
      </w:rPr>
      <w:fldChar w:fldCharType="separate"/>
    </w:r>
    <w:r w:rsidR="00C11D3F" w:rsidRPr="006247A3">
      <w:rPr>
        <w:rStyle w:val="PageNumber"/>
        <w:rFonts w:asciiTheme="minorHAnsi" w:hAnsiTheme="minorHAnsi" w:cstheme="minorHAnsi"/>
        <w:noProof/>
      </w:rPr>
      <w:t>11</w:t>
    </w:r>
    <w:r w:rsidR="00C11D3F" w:rsidRPr="006247A3">
      <w:rPr>
        <w:rStyle w:val="PageNumbe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1E0A" w14:textId="7B0E60D8" w:rsidR="00C11D3F" w:rsidRPr="006247A3" w:rsidRDefault="006247A3" w:rsidP="000A5907">
    <w:pPr>
      <w:pStyle w:val="Footer"/>
      <w:pBdr>
        <w:top w:val="single" w:sz="4" w:space="1" w:color="auto"/>
      </w:pBdr>
      <w:tabs>
        <w:tab w:val="clear" w:pos="4320"/>
        <w:tab w:val="clear" w:pos="8640"/>
        <w:tab w:val="right" w:pos="9360"/>
      </w:tabs>
      <w:rPr>
        <w:rFonts w:asciiTheme="minorHAnsi" w:hAnsiTheme="minorHAnsi" w:cstheme="minorHAnsi"/>
      </w:rPr>
    </w:pPr>
    <w:r w:rsidRPr="006247A3">
      <w:rPr>
        <w:rStyle w:val="PageNumber"/>
        <w:rFonts w:asciiTheme="minorHAnsi" w:hAnsiTheme="minorHAnsi" w:cstheme="minorHAnsi"/>
        <w:i/>
        <w:sz w:val="20"/>
      </w:rPr>
      <w:t>Chapter 2: Training</w:t>
    </w:r>
    <w:r w:rsidRPr="006247A3">
      <w:rPr>
        <w:rStyle w:val="PageNumber"/>
        <w:rFonts w:asciiTheme="minorHAnsi" w:hAnsiTheme="minorHAnsi" w:cstheme="minorHAnsi"/>
        <w:i/>
        <w:sz w:val="20"/>
        <w:szCs w:val="20"/>
      </w:rPr>
      <w:t>—Final, July 2024</w:t>
    </w:r>
    <w:r w:rsidR="00C11D3F" w:rsidRPr="006247A3">
      <w:rPr>
        <w:rStyle w:val="PageNumber"/>
        <w:rFonts w:asciiTheme="minorHAnsi" w:hAnsiTheme="minorHAnsi" w:cstheme="minorHAnsi"/>
      </w:rPr>
      <w:tab/>
    </w:r>
    <w:r w:rsidR="00C11D3F" w:rsidRPr="006247A3">
      <w:rPr>
        <w:rStyle w:val="PageNumber"/>
        <w:rFonts w:asciiTheme="minorHAnsi" w:hAnsiTheme="minorHAnsi" w:cstheme="minorHAnsi"/>
      </w:rPr>
      <w:fldChar w:fldCharType="begin"/>
    </w:r>
    <w:r w:rsidR="00C11D3F" w:rsidRPr="006247A3">
      <w:rPr>
        <w:rStyle w:val="PageNumber"/>
        <w:rFonts w:asciiTheme="minorHAnsi" w:hAnsiTheme="minorHAnsi" w:cstheme="minorHAnsi"/>
      </w:rPr>
      <w:instrText xml:space="preserve"> PAGE </w:instrText>
    </w:r>
    <w:r w:rsidR="00C11D3F" w:rsidRPr="006247A3">
      <w:rPr>
        <w:rStyle w:val="PageNumber"/>
        <w:rFonts w:asciiTheme="minorHAnsi" w:hAnsiTheme="minorHAnsi" w:cstheme="minorHAnsi"/>
      </w:rPr>
      <w:fldChar w:fldCharType="separate"/>
    </w:r>
    <w:r w:rsidR="00C11D3F" w:rsidRPr="006247A3">
      <w:rPr>
        <w:rStyle w:val="PageNumber"/>
        <w:rFonts w:asciiTheme="minorHAnsi" w:hAnsiTheme="minorHAnsi" w:cstheme="minorHAnsi"/>
        <w:noProof/>
      </w:rPr>
      <w:t>16</w:t>
    </w:r>
    <w:r w:rsidR="00C11D3F" w:rsidRPr="006247A3">
      <w:rPr>
        <w:rStyle w:val="PageNumber"/>
        <w:rFonts w:asciiTheme="minorHAnsi" w:hAnsiTheme="minorHAnsi"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1E0B" w14:textId="5B30E6A7" w:rsidR="00C11D3F" w:rsidRPr="006247A3" w:rsidRDefault="006247A3" w:rsidP="000A5907">
    <w:pPr>
      <w:pStyle w:val="Footer"/>
      <w:pBdr>
        <w:top w:val="single" w:sz="4" w:space="1" w:color="auto"/>
      </w:pBdr>
      <w:tabs>
        <w:tab w:val="clear" w:pos="4320"/>
        <w:tab w:val="clear" w:pos="8640"/>
        <w:tab w:val="right" w:pos="9360"/>
      </w:tabs>
      <w:ind w:right="-18"/>
      <w:rPr>
        <w:rFonts w:asciiTheme="minorHAnsi" w:hAnsiTheme="minorHAnsi" w:cstheme="minorHAnsi"/>
      </w:rPr>
    </w:pPr>
    <w:r w:rsidRPr="006247A3">
      <w:rPr>
        <w:rStyle w:val="PageNumber"/>
        <w:rFonts w:asciiTheme="minorHAnsi" w:hAnsiTheme="minorHAnsi" w:cstheme="minorHAnsi"/>
        <w:i/>
        <w:sz w:val="20"/>
      </w:rPr>
      <w:t>Chapter 2: Training</w:t>
    </w:r>
    <w:r w:rsidRPr="006247A3">
      <w:rPr>
        <w:rStyle w:val="PageNumber"/>
        <w:rFonts w:asciiTheme="minorHAnsi" w:hAnsiTheme="minorHAnsi" w:cstheme="minorHAnsi"/>
        <w:i/>
        <w:sz w:val="20"/>
        <w:szCs w:val="20"/>
      </w:rPr>
      <w:t>—Final, July 2024</w:t>
    </w:r>
    <w:r w:rsidR="00C11D3F" w:rsidRPr="006247A3">
      <w:rPr>
        <w:rStyle w:val="PageNumber"/>
        <w:rFonts w:asciiTheme="minorHAnsi" w:hAnsiTheme="minorHAnsi" w:cstheme="minorHAnsi"/>
      </w:rPr>
      <w:tab/>
      <w:t>A-</w:t>
    </w:r>
    <w:r w:rsidR="00C11D3F" w:rsidRPr="006247A3">
      <w:rPr>
        <w:rStyle w:val="PageNumber"/>
        <w:rFonts w:asciiTheme="minorHAnsi" w:hAnsiTheme="minorHAnsi" w:cstheme="minorHAnsi"/>
      </w:rPr>
      <w:fldChar w:fldCharType="begin"/>
    </w:r>
    <w:r w:rsidR="00C11D3F" w:rsidRPr="006247A3">
      <w:rPr>
        <w:rStyle w:val="PageNumber"/>
        <w:rFonts w:asciiTheme="minorHAnsi" w:hAnsiTheme="minorHAnsi" w:cstheme="minorHAnsi"/>
      </w:rPr>
      <w:instrText xml:space="preserve"> PAGE </w:instrText>
    </w:r>
    <w:r w:rsidR="00C11D3F" w:rsidRPr="006247A3">
      <w:rPr>
        <w:rStyle w:val="PageNumber"/>
        <w:rFonts w:asciiTheme="minorHAnsi" w:hAnsiTheme="minorHAnsi" w:cstheme="minorHAnsi"/>
      </w:rPr>
      <w:fldChar w:fldCharType="separate"/>
    </w:r>
    <w:r w:rsidR="00C11D3F" w:rsidRPr="006247A3">
      <w:rPr>
        <w:rStyle w:val="PageNumber"/>
        <w:rFonts w:asciiTheme="minorHAnsi" w:hAnsiTheme="minorHAnsi" w:cstheme="minorHAnsi"/>
        <w:noProof/>
      </w:rPr>
      <w:t>2</w:t>
    </w:r>
    <w:r w:rsidR="00C11D3F" w:rsidRPr="006247A3">
      <w:rPr>
        <w:rStyle w:val="PageNumber"/>
        <w:rFonts w:asciiTheme="minorHAnsi" w:hAnsiTheme="minorHAnsi"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1E0C" w14:textId="69A8FD01" w:rsidR="00C11D3F" w:rsidRPr="006247A3" w:rsidRDefault="006247A3" w:rsidP="000A5907">
    <w:pPr>
      <w:pStyle w:val="Footer"/>
      <w:pBdr>
        <w:top w:val="single" w:sz="4" w:space="1" w:color="auto"/>
      </w:pBdr>
      <w:tabs>
        <w:tab w:val="clear" w:pos="4320"/>
        <w:tab w:val="clear" w:pos="8640"/>
        <w:tab w:val="right" w:pos="12960"/>
      </w:tabs>
      <w:rPr>
        <w:rFonts w:asciiTheme="minorHAnsi" w:hAnsiTheme="minorHAnsi" w:cstheme="minorHAnsi"/>
      </w:rPr>
    </w:pPr>
    <w:r w:rsidRPr="006247A3">
      <w:rPr>
        <w:rStyle w:val="PageNumber"/>
        <w:rFonts w:asciiTheme="minorHAnsi" w:hAnsiTheme="minorHAnsi" w:cstheme="minorHAnsi"/>
        <w:i/>
        <w:sz w:val="20"/>
      </w:rPr>
      <w:t>Chapter 2: Training</w:t>
    </w:r>
    <w:r w:rsidRPr="006247A3">
      <w:rPr>
        <w:rStyle w:val="PageNumber"/>
        <w:rFonts w:asciiTheme="minorHAnsi" w:hAnsiTheme="minorHAnsi" w:cstheme="minorHAnsi"/>
        <w:i/>
        <w:sz w:val="20"/>
        <w:szCs w:val="20"/>
      </w:rPr>
      <w:t>—Final, July 2024</w:t>
    </w:r>
    <w:r w:rsidR="00C11D3F" w:rsidRPr="006247A3">
      <w:rPr>
        <w:rStyle w:val="PageNumber"/>
        <w:rFonts w:asciiTheme="minorHAnsi" w:hAnsiTheme="minorHAnsi" w:cstheme="minorHAnsi"/>
      </w:rPr>
      <w:tab/>
      <w:t>A-</w:t>
    </w:r>
    <w:r w:rsidR="00C11D3F" w:rsidRPr="006247A3">
      <w:rPr>
        <w:rStyle w:val="PageNumber"/>
        <w:rFonts w:asciiTheme="minorHAnsi" w:hAnsiTheme="minorHAnsi" w:cstheme="minorHAnsi"/>
      </w:rPr>
      <w:fldChar w:fldCharType="begin"/>
    </w:r>
    <w:r w:rsidR="00C11D3F" w:rsidRPr="006247A3">
      <w:rPr>
        <w:rStyle w:val="PageNumber"/>
        <w:rFonts w:asciiTheme="minorHAnsi" w:hAnsiTheme="minorHAnsi" w:cstheme="minorHAnsi"/>
      </w:rPr>
      <w:instrText xml:space="preserve"> PAGE </w:instrText>
    </w:r>
    <w:r w:rsidR="00C11D3F" w:rsidRPr="006247A3">
      <w:rPr>
        <w:rStyle w:val="PageNumber"/>
        <w:rFonts w:asciiTheme="minorHAnsi" w:hAnsiTheme="minorHAnsi" w:cstheme="minorHAnsi"/>
      </w:rPr>
      <w:fldChar w:fldCharType="separate"/>
    </w:r>
    <w:r w:rsidR="00C11D3F" w:rsidRPr="006247A3">
      <w:rPr>
        <w:rStyle w:val="PageNumber"/>
        <w:rFonts w:asciiTheme="minorHAnsi" w:hAnsiTheme="minorHAnsi" w:cstheme="minorHAnsi"/>
        <w:noProof/>
      </w:rPr>
      <w:t>3</w:t>
    </w:r>
    <w:r w:rsidR="00C11D3F" w:rsidRPr="006247A3">
      <w:rPr>
        <w:rStyle w:val="PageNumber"/>
        <w:rFonts w:asciiTheme="minorHAnsi" w:hAnsiTheme="minorHAnsi"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1E0E" w14:textId="0CC4BFAE" w:rsidR="00C11D3F" w:rsidRPr="006247A3" w:rsidRDefault="006247A3" w:rsidP="000A5907">
    <w:pPr>
      <w:pStyle w:val="Footer"/>
      <w:pBdr>
        <w:top w:val="single" w:sz="4" w:space="1" w:color="auto"/>
      </w:pBdr>
      <w:tabs>
        <w:tab w:val="clear" w:pos="4320"/>
        <w:tab w:val="clear" w:pos="8640"/>
        <w:tab w:val="right" w:pos="9360"/>
      </w:tabs>
      <w:rPr>
        <w:rFonts w:asciiTheme="minorHAnsi" w:hAnsiTheme="minorHAnsi" w:cstheme="minorHAnsi"/>
      </w:rPr>
    </w:pPr>
    <w:r w:rsidRPr="006247A3">
      <w:rPr>
        <w:rStyle w:val="PageNumber"/>
        <w:rFonts w:asciiTheme="minorHAnsi" w:hAnsiTheme="minorHAnsi" w:cstheme="minorHAnsi"/>
        <w:i/>
        <w:sz w:val="20"/>
      </w:rPr>
      <w:t>Chapter 2: Training</w:t>
    </w:r>
    <w:r w:rsidRPr="006247A3">
      <w:rPr>
        <w:rStyle w:val="PageNumber"/>
        <w:rFonts w:asciiTheme="minorHAnsi" w:hAnsiTheme="minorHAnsi" w:cstheme="minorHAnsi"/>
        <w:i/>
        <w:sz w:val="20"/>
        <w:szCs w:val="20"/>
      </w:rPr>
      <w:t>—Final, July 2024</w:t>
    </w:r>
    <w:r w:rsidR="00C11D3F" w:rsidRPr="006247A3">
      <w:rPr>
        <w:rStyle w:val="PageNumber"/>
        <w:rFonts w:asciiTheme="minorHAnsi" w:hAnsiTheme="minorHAnsi" w:cstheme="minorHAnsi"/>
      </w:rPr>
      <w:tab/>
      <w:t>B-</w:t>
    </w:r>
    <w:r w:rsidR="00C11D3F" w:rsidRPr="006247A3">
      <w:rPr>
        <w:rStyle w:val="PageNumber"/>
        <w:rFonts w:asciiTheme="minorHAnsi" w:hAnsiTheme="minorHAnsi" w:cstheme="minorHAnsi"/>
      </w:rPr>
      <w:fldChar w:fldCharType="begin"/>
    </w:r>
    <w:r w:rsidR="00C11D3F" w:rsidRPr="006247A3">
      <w:rPr>
        <w:rStyle w:val="PageNumber"/>
        <w:rFonts w:asciiTheme="minorHAnsi" w:hAnsiTheme="minorHAnsi" w:cstheme="minorHAnsi"/>
      </w:rPr>
      <w:instrText xml:space="preserve"> PAGE </w:instrText>
    </w:r>
    <w:r w:rsidR="00C11D3F" w:rsidRPr="006247A3">
      <w:rPr>
        <w:rStyle w:val="PageNumber"/>
        <w:rFonts w:asciiTheme="minorHAnsi" w:hAnsiTheme="minorHAnsi" w:cstheme="minorHAnsi"/>
      </w:rPr>
      <w:fldChar w:fldCharType="separate"/>
    </w:r>
    <w:r w:rsidR="00C11D3F" w:rsidRPr="006247A3">
      <w:rPr>
        <w:rStyle w:val="PageNumber"/>
        <w:rFonts w:asciiTheme="minorHAnsi" w:hAnsiTheme="minorHAnsi" w:cstheme="minorHAnsi"/>
        <w:noProof/>
      </w:rPr>
      <w:t>2</w:t>
    </w:r>
    <w:r w:rsidR="00C11D3F" w:rsidRPr="006247A3">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9B51" w14:textId="77777777" w:rsidR="008B71C4" w:rsidRDefault="008B71C4" w:rsidP="00D74FB7">
      <w:pPr>
        <w:spacing w:after="0" w:line="240" w:lineRule="auto"/>
      </w:pPr>
      <w:r>
        <w:separator/>
      </w:r>
    </w:p>
  </w:footnote>
  <w:footnote w:type="continuationSeparator" w:id="0">
    <w:p w14:paraId="2F4D6A88" w14:textId="77777777" w:rsidR="008B71C4" w:rsidRDefault="008B71C4" w:rsidP="00D7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1E07" w14:textId="77777777" w:rsidR="00C11D3F" w:rsidRDefault="00C11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270CEF0"/>
    <w:lvl w:ilvl="0">
      <w:start w:val="1"/>
      <w:numFmt w:val="decimal"/>
      <w:pStyle w:val="ListNumber"/>
      <w:lvlText w:val="%1."/>
      <w:lvlJc w:val="left"/>
      <w:pPr>
        <w:tabs>
          <w:tab w:val="num" w:pos="288"/>
        </w:tabs>
        <w:ind w:left="288" w:hanging="288"/>
      </w:pPr>
      <w:rPr>
        <w:rFonts w:hint="default"/>
      </w:rPr>
    </w:lvl>
  </w:abstractNum>
  <w:abstractNum w:abstractNumId="1" w15:restartNumberingAfterBreak="0">
    <w:nsid w:val="FFFFFF89"/>
    <w:multiLevelType w:val="singleLevel"/>
    <w:tmpl w:val="D2EA16BA"/>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2" w15:restartNumberingAfterBreak="0">
    <w:nsid w:val="06A0508E"/>
    <w:multiLevelType w:val="hybridMultilevel"/>
    <w:tmpl w:val="B13E1774"/>
    <w:lvl w:ilvl="0" w:tplc="40DCB970">
      <w:start w:val="1"/>
      <w:numFmt w:val="bullet"/>
      <w:lvlText w:val="–"/>
      <w:lvlJc w:val="left"/>
      <w:pPr>
        <w:ind w:left="882" w:hanging="360"/>
      </w:pPr>
      <w:rPr>
        <w:rFonts w:ascii="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15:restartNumberingAfterBreak="0">
    <w:nsid w:val="07410456"/>
    <w:multiLevelType w:val="hybridMultilevel"/>
    <w:tmpl w:val="07C8D450"/>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204"/>
    <w:multiLevelType w:val="hybridMultilevel"/>
    <w:tmpl w:val="4252C0B2"/>
    <w:lvl w:ilvl="0" w:tplc="0F6C1964">
      <w:numFmt w:val="bullet"/>
      <w:lvlText w:val=""/>
      <w:lvlJc w:val="left"/>
      <w:pPr>
        <w:ind w:left="270" w:hanging="216"/>
      </w:pPr>
      <w:rPr>
        <w:rFonts w:ascii="Symbol" w:eastAsia="Symbol" w:hAnsi="Symbol" w:cs="Symbol" w:hint="default"/>
        <w:b w:val="0"/>
        <w:bCs w:val="0"/>
        <w:i w:val="0"/>
        <w:iCs w:val="0"/>
        <w:color w:val="000E13"/>
        <w:spacing w:val="0"/>
        <w:w w:val="99"/>
        <w:sz w:val="20"/>
        <w:szCs w:val="20"/>
        <w:lang w:val="en-US" w:eastAsia="en-US" w:bidi="ar-SA"/>
      </w:rPr>
    </w:lvl>
    <w:lvl w:ilvl="1" w:tplc="6E4A6964">
      <w:numFmt w:val="bullet"/>
      <w:lvlText w:val="•"/>
      <w:lvlJc w:val="left"/>
      <w:pPr>
        <w:ind w:left="484" w:hanging="216"/>
      </w:pPr>
      <w:rPr>
        <w:rFonts w:hint="default"/>
        <w:lang w:val="en-US" w:eastAsia="en-US" w:bidi="ar-SA"/>
      </w:rPr>
    </w:lvl>
    <w:lvl w:ilvl="2" w:tplc="9C54C11A">
      <w:numFmt w:val="bullet"/>
      <w:lvlText w:val="•"/>
      <w:lvlJc w:val="left"/>
      <w:pPr>
        <w:ind w:left="689" w:hanging="216"/>
      </w:pPr>
      <w:rPr>
        <w:rFonts w:hint="default"/>
        <w:lang w:val="en-US" w:eastAsia="en-US" w:bidi="ar-SA"/>
      </w:rPr>
    </w:lvl>
    <w:lvl w:ilvl="3" w:tplc="A636E760">
      <w:numFmt w:val="bullet"/>
      <w:lvlText w:val="•"/>
      <w:lvlJc w:val="left"/>
      <w:pPr>
        <w:ind w:left="893" w:hanging="216"/>
      </w:pPr>
      <w:rPr>
        <w:rFonts w:hint="default"/>
        <w:lang w:val="en-US" w:eastAsia="en-US" w:bidi="ar-SA"/>
      </w:rPr>
    </w:lvl>
    <w:lvl w:ilvl="4" w:tplc="13061506">
      <w:numFmt w:val="bullet"/>
      <w:lvlText w:val="•"/>
      <w:lvlJc w:val="left"/>
      <w:pPr>
        <w:ind w:left="1098" w:hanging="216"/>
      </w:pPr>
      <w:rPr>
        <w:rFonts w:hint="default"/>
        <w:lang w:val="en-US" w:eastAsia="en-US" w:bidi="ar-SA"/>
      </w:rPr>
    </w:lvl>
    <w:lvl w:ilvl="5" w:tplc="F606F518">
      <w:numFmt w:val="bullet"/>
      <w:lvlText w:val="•"/>
      <w:lvlJc w:val="left"/>
      <w:pPr>
        <w:ind w:left="1302" w:hanging="216"/>
      </w:pPr>
      <w:rPr>
        <w:rFonts w:hint="default"/>
        <w:lang w:val="en-US" w:eastAsia="en-US" w:bidi="ar-SA"/>
      </w:rPr>
    </w:lvl>
    <w:lvl w:ilvl="6" w:tplc="4858DB34">
      <w:numFmt w:val="bullet"/>
      <w:lvlText w:val="•"/>
      <w:lvlJc w:val="left"/>
      <w:pPr>
        <w:ind w:left="1507" w:hanging="216"/>
      </w:pPr>
      <w:rPr>
        <w:rFonts w:hint="default"/>
        <w:lang w:val="en-US" w:eastAsia="en-US" w:bidi="ar-SA"/>
      </w:rPr>
    </w:lvl>
    <w:lvl w:ilvl="7" w:tplc="EBE8CFC8">
      <w:numFmt w:val="bullet"/>
      <w:lvlText w:val="•"/>
      <w:lvlJc w:val="left"/>
      <w:pPr>
        <w:ind w:left="1711" w:hanging="216"/>
      </w:pPr>
      <w:rPr>
        <w:rFonts w:hint="default"/>
        <w:lang w:val="en-US" w:eastAsia="en-US" w:bidi="ar-SA"/>
      </w:rPr>
    </w:lvl>
    <w:lvl w:ilvl="8" w:tplc="ADAAD178">
      <w:numFmt w:val="bullet"/>
      <w:lvlText w:val="•"/>
      <w:lvlJc w:val="left"/>
      <w:pPr>
        <w:ind w:left="1916" w:hanging="216"/>
      </w:pPr>
      <w:rPr>
        <w:rFonts w:hint="default"/>
        <w:lang w:val="en-US" w:eastAsia="en-US" w:bidi="ar-SA"/>
      </w:rPr>
    </w:lvl>
  </w:abstractNum>
  <w:abstractNum w:abstractNumId="5" w15:restartNumberingAfterBreak="0">
    <w:nsid w:val="10E84F53"/>
    <w:multiLevelType w:val="hybridMultilevel"/>
    <w:tmpl w:val="E9260AB8"/>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1636F"/>
    <w:multiLevelType w:val="hybridMultilevel"/>
    <w:tmpl w:val="E75A2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1036C"/>
    <w:multiLevelType w:val="hybridMultilevel"/>
    <w:tmpl w:val="05980272"/>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42D4"/>
    <w:multiLevelType w:val="hybridMultilevel"/>
    <w:tmpl w:val="401CF76A"/>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11985"/>
    <w:multiLevelType w:val="hybridMultilevel"/>
    <w:tmpl w:val="8E885E14"/>
    <w:lvl w:ilvl="0" w:tplc="BD9802DE">
      <w:start w:val="1"/>
      <w:numFmt w:val="bullet"/>
      <w:lvlText w:val=""/>
      <w:lvlJc w:val="left"/>
      <w:pPr>
        <w:ind w:left="882" w:hanging="360"/>
      </w:pPr>
      <w:rPr>
        <w:rFonts w:ascii="Symbol" w:hAnsi="Symbol" w:hint="default"/>
        <w:sz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15:restartNumberingAfterBreak="0">
    <w:nsid w:val="21352745"/>
    <w:multiLevelType w:val="hybridMultilevel"/>
    <w:tmpl w:val="5D90C9BA"/>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83AC7"/>
    <w:multiLevelType w:val="hybridMultilevel"/>
    <w:tmpl w:val="304A07CA"/>
    <w:lvl w:ilvl="0" w:tplc="40DCB970">
      <w:start w:val="1"/>
      <w:numFmt w:val="bullet"/>
      <w:lvlText w:val="–"/>
      <w:lvlJc w:val="left"/>
      <w:pPr>
        <w:ind w:left="882" w:hanging="360"/>
      </w:pPr>
      <w:rPr>
        <w:rFonts w:ascii="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15:restartNumberingAfterBreak="0">
    <w:nsid w:val="27AE05B3"/>
    <w:multiLevelType w:val="hybridMultilevel"/>
    <w:tmpl w:val="CD5AAB08"/>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86310"/>
    <w:multiLevelType w:val="hybridMultilevel"/>
    <w:tmpl w:val="4A0290E8"/>
    <w:lvl w:ilvl="0" w:tplc="40DCB970">
      <w:start w:val="1"/>
      <w:numFmt w:val="bullet"/>
      <w:lvlText w:val="–"/>
      <w:lvlJc w:val="left"/>
      <w:pPr>
        <w:ind w:left="882" w:hanging="360"/>
      </w:pPr>
      <w:rPr>
        <w:rFonts w:ascii="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15:restartNumberingAfterBreak="0">
    <w:nsid w:val="2B482D2C"/>
    <w:multiLevelType w:val="hybridMultilevel"/>
    <w:tmpl w:val="49606064"/>
    <w:lvl w:ilvl="0" w:tplc="BD9802DE">
      <w:start w:val="1"/>
      <w:numFmt w:val="bullet"/>
      <w:lvlText w:val=""/>
      <w:lvlJc w:val="left"/>
      <w:pPr>
        <w:ind w:left="1062" w:hanging="360"/>
      </w:pPr>
      <w:rPr>
        <w:rFonts w:ascii="Symbol" w:hAnsi="Symbol"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15:restartNumberingAfterBreak="0">
    <w:nsid w:val="2BF47E35"/>
    <w:multiLevelType w:val="hybridMultilevel"/>
    <w:tmpl w:val="A03EF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111FA"/>
    <w:multiLevelType w:val="hybridMultilevel"/>
    <w:tmpl w:val="A496B71C"/>
    <w:lvl w:ilvl="0" w:tplc="3A94935C">
      <w:numFmt w:val="bullet"/>
      <w:lvlText w:val=""/>
      <w:lvlJc w:val="left"/>
      <w:pPr>
        <w:ind w:left="270" w:hanging="216"/>
      </w:pPr>
      <w:rPr>
        <w:rFonts w:ascii="Symbol" w:eastAsia="Symbol" w:hAnsi="Symbol" w:cs="Symbol" w:hint="default"/>
        <w:b w:val="0"/>
        <w:bCs w:val="0"/>
        <w:i w:val="0"/>
        <w:iCs w:val="0"/>
        <w:spacing w:val="0"/>
        <w:w w:val="100"/>
        <w:sz w:val="18"/>
        <w:szCs w:val="18"/>
        <w:lang w:val="en-US" w:eastAsia="en-US" w:bidi="ar-SA"/>
      </w:rPr>
    </w:lvl>
    <w:lvl w:ilvl="1" w:tplc="D5E2EFF8">
      <w:numFmt w:val="bullet"/>
      <w:lvlText w:val="•"/>
      <w:lvlJc w:val="left"/>
      <w:pPr>
        <w:ind w:left="484" w:hanging="216"/>
      </w:pPr>
      <w:rPr>
        <w:rFonts w:hint="default"/>
        <w:lang w:val="en-US" w:eastAsia="en-US" w:bidi="ar-SA"/>
      </w:rPr>
    </w:lvl>
    <w:lvl w:ilvl="2" w:tplc="BA829BD0">
      <w:numFmt w:val="bullet"/>
      <w:lvlText w:val="•"/>
      <w:lvlJc w:val="left"/>
      <w:pPr>
        <w:ind w:left="689" w:hanging="216"/>
      </w:pPr>
      <w:rPr>
        <w:rFonts w:hint="default"/>
        <w:lang w:val="en-US" w:eastAsia="en-US" w:bidi="ar-SA"/>
      </w:rPr>
    </w:lvl>
    <w:lvl w:ilvl="3" w:tplc="1AD02834">
      <w:numFmt w:val="bullet"/>
      <w:lvlText w:val="•"/>
      <w:lvlJc w:val="left"/>
      <w:pPr>
        <w:ind w:left="893" w:hanging="216"/>
      </w:pPr>
      <w:rPr>
        <w:rFonts w:hint="default"/>
        <w:lang w:val="en-US" w:eastAsia="en-US" w:bidi="ar-SA"/>
      </w:rPr>
    </w:lvl>
    <w:lvl w:ilvl="4" w:tplc="C194FB30">
      <w:numFmt w:val="bullet"/>
      <w:lvlText w:val="•"/>
      <w:lvlJc w:val="left"/>
      <w:pPr>
        <w:ind w:left="1098" w:hanging="216"/>
      </w:pPr>
      <w:rPr>
        <w:rFonts w:hint="default"/>
        <w:lang w:val="en-US" w:eastAsia="en-US" w:bidi="ar-SA"/>
      </w:rPr>
    </w:lvl>
    <w:lvl w:ilvl="5" w:tplc="FE42C93E">
      <w:numFmt w:val="bullet"/>
      <w:lvlText w:val="•"/>
      <w:lvlJc w:val="left"/>
      <w:pPr>
        <w:ind w:left="1302" w:hanging="216"/>
      </w:pPr>
      <w:rPr>
        <w:rFonts w:hint="default"/>
        <w:lang w:val="en-US" w:eastAsia="en-US" w:bidi="ar-SA"/>
      </w:rPr>
    </w:lvl>
    <w:lvl w:ilvl="6" w:tplc="FD347416">
      <w:numFmt w:val="bullet"/>
      <w:lvlText w:val="•"/>
      <w:lvlJc w:val="left"/>
      <w:pPr>
        <w:ind w:left="1507" w:hanging="216"/>
      </w:pPr>
      <w:rPr>
        <w:rFonts w:hint="default"/>
        <w:lang w:val="en-US" w:eastAsia="en-US" w:bidi="ar-SA"/>
      </w:rPr>
    </w:lvl>
    <w:lvl w:ilvl="7" w:tplc="13305586">
      <w:numFmt w:val="bullet"/>
      <w:lvlText w:val="•"/>
      <w:lvlJc w:val="left"/>
      <w:pPr>
        <w:ind w:left="1711" w:hanging="216"/>
      </w:pPr>
      <w:rPr>
        <w:rFonts w:hint="default"/>
        <w:lang w:val="en-US" w:eastAsia="en-US" w:bidi="ar-SA"/>
      </w:rPr>
    </w:lvl>
    <w:lvl w:ilvl="8" w:tplc="848C5AC0">
      <w:numFmt w:val="bullet"/>
      <w:lvlText w:val="•"/>
      <w:lvlJc w:val="left"/>
      <w:pPr>
        <w:ind w:left="1916" w:hanging="216"/>
      </w:pPr>
      <w:rPr>
        <w:rFonts w:hint="default"/>
        <w:lang w:val="en-US" w:eastAsia="en-US" w:bidi="ar-SA"/>
      </w:rPr>
    </w:lvl>
  </w:abstractNum>
  <w:abstractNum w:abstractNumId="17" w15:restartNumberingAfterBreak="0">
    <w:nsid w:val="2E5539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D172D3"/>
    <w:multiLevelType w:val="hybridMultilevel"/>
    <w:tmpl w:val="C28C1C30"/>
    <w:lvl w:ilvl="0" w:tplc="A12EF450">
      <w:numFmt w:val="bullet"/>
      <w:lvlText w:val=""/>
      <w:lvlJc w:val="left"/>
      <w:pPr>
        <w:ind w:left="270" w:hanging="216"/>
      </w:pPr>
      <w:rPr>
        <w:rFonts w:ascii="Symbol" w:eastAsia="Symbol" w:hAnsi="Symbol" w:cs="Symbol" w:hint="default"/>
        <w:b w:val="0"/>
        <w:bCs w:val="0"/>
        <w:i w:val="0"/>
        <w:iCs w:val="0"/>
        <w:spacing w:val="0"/>
        <w:w w:val="100"/>
        <w:sz w:val="18"/>
        <w:szCs w:val="18"/>
        <w:lang w:val="en-US" w:eastAsia="en-US" w:bidi="ar-SA"/>
      </w:rPr>
    </w:lvl>
    <w:lvl w:ilvl="1" w:tplc="3C5C1C36">
      <w:numFmt w:val="bullet"/>
      <w:lvlText w:val="•"/>
      <w:lvlJc w:val="left"/>
      <w:pPr>
        <w:ind w:left="484" w:hanging="216"/>
      </w:pPr>
      <w:rPr>
        <w:rFonts w:hint="default"/>
        <w:lang w:val="en-US" w:eastAsia="en-US" w:bidi="ar-SA"/>
      </w:rPr>
    </w:lvl>
    <w:lvl w:ilvl="2" w:tplc="CE8ED054">
      <w:numFmt w:val="bullet"/>
      <w:lvlText w:val="•"/>
      <w:lvlJc w:val="left"/>
      <w:pPr>
        <w:ind w:left="689" w:hanging="216"/>
      </w:pPr>
      <w:rPr>
        <w:rFonts w:hint="default"/>
        <w:lang w:val="en-US" w:eastAsia="en-US" w:bidi="ar-SA"/>
      </w:rPr>
    </w:lvl>
    <w:lvl w:ilvl="3" w:tplc="9DE285F2">
      <w:numFmt w:val="bullet"/>
      <w:lvlText w:val="•"/>
      <w:lvlJc w:val="left"/>
      <w:pPr>
        <w:ind w:left="893" w:hanging="216"/>
      </w:pPr>
      <w:rPr>
        <w:rFonts w:hint="default"/>
        <w:lang w:val="en-US" w:eastAsia="en-US" w:bidi="ar-SA"/>
      </w:rPr>
    </w:lvl>
    <w:lvl w:ilvl="4" w:tplc="FE28F102">
      <w:numFmt w:val="bullet"/>
      <w:lvlText w:val="•"/>
      <w:lvlJc w:val="left"/>
      <w:pPr>
        <w:ind w:left="1098" w:hanging="216"/>
      </w:pPr>
      <w:rPr>
        <w:rFonts w:hint="default"/>
        <w:lang w:val="en-US" w:eastAsia="en-US" w:bidi="ar-SA"/>
      </w:rPr>
    </w:lvl>
    <w:lvl w:ilvl="5" w:tplc="92FAE764">
      <w:numFmt w:val="bullet"/>
      <w:lvlText w:val="•"/>
      <w:lvlJc w:val="left"/>
      <w:pPr>
        <w:ind w:left="1302" w:hanging="216"/>
      </w:pPr>
      <w:rPr>
        <w:rFonts w:hint="default"/>
        <w:lang w:val="en-US" w:eastAsia="en-US" w:bidi="ar-SA"/>
      </w:rPr>
    </w:lvl>
    <w:lvl w:ilvl="6" w:tplc="69544482">
      <w:numFmt w:val="bullet"/>
      <w:lvlText w:val="•"/>
      <w:lvlJc w:val="left"/>
      <w:pPr>
        <w:ind w:left="1507" w:hanging="216"/>
      </w:pPr>
      <w:rPr>
        <w:rFonts w:hint="default"/>
        <w:lang w:val="en-US" w:eastAsia="en-US" w:bidi="ar-SA"/>
      </w:rPr>
    </w:lvl>
    <w:lvl w:ilvl="7" w:tplc="91B8B39E">
      <w:numFmt w:val="bullet"/>
      <w:lvlText w:val="•"/>
      <w:lvlJc w:val="left"/>
      <w:pPr>
        <w:ind w:left="1711" w:hanging="216"/>
      </w:pPr>
      <w:rPr>
        <w:rFonts w:hint="default"/>
        <w:lang w:val="en-US" w:eastAsia="en-US" w:bidi="ar-SA"/>
      </w:rPr>
    </w:lvl>
    <w:lvl w:ilvl="8" w:tplc="23A86C38">
      <w:numFmt w:val="bullet"/>
      <w:lvlText w:val="•"/>
      <w:lvlJc w:val="left"/>
      <w:pPr>
        <w:ind w:left="1916" w:hanging="216"/>
      </w:pPr>
      <w:rPr>
        <w:rFonts w:hint="default"/>
        <w:lang w:val="en-US" w:eastAsia="en-US" w:bidi="ar-SA"/>
      </w:rPr>
    </w:lvl>
  </w:abstractNum>
  <w:abstractNum w:abstractNumId="19" w15:restartNumberingAfterBreak="0">
    <w:nsid w:val="322F0055"/>
    <w:multiLevelType w:val="hybridMultilevel"/>
    <w:tmpl w:val="B0CABE9E"/>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26E43"/>
    <w:multiLevelType w:val="hybridMultilevel"/>
    <w:tmpl w:val="AE72F0E0"/>
    <w:lvl w:ilvl="0" w:tplc="471698A2">
      <w:numFmt w:val="bullet"/>
      <w:lvlText w:val=""/>
      <w:lvlJc w:val="left"/>
      <w:pPr>
        <w:ind w:left="270" w:hanging="216"/>
      </w:pPr>
      <w:rPr>
        <w:rFonts w:ascii="Symbol" w:eastAsia="Symbol" w:hAnsi="Symbol" w:cs="Symbol" w:hint="default"/>
        <w:b w:val="0"/>
        <w:bCs w:val="0"/>
        <w:i w:val="0"/>
        <w:iCs w:val="0"/>
        <w:spacing w:val="0"/>
        <w:w w:val="100"/>
        <w:sz w:val="18"/>
        <w:szCs w:val="18"/>
        <w:lang w:val="en-US" w:eastAsia="en-US" w:bidi="ar-SA"/>
      </w:rPr>
    </w:lvl>
    <w:lvl w:ilvl="1" w:tplc="0CEE8820">
      <w:numFmt w:val="bullet"/>
      <w:lvlText w:val="•"/>
      <w:lvlJc w:val="left"/>
      <w:pPr>
        <w:ind w:left="474" w:hanging="216"/>
      </w:pPr>
      <w:rPr>
        <w:rFonts w:hint="default"/>
        <w:lang w:val="en-US" w:eastAsia="en-US" w:bidi="ar-SA"/>
      </w:rPr>
    </w:lvl>
    <w:lvl w:ilvl="2" w:tplc="BE78B4B8">
      <w:numFmt w:val="bullet"/>
      <w:lvlText w:val="•"/>
      <w:lvlJc w:val="left"/>
      <w:pPr>
        <w:ind w:left="669" w:hanging="216"/>
      </w:pPr>
      <w:rPr>
        <w:rFonts w:hint="default"/>
        <w:lang w:val="en-US" w:eastAsia="en-US" w:bidi="ar-SA"/>
      </w:rPr>
    </w:lvl>
    <w:lvl w:ilvl="3" w:tplc="90FED09C">
      <w:numFmt w:val="bullet"/>
      <w:lvlText w:val="•"/>
      <w:lvlJc w:val="left"/>
      <w:pPr>
        <w:ind w:left="864" w:hanging="216"/>
      </w:pPr>
      <w:rPr>
        <w:rFonts w:hint="default"/>
        <w:lang w:val="en-US" w:eastAsia="en-US" w:bidi="ar-SA"/>
      </w:rPr>
    </w:lvl>
    <w:lvl w:ilvl="4" w:tplc="8CF055A8">
      <w:numFmt w:val="bullet"/>
      <w:lvlText w:val="•"/>
      <w:lvlJc w:val="left"/>
      <w:pPr>
        <w:ind w:left="1059" w:hanging="216"/>
      </w:pPr>
      <w:rPr>
        <w:rFonts w:hint="default"/>
        <w:lang w:val="en-US" w:eastAsia="en-US" w:bidi="ar-SA"/>
      </w:rPr>
    </w:lvl>
    <w:lvl w:ilvl="5" w:tplc="8B68B6AE">
      <w:numFmt w:val="bullet"/>
      <w:lvlText w:val="•"/>
      <w:lvlJc w:val="left"/>
      <w:pPr>
        <w:ind w:left="1254" w:hanging="216"/>
      </w:pPr>
      <w:rPr>
        <w:rFonts w:hint="default"/>
        <w:lang w:val="en-US" w:eastAsia="en-US" w:bidi="ar-SA"/>
      </w:rPr>
    </w:lvl>
    <w:lvl w:ilvl="6" w:tplc="DECCD8F6">
      <w:numFmt w:val="bullet"/>
      <w:lvlText w:val="•"/>
      <w:lvlJc w:val="left"/>
      <w:pPr>
        <w:ind w:left="1449" w:hanging="216"/>
      </w:pPr>
      <w:rPr>
        <w:rFonts w:hint="default"/>
        <w:lang w:val="en-US" w:eastAsia="en-US" w:bidi="ar-SA"/>
      </w:rPr>
    </w:lvl>
    <w:lvl w:ilvl="7" w:tplc="E89AE024">
      <w:numFmt w:val="bullet"/>
      <w:lvlText w:val="•"/>
      <w:lvlJc w:val="left"/>
      <w:pPr>
        <w:ind w:left="1643" w:hanging="216"/>
      </w:pPr>
      <w:rPr>
        <w:rFonts w:hint="default"/>
        <w:lang w:val="en-US" w:eastAsia="en-US" w:bidi="ar-SA"/>
      </w:rPr>
    </w:lvl>
    <w:lvl w:ilvl="8" w:tplc="5C50E294">
      <w:numFmt w:val="bullet"/>
      <w:lvlText w:val="•"/>
      <w:lvlJc w:val="left"/>
      <w:pPr>
        <w:ind w:left="1838" w:hanging="216"/>
      </w:pPr>
      <w:rPr>
        <w:rFonts w:hint="default"/>
        <w:lang w:val="en-US" w:eastAsia="en-US" w:bidi="ar-SA"/>
      </w:rPr>
    </w:lvl>
  </w:abstractNum>
  <w:abstractNum w:abstractNumId="21" w15:restartNumberingAfterBreak="0">
    <w:nsid w:val="337263B3"/>
    <w:multiLevelType w:val="hybridMultilevel"/>
    <w:tmpl w:val="487414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0408EA"/>
    <w:multiLevelType w:val="hybridMultilevel"/>
    <w:tmpl w:val="6B10BE9C"/>
    <w:lvl w:ilvl="0" w:tplc="0FC0A59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C4CAE"/>
    <w:multiLevelType w:val="hybridMultilevel"/>
    <w:tmpl w:val="DA463874"/>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FA532A"/>
    <w:multiLevelType w:val="hybridMultilevel"/>
    <w:tmpl w:val="96129422"/>
    <w:lvl w:ilvl="0" w:tplc="45320870">
      <w:numFmt w:val="bullet"/>
      <w:lvlText w:val=""/>
      <w:lvlJc w:val="left"/>
      <w:pPr>
        <w:ind w:left="270" w:hanging="216"/>
      </w:pPr>
      <w:rPr>
        <w:rFonts w:ascii="Symbol" w:eastAsia="Symbol" w:hAnsi="Symbol" w:cs="Symbol" w:hint="default"/>
        <w:b w:val="0"/>
        <w:bCs w:val="0"/>
        <w:i w:val="0"/>
        <w:iCs w:val="0"/>
        <w:color w:val="333333"/>
        <w:spacing w:val="0"/>
        <w:w w:val="99"/>
        <w:sz w:val="20"/>
        <w:szCs w:val="20"/>
        <w:lang w:val="en-US" w:eastAsia="en-US" w:bidi="ar-SA"/>
      </w:rPr>
    </w:lvl>
    <w:lvl w:ilvl="1" w:tplc="21425596">
      <w:numFmt w:val="bullet"/>
      <w:lvlText w:val="•"/>
      <w:lvlJc w:val="left"/>
      <w:pPr>
        <w:ind w:left="484" w:hanging="216"/>
      </w:pPr>
      <w:rPr>
        <w:rFonts w:hint="default"/>
        <w:lang w:val="en-US" w:eastAsia="en-US" w:bidi="ar-SA"/>
      </w:rPr>
    </w:lvl>
    <w:lvl w:ilvl="2" w:tplc="C0366DA8">
      <w:numFmt w:val="bullet"/>
      <w:lvlText w:val="•"/>
      <w:lvlJc w:val="left"/>
      <w:pPr>
        <w:ind w:left="689" w:hanging="216"/>
      </w:pPr>
      <w:rPr>
        <w:rFonts w:hint="default"/>
        <w:lang w:val="en-US" w:eastAsia="en-US" w:bidi="ar-SA"/>
      </w:rPr>
    </w:lvl>
    <w:lvl w:ilvl="3" w:tplc="444A456C">
      <w:numFmt w:val="bullet"/>
      <w:lvlText w:val="•"/>
      <w:lvlJc w:val="left"/>
      <w:pPr>
        <w:ind w:left="893" w:hanging="216"/>
      </w:pPr>
      <w:rPr>
        <w:rFonts w:hint="default"/>
        <w:lang w:val="en-US" w:eastAsia="en-US" w:bidi="ar-SA"/>
      </w:rPr>
    </w:lvl>
    <w:lvl w:ilvl="4" w:tplc="C5640F6A">
      <w:numFmt w:val="bullet"/>
      <w:lvlText w:val="•"/>
      <w:lvlJc w:val="left"/>
      <w:pPr>
        <w:ind w:left="1098" w:hanging="216"/>
      </w:pPr>
      <w:rPr>
        <w:rFonts w:hint="default"/>
        <w:lang w:val="en-US" w:eastAsia="en-US" w:bidi="ar-SA"/>
      </w:rPr>
    </w:lvl>
    <w:lvl w:ilvl="5" w:tplc="B6544A3C">
      <w:numFmt w:val="bullet"/>
      <w:lvlText w:val="•"/>
      <w:lvlJc w:val="left"/>
      <w:pPr>
        <w:ind w:left="1302" w:hanging="216"/>
      </w:pPr>
      <w:rPr>
        <w:rFonts w:hint="default"/>
        <w:lang w:val="en-US" w:eastAsia="en-US" w:bidi="ar-SA"/>
      </w:rPr>
    </w:lvl>
    <w:lvl w:ilvl="6" w:tplc="39EA336A">
      <w:numFmt w:val="bullet"/>
      <w:lvlText w:val="•"/>
      <w:lvlJc w:val="left"/>
      <w:pPr>
        <w:ind w:left="1507" w:hanging="216"/>
      </w:pPr>
      <w:rPr>
        <w:rFonts w:hint="default"/>
        <w:lang w:val="en-US" w:eastAsia="en-US" w:bidi="ar-SA"/>
      </w:rPr>
    </w:lvl>
    <w:lvl w:ilvl="7" w:tplc="EEA4BD6C">
      <w:numFmt w:val="bullet"/>
      <w:lvlText w:val="•"/>
      <w:lvlJc w:val="left"/>
      <w:pPr>
        <w:ind w:left="1711" w:hanging="216"/>
      </w:pPr>
      <w:rPr>
        <w:rFonts w:hint="default"/>
        <w:lang w:val="en-US" w:eastAsia="en-US" w:bidi="ar-SA"/>
      </w:rPr>
    </w:lvl>
    <w:lvl w:ilvl="8" w:tplc="50BCC6BE">
      <w:numFmt w:val="bullet"/>
      <w:lvlText w:val="•"/>
      <w:lvlJc w:val="left"/>
      <w:pPr>
        <w:ind w:left="1916" w:hanging="216"/>
      </w:pPr>
      <w:rPr>
        <w:rFonts w:hint="default"/>
        <w:lang w:val="en-US" w:eastAsia="en-US" w:bidi="ar-SA"/>
      </w:rPr>
    </w:lvl>
  </w:abstractNum>
  <w:abstractNum w:abstractNumId="25" w15:restartNumberingAfterBreak="0">
    <w:nsid w:val="3D8F51E7"/>
    <w:multiLevelType w:val="hybridMultilevel"/>
    <w:tmpl w:val="C6F662A2"/>
    <w:lvl w:ilvl="0" w:tplc="40DCB970">
      <w:start w:val="1"/>
      <w:numFmt w:val="bullet"/>
      <w:lvlText w:val="–"/>
      <w:lvlJc w:val="left"/>
      <w:pPr>
        <w:ind w:left="900" w:hanging="360"/>
      </w:pPr>
      <w:rPr>
        <w:rFonts w:ascii="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1673C34"/>
    <w:multiLevelType w:val="hybridMultilevel"/>
    <w:tmpl w:val="8EB4FA88"/>
    <w:lvl w:ilvl="0" w:tplc="B566B31A">
      <w:numFmt w:val="bullet"/>
      <w:lvlText w:val=""/>
      <w:lvlJc w:val="left"/>
      <w:pPr>
        <w:ind w:left="269" w:hanging="216"/>
      </w:pPr>
      <w:rPr>
        <w:rFonts w:ascii="Symbol" w:eastAsia="Symbol" w:hAnsi="Symbol" w:cs="Symbol" w:hint="default"/>
        <w:b w:val="0"/>
        <w:bCs w:val="0"/>
        <w:i w:val="0"/>
        <w:iCs w:val="0"/>
        <w:spacing w:val="0"/>
        <w:w w:val="99"/>
        <w:sz w:val="20"/>
        <w:szCs w:val="20"/>
        <w:lang w:val="en-US" w:eastAsia="en-US" w:bidi="ar-SA"/>
      </w:rPr>
    </w:lvl>
    <w:lvl w:ilvl="1" w:tplc="7F486CB8">
      <w:numFmt w:val="bullet"/>
      <w:lvlText w:val="•"/>
      <w:lvlJc w:val="left"/>
      <w:pPr>
        <w:ind w:left="456" w:hanging="216"/>
      </w:pPr>
      <w:rPr>
        <w:rFonts w:hint="default"/>
        <w:lang w:val="en-US" w:eastAsia="en-US" w:bidi="ar-SA"/>
      </w:rPr>
    </w:lvl>
    <w:lvl w:ilvl="2" w:tplc="534292F2">
      <w:numFmt w:val="bullet"/>
      <w:lvlText w:val="•"/>
      <w:lvlJc w:val="left"/>
      <w:pPr>
        <w:ind w:left="653" w:hanging="216"/>
      </w:pPr>
      <w:rPr>
        <w:rFonts w:hint="default"/>
        <w:lang w:val="en-US" w:eastAsia="en-US" w:bidi="ar-SA"/>
      </w:rPr>
    </w:lvl>
    <w:lvl w:ilvl="3" w:tplc="BF048574">
      <w:numFmt w:val="bullet"/>
      <w:lvlText w:val="•"/>
      <w:lvlJc w:val="left"/>
      <w:pPr>
        <w:ind w:left="850" w:hanging="216"/>
      </w:pPr>
      <w:rPr>
        <w:rFonts w:hint="default"/>
        <w:lang w:val="en-US" w:eastAsia="en-US" w:bidi="ar-SA"/>
      </w:rPr>
    </w:lvl>
    <w:lvl w:ilvl="4" w:tplc="41F47D20">
      <w:numFmt w:val="bullet"/>
      <w:lvlText w:val="•"/>
      <w:lvlJc w:val="left"/>
      <w:pPr>
        <w:ind w:left="1047" w:hanging="216"/>
      </w:pPr>
      <w:rPr>
        <w:rFonts w:hint="default"/>
        <w:lang w:val="en-US" w:eastAsia="en-US" w:bidi="ar-SA"/>
      </w:rPr>
    </w:lvl>
    <w:lvl w:ilvl="5" w:tplc="C9D81D16">
      <w:numFmt w:val="bullet"/>
      <w:lvlText w:val="•"/>
      <w:lvlJc w:val="left"/>
      <w:pPr>
        <w:ind w:left="1244" w:hanging="216"/>
      </w:pPr>
      <w:rPr>
        <w:rFonts w:hint="default"/>
        <w:lang w:val="en-US" w:eastAsia="en-US" w:bidi="ar-SA"/>
      </w:rPr>
    </w:lvl>
    <w:lvl w:ilvl="6" w:tplc="2110BC76">
      <w:numFmt w:val="bullet"/>
      <w:lvlText w:val="•"/>
      <w:lvlJc w:val="left"/>
      <w:pPr>
        <w:ind w:left="1441" w:hanging="216"/>
      </w:pPr>
      <w:rPr>
        <w:rFonts w:hint="default"/>
        <w:lang w:val="en-US" w:eastAsia="en-US" w:bidi="ar-SA"/>
      </w:rPr>
    </w:lvl>
    <w:lvl w:ilvl="7" w:tplc="B290BAE6">
      <w:numFmt w:val="bullet"/>
      <w:lvlText w:val="•"/>
      <w:lvlJc w:val="left"/>
      <w:pPr>
        <w:ind w:left="1637" w:hanging="216"/>
      </w:pPr>
      <w:rPr>
        <w:rFonts w:hint="default"/>
        <w:lang w:val="en-US" w:eastAsia="en-US" w:bidi="ar-SA"/>
      </w:rPr>
    </w:lvl>
    <w:lvl w:ilvl="8" w:tplc="A698C766">
      <w:numFmt w:val="bullet"/>
      <w:lvlText w:val="•"/>
      <w:lvlJc w:val="left"/>
      <w:pPr>
        <w:ind w:left="1834" w:hanging="216"/>
      </w:pPr>
      <w:rPr>
        <w:rFonts w:hint="default"/>
        <w:lang w:val="en-US" w:eastAsia="en-US" w:bidi="ar-SA"/>
      </w:rPr>
    </w:lvl>
  </w:abstractNum>
  <w:abstractNum w:abstractNumId="27" w15:restartNumberingAfterBreak="0">
    <w:nsid w:val="42404F84"/>
    <w:multiLevelType w:val="hybridMultilevel"/>
    <w:tmpl w:val="A290EF10"/>
    <w:lvl w:ilvl="0" w:tplc="0409000B">
      <w:start w:val="1"/>
      <w:numFmt w:val="bullet"/>
      <w:lvlText w:val=""/>
      <w:lvlJc w:val="left"/>
      <w:pPr>
        <w:ind w:left="1062" w:hanging="360"/>
      </w:pPr>
      <w:rPr>
        <w:rFonts w:ascii="Wingdings" w:hAnsi="Wingdings"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8" w15:restartNumberingAfterBreak="0">
    <w:nsid w:val="42E053FC"/>
    <w:multiLevelType w:val="hybridMultilevel"/>
    <w:tmpl w:val="701A3998"/>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ED3C68"/>
    <w:multiLevelType w:val="hybridMultilevel"/>
    <w:tmpl w:val="623278A8"/>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53E0D"/>
    <w:multiLevelType w:val="hybridMultilevel"/>
    <w:tmpl w:val="75D29EBE"/>
    <w:lvl w:ilvl="0" w:tplc="60C02C6E">
      <w:numFmt w:val="bullet"/>
      <w:lvlText w:val=""/>
      <w:lvlJc w:val="left"/>
      <w:pPr>
        <w:ind w:left="271" w:hanging="216"/>
      </w:pPr>
      <w:rPr>
        <w:rFonts w:ascii="Symbol" w:eastAsia="Symbol" w:hAnsi="Symbol" w:cs="Symbol" w:hint="default"/>
        <w:b w:val="0"/>
        <w:bCs w:val="0"/>
        <w:i w:val="0"/>
        <w:iCs w:val="0"/>
        <w:spacing w:val="0"/>
        <w:w w:val="99"/>
        <w:sz w:val="20"/>
        <w:szCs w:val="20"/>
        <w:lang w:val="en-US" w:eastAsia="en-US" w:bidi="ar-SA"/>
      </w:rPr>
    </w:lvl>
    <w:lvl w:ilvl="1" w:tplc="D786C6C6">
      <w:numFmt w:val="bullet"/>
      <w:lvlText w:val="•"/>
      <w:lvlJc w:val="left"/>
      <w:pPr>
        <w:ind w:left="484" w:hanging="216"/>
      </w:pPr>
      <w:rPr>
        <w:rFonts w:hint="default"/>
        <w:lang w:val="en-US" w:eastAsia="en-US" w:bidi="ar-SA"/>
      </w:rPr>
    </w:lvl>
    <w:lvl w:ilvl="2" w:tplc="525AB278">
      <w:numFmt w:val="bullet"/>
      <w:lvlText w:val="•"/>
      <w:lvlJc w:val="left"/>
      <w:pPr>
        <w:ind w:left="689" w:hanging="216"/>
      </w:pPr>
      <w:rPr>
        <w:rFonts w:hint="default"/>
        <w:lang w:val="en-US" w:eastAsia="en-US" w:bidi="ar-SA"/>
      </w:rPr>
    </w:lvl>
    <w:lvl w:ilvl="3" w:tplc="1B2E345E">
      <w:numFmt w:val="bullet"/>
      <w:lvlText w:val="•"/>
      <w:lvlJc w:val="left"/>
      <w:pPr>
        <w:ind w:left="893" w:hanging="216"/>
      </w:pPr>
      <w:rPr>
        <w:rFonts w:hint="default"/>
        <w:lang w:val="en-US" w:eastAsia="en-US" w:bidi="ar-SA"/>
      </w:rPr>
    </w:lvl>
    <w:lvl w:ilvl="4" w:tplc="7CCAC822">
      <w:numFmt w:val="bullet"/>
      <w:lvlText w:val="•"/>
      <w:lvlJc w:val="left"/>
      <w:pPr>
        <w:ind w:left="1098" w:hanging="216"/>
      </w:pPr>
      <w:rPr>
        <w:rFonts w:hint="default"/>
        <w:lang w:val="en-US" w:eastAsia="en-US" w:bidi="ar-SA"/>
      </w:rPr>
    </w:lvl>
    <w:lvl w:ilvl="5" w:tplc="3650F2EA">
      <w:numFmt w:val="bullet"/>
      <w:lvlText w:val="•"/>
      <w:lvlJc w:val="left"/>
      <w:pPr>
        <w:ind w:left="1302" w:hanging="216"/>
      </w:pPr>
      <w:rPr>
        <w:rFonts w:hint="default"/>
        <w:lang w:val="en-US" w:eastAsia="en-US" w:bidi="ar-SA"/>
      </w:rPr>
    </w:lvl>
    <w:lvl w:ilvl="6" w:tplc="A962A93E">
      <w:numFmt w:val="bullet"/>
      <w:lvlText w:val="•"/>
      <w:lvlJc w:val="left"/>
      <w:pPr>
        <w:ind w:left="1507" w:hanging="216"/>
      </w:pPr>
      <w:rPr>
        <w:rFonts w:hint="default"/>
        <w:lang w:val="en-US" w:eastAsia="en-US" w:bidi="ar-SA"/>
      </w:rPr>
    </w:lvl>
    <w:lvl w:ilvl="7" w:tplc="5BA66D66">
      <w:numFmt w:val="bullet"/>
      <w:lvlText w:val="•"/>
      <w:lvlJc w:val="left"/>
      <w:pPr>
        <w:ind w:left="1711" w:hanging="216"/>
      </w:pPr>
      <w:rPr>
        <w:rFonts w:hint="default"/>
        <w:lang w:val="en-US" w:eastAsia="en-US" w:bidi="ar-SA"/>
      </w:rPr>
    </w:lvl>
    <w:lvl w:ilvl="8" w:tplc="7896B3BE">
      <w:numFmt w:val="bullet"/>
      <w:lvlText w:val="•"/>
      <w:lvlJc w:val="left"/>
      <w:pPr>
        <w:ind w:left="1916" w:hanging="216"/>
      </w:pPr>
      <w:rPr>
        <w:rFonts w:hint="default"/>
        <w:lang w:val="en-US" w:eastAsia="en-US" w:bidi="ar-SA"/>
      </w:rPr>
    </w:lvl>
  </w:abstractNum>
  <w:abstractNum w:abstractNumId="31" w15:restartNumberingAfterBreak="0">
    <w:nsid w:val="45EA7090"/>
    <w:multiLevelType w:val="hybridMultilevel"/>
    <w:tmpl w:val="10109E88"/>
    <w:lvl w:ilvl="0" w:tplc="BD9802DE">
      <w:start w:val="1"/>
      <w:numFmt w:val="bullet"/>
      <w:lvlText w:val=""/>
      <w:lvlJc w:val="left"/>
      <w:pPr>
        <w:ind w:left="1008" w:hanging="360"/>
      </w:pPr>
      <w:rPr>
        <w:rFonts w:ascii="Symbol" w:hAnsi="Symbol" w:hint="default"/>
        <w:sz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46267497"/>
    <w:multiLevelType w:val="hybridMultilevel"/>
    <w:tmpl w:val="41A4B1F8"/>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3207F5"/>
    <w:multiLevelType w:val="hybridMultilevel"/>
    <w:tmpl w:val="E11EDBB8"/>
    <w:lvl w:ilvl="0" w:tplc="C854CE18">
      <w:numFmt w:val="bullet"/>
      <w:lvlText w:val=""/>
      <w:lvlJc w:val="left"/>
      <w:pPr>
        <w:ind w:left="270" w:hanging="216"/>
      </w:pPr>
      <w:rPr>
        <w:rFonts w:ascii="Symbol" w:eastAsia="Symbol" w:hAnsi="Symbol" w:cs="Symbol" w:hint="default"/>
        <w:b w:val="0"/>
        <w:bCs w:val="0"/>
        <w:i w:val="0"/>
        <w:iCs w:val="0"/>
        <w:spacing w:val="0"/>
        <w:w w:val="100"/>
        <w:sz w:val="18"/>
        <w:szCs w:val="18"/>
        <w:lang w:val="en-US" w:eastAsia="en-US" w:bidi="ar-SA"/>
      </w:rPr>
    </w:lvl>
    <w:lvl w:ilvl="1" w:tplc="EA72BE74">
      <w:numFmt w:val="bullet"/>
      <w:lvlText w:val="•"/>
      <w:lvlJc w:val="left"/>
      <w:pPr>
        <w:ind w:left="484" w:hanging="216"/>
      </w:pPr>
      <w:rPr>
        <w:rFonts w:hint="default"/>
        <w:lang w:val="en-US" w:eastAsia="en-US" w:bidi="ar-SA"/>
      </w:rPr>
    </w:lvl>
    <w:lvl w:ilvl="2" w:tplc="E1841052">
      <w:numFmt w:val="bullet"/>
      <w:lvlText w:val="•"/>
      <w:lvlJc w:val="left"/>
      <w:pPr>
        <w:ind w:left="689" w:hanging="216"/>
      </w:pPr>
      <w:rPr>
        <w:rFonts w:hint="default"/>
        <w:lang w:val="en-US" w:eastAsia="en-US" w:bidi="ar-SA"/>
      </w:rPr>
    </w:lvl>
    <w:lvl w:ilvl="3" w:tplc="81AE7B1E">
      <w:numFmt w:val="bullet"/>
      <w:lvlText w:val="•"/>
      <w:lvlJc w:val="left"/>
      <w:pPr>
        <w:ind w:left="893" w:hanging="216"/>
      </w:pPr>
      <w:rPr>
        <w:rFonts w:hint="default"/>
        <w:lang w:val="en-US" w:eastAsia="en-US" w:bidi="ar-SA"/>
      </w:rPr>
    </w:lvl>
    <w:lvl w:ilvl="4" w:tplc="ABE02EBA">
      <w:numFmt w:val="bullet"/>
      <w:lvlText w:val="•"/>
      <w:lvlJc w:val="left"/>
      <w:pPr>
        <w:ind w:left="1098" w:hanging="216"/>
      </w:pPr>
      <w:rPr>
        <w:rFonts w:hint="default"/>
        <w:lang w:val="en-US" w:eastAsia="en-US" w:bidi="ar-SA"/>
      </w:rPr>
    </w:lvl>
    <w:lvl w:ilvl="5" w:tplc="F836B0FC">
      <w:numFmt w:val="bullet"/>
      <w:lvlText w:val="•"/>
      <w:lvlJc w:val="left"/>
      <w:pPr>
        <w:ind w:left="1302" w:hanging="216"/>
      </w:pPr>
      <w:rPr>
        <w:rFonts w:hint="default"/>
        <w:lang w:val="en-US" w:eastAsia="en-US" w:bidi="ar-SA"/>
      </w:rPr>
    </w:lvl>
    <w:lvl w:ilvl="6" w:tplc="5E486972">
      <w:numFmt w:val="bullet"/>
      <w:lvlText w:val="•"/>
      <w:lvlJc w:val="left"/>
      <w:pPr>
        <w:ind w:left="1507" w:hanging="216"/>
      </w:pPr>
      <w:rPr>
        <w:rFonts w:hint="default"/>
        <w:lang w:val="en-US" w:eastAsia="en-US" w:bidi="ar-SA"/>
      </w:rPr>
    </w:lvl>
    <w:lvl w:ilvl="7" w:tplc="A78AFDB8">
      <w:numFmt w:val="bullet"/>
      <w:lvlText w:val="•"/>
      <w:lvlJc w:val="left"/>
      <w:pPr>
        <w:ind w:left="1711" w:hanging="216"/>
      </w:pPr>
      <w:rPr>
        <w:rFonts w:hint="default"/>
        <w:lang w:val="en-US" w:eastAsia="en-US" w:bidi="ar-SA"/>
      </w:rPr>
    </w:lvl>
    <w:lvl w:ilvl="8" w:tplc="33C6B8EE">
      <w:numFmt w:val="bullet"/>
      <w:lvlText w:val="•"/>
      <w:lvlJc w:val="left"/>
      <w:pPr>
        <w:ind w:left="1916" w:hanging="216"/>
      </w:pPr>
      <w:rPr>
        <w:rFonts w:hint="default"/>
        <w:lang w:val="en-US" w:eastAsia="en-US" w:bidi="ar-SA"/>
      </w:rPr>
    </w:lvl>
  </w:abstractNum>
  <w:abstractNum w:abstractNumId="34" w15:restartNumberingAfterBreak="0">
    <w:nsid w:val="47AD726F"/>
    <w:multiLevelType w:val="hybridMultilevel"/>
    <w:tmpl w:val="A81A6554"/>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941D51"/>
    <w:multiLevelType w:val="hybridMultilevel"/>
    <w:tmpl w:val="A888127C"/>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073B24"/>
    <w:multiLevelType w:val="hybridMultilevel"/>
    <w:tmpl w:val="2EFCCE1E"/>
    <w:lvl w:ilvl="0" w:tplc="FB98A502">
      <w:numFmt w:val="bullet"/>
      <w:lvlText w:val=""/>
      <w:lvlJc w:val="left"/>
      <w:pPr>
        <w:ind w:left="271" w:hanging="216"/>
      </w:pPr>
      <w:rPr>
        <w:rFonts w:ascii="Symbol" w:eastAsia="Symbol" w:hAnsi="Symbol" w:cs="Symbol" w:hint="default"/>
        <w:b w:val="0"/>
        <w:bCs w:val="0"/>
        <w:i w:val="0"/>
        <w:iCs w:val="0"/>
        <w:spacing w:val="0"/>
        <w:w w:val="99"/>
        <w:sz w:val="20"/>
        <w:szCs w:val="20"/>
        <w:lang w:val="en-US" w:eastAsia="en-US" w:bidi="ar-SA"/>
      </w:rPr>
    </w:lvl>
    <w:lvl w:ilvl="1" w:tplc="B54A87F8">
      <w:numFmt w:val="bullet"/>
      <w:lvlText w:val="•"/>
      <w:lvlJc w:val="left"/>
      <w:pPr>
        <w:ind w:left="484" w:hanging="216"/>
      </w:pPr>
      <w:rPr>
        <w:rFonts w:hint="default"/>
        <w:lang w:val="en-US" w:eastAsia="en-US" w:bidi="ar-SA"/>
      </w:rPr>
    </w:lvl>
    <w:lvl w:ilvl="2" w:tplc="CB64352A">
      <w:numFmt w:val="bullet"/>
      <w:lvlText w:val="•"/>
      <w:lvlJc w:val="left"/>
      <w:pPr>
        <w:ind w:left="689" w:hanging="216"/>
      </w:pPr>
      <w:rPr>
        <w:rFonts w:hint="default"/>
        <w:lang w:val="en-US" w:eastAsia="en-US" w:bidi="ar-SA"/>
      </w:rPr>
    </w:lvl>
    <w:lvl w:ilvl="3" w:tplc="1B42F168">
      <w:numFmt w:val="bullet"/>
      <w:lvlText w:val="•"/>
      <w:lvlJc w:val="left"/>
      <w:pPr>
        <w:ind w:left="893" w:hanging="216"/>
      </w:pPr>
      <w:rPr>
        <w:rFonts w:hint="default"/>
        <w:lang w:val="en-US" w:eastAsia="en-US" w:bidi="ar-SA"/>
      </w:rPr>
    </w:lvl>
    <w:lvl w:ilvl="4" w:tplc="BE82072A">
      <w:numFmt w:val="bullet"/>
      <w:lvlText w:val="•"/>
      <w:lvlJc w:val="left"/>
      <w:pPr>
        <w:ind w:left="1098" w:hanging="216"/>
      </w:pPr>
      <w:rPr>
        <w:rFonts w:hint="default"/>
        <w:lang w:val="en-US" w:eastAsia="en-US" w:bidi="ar-SA"/>
      </w:rPr>
    </w:lvl>
    <w:lvl w:ilvl="5" w:tplc="4B461900">
      <w:numFmt w:val="bullet"/>
      <w:lvlText w:val="•"/>
      <w:lvlJc w:val="left"/>
      <w:pPr>
        <w:ind w:left="1302" w:hanging="216"/>
      </w:pPr>
      <w:rPr>
        <w:rFonts w:hint="default"/>
        <w:lang w:val="en-US" w:eastAsia="en-US" w:bidi="ar-SA"/>
      </w:rPr>
    </w:lvl>
    <w:lvl w:ilvl="6" w:tplc="5914B086">
      <w:numFmt w:val="bullet"/>
      <w:lvlText w:val="•"/>
      <w:lvlJc w:val="left"/>
      <w:pPr>
        <w:ind w:left="1507" w:hanging="216"/>
      </w:pPr>
      <w:rPr>
        <w:rFonts w:hint="default"/>
        <w:lang w:val="en-US" w:eastAsia="en-US" w:bidi="ar-SA"/>
      </w:rPr>
    </w:lvl>
    <w:lvl w:ilvl="7" w:tplc="B3844900">
      <w:numFmt w:val="bullet"/>
      <w:lvlText w:val="•"/>
      <w:lvlJc w:val="left"/>
      <w:pPr>
        <w:ind w:left="1711" w:hanging="216"/>
      </w:pPr>
      <w:rPr>
        <w:rFonts w:hint="default"/>
        <w:lang w:val="en-US" w:eastAsia="en-US" w:bidi="ar-SA"/>
      </w:rPr>
    </w:lvl>
    <w:lvl w:ilvl="8" w:tplc="0246963A">
      <w:numFmt w:val="bullet"/>
      <w:lvlText w:val="•"/>
      <w:lvlJc w:val="left"/>
      <w:pPr>
        <w:ind w:left="1916" w:hanging="216"/>
      </w:pPr>
      <w:rPr>
        <w:rFonts w:hint="default"/>
        <w:lang w:val="en-US" w:eastAsia="en-US" w:bidi="ar-SA"/>
      </w:rPr>
    </w:lvl>
  </w:abstractNum>
  <w:abstractNum w:abstractNumId="37" w15:restartNumberingAfterBreak="0">
    <w:nsid w:val="4AEB52B8"/>
    <w:multiLevelType w:val="hybridMultilevel"/>
    <w:tmpl w:val="30C8DE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ECD5B1E"/>
    <w:multiLevelType w:val="hybridMultilevel"/>
    <w:tmpl w:val="A2BA4A6C"/>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3B4854"/>
    <w:multiLevelType w:val="hybridMultilevel"/>
    <w:tmpl w:val="BD7CBDE4"/>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1035EF"/>
    <w:multiLevelType w:val="hybridMultilevel"/>
    <w:tmpl w:val="9856B1F4"/>
    <w:lvl w:ilvl="0" w:tplc="562EA278">
      <w:numFmt w:val="bullet"/>
      <w:lvlText w:val=""/>
      <w:lvlJc w:val="left"/>
      <w:pPr>
        <w:ind w:left="270" w:hanging="216"/>
      </w:pPr>
      <w:rPr>
        <w:rFonts w:ascii="Symbol" w:eastAsia="Symbol" w:hAnsi="Symbol" w:cs="Symbol" w:hint="default"/>
        <w:b w:val="0"/>
        <w:bCs w:val="0"/>
        <w:i w:val="0"/>
        <w:iCs w:val="0"/>
        <w:spacing w:val="0"/>
        <w:w w:val="99"/>
        <w:sz w:val="20"/>
        <w:szCs w:val="20"/>
        <w:lang w:val="en-US" w:eastAsia="en-US" w:bidi="ar-SA"/>
      </w:rPr>
    </w:lvl>
    <w:lvl w:ilvl="1" w:tplc="6908E0CE">
      <w:numFmt w:val="bullet"/>
      <w:lvlText w:val="•"/>
      <w:lvlJc w:val="left"/>
      <w:pPr>
        <w:ind w:left="484" w:hanging="216"/>
      </w:pPr>
      <w:rPr>
        <w:rFonts w:hint="default"/>
        <w:lang w:val="en-US" w:eastAsia="en-US" w:bidi="ar-SA"/>
      </w:rPr>
    </w:lvl>
    <w:lvl w:ilvl="2" w:tplc="CDDC1B2E">
      <w:numFmt w:val="bullet"/>
      <w:lvlText w:val="•"/>
      <w:lvlJc w:val="left"/>
      <w:pPr>
        <w:ind w:left="689" w:hanging="216"/>
      </w:pPr>
      <w:rPr>
        <w:rFonts w:hint="default"/>
        <w:lang w:val="en-US" w:eastAsia="en-US" w:bidi="ar-SA"/>
      </w:rPr>
    </w:lvl>
    <w:lvl w:ilvl="3" w:tplc="046AAC86">
      <w:numFmt w:val="bullet"/>
      <w:lvlText w:val="•"/>
      <w:lvlJc w:val="left"/>
      <w:pPr>
        <w:ind w:left="893" w:hanging="216"/>
      </w:pPr>
      <w:rPr>
        <w:rFonts w:hint="default"/>
        <w:lang w:val="en-US" w:eastAsia="en-US" w:bidi="ar-SA"/>
      </w:rPr>
    </w:lvl>
    <w:lvl w:ilvl="4" w:tplc="13F28278">
      <w:numFmt w:val="bullet"/>
      <w:lvlText w:val="•"/>
      <w:lvlJc w:val="left"/>
      <w:pPr>
        <w:ind w:left="1098" w:hanging="216"/>
      </w:pPr>
      <w:rPr>
        <w:rFonts w:hint="default"/>
        <w:lang w:val="en-US" w:eastAsia="en-US" w:bidi="ar-SA"/>
      </w:rPr>
    </w:lvl>
    <w:lvl w:ilvl="5" w:tplc="C56683D6">
      <w:numFmt w:val="bullet"/>
      <w:lvlText w:val="•"/>
      <w:lvlJc w:val="left"/>
      <w:pPr>
        <w:ind w:left="1302" w:hanging="216"/>
      </w:pPr>
      <w:rPr>
        <w:rFonts w:hint="default"/>
        <w:lang w:val="en-US" w:eastAsia="en-US" w:bidi="ar-SA"/>
      </w:rPr>
    </w:lvl>
    <w:lvl w:ilvl="6" w:tplc="22882390">
      <w:numFmt w:val="bullet"/>
      <w:lvlText w:val="•"/>
      <w:lvlJc w:val="left"/>
      <w:pPr>
        <w:ind w:left="1507" w:hanging="216"/>
      </w:pPr>
      <w:rPr>
        <w:rFonts w:hint="default"/>
        <w:lang w:val="en-US" w:eastAsia="en-US" w:bidi="ar-SA"/>
      </w:rPr>
    </w:lvl>
    <w:lvl w:ilvl="7" w:tplc="CB506EB4">
      <w:numFmt w:val="bullet"/>
      <w:lvlText w:val="•"/>
      <w:lvlJc w:val="left"/>
      <w:pPr>
        <w:ind w:left="1711" w:hanging="216"/>
      </w:pPr>
      <w:rPr>
        <w:rFonts w:hint="default"/>
        <w:lang w:val="en-US" w:eastAsia="en-US" w:bidi="ar-SA"/>
      </w:rPr>
    </w:lvl>
    <w:lvl w:ilvl="8" w:tplc="685ABF42">
      <w:numFmt w:val="bullet"/>
      <w:lvlText w:val="•"/>
      <w:lvlJc w:val="left"/>
      <w:pPr>
        <w:ind w:left="1916" w:hanging="216"/>
      </w:pPr>
      <w:rPr>
        <w:rFonts w:hint="default"/>
        <w:lang w:val="en-US" w:eastAsia="en-US" w:bidi="ar-SA"/>
      </w:rPr>
    </w:lvl>
  </w:abstractNum>
  <w:abstractNum w:abstractNumId="41" w15:restartNumberingAfterBreak="0">
    <w:nsid w:val="51574C04"/>
    <w:multiLevelType w:val="hybridMultilevel"/>
    <w:tmpl w:val="A7D4FE98"/>
    <w:lvl w:ilvl="0" w:tplc="4496BF18">
      <w:start w:val="1"/>
      <w:numFmt w:val="bullet"/>
      <w:lvlText w:val="–"/>
      <w:lvlJc w:val="left"/>
      <w:pPr>
        <w:ind w:left="522" w:hanging="360"/>
      </w:pPr>
      <w:rPr>
        <w:rFonts w:ascii="Times New Roman" w:eastAsiaTheme="minorHAnsi"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2" w15:restartNumberingAfterBreak="0">
    <w:nsid w:val="558A6708"/>
    <w:multiLevelType w:val="hybridMultilevel"/>
    <w:tmpl w:val="E9FCF1B4"/>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FA2A41"/>
    <w:multiLevelType w:val="hybridMultilevel"/>
    <w:tmpl w:val="7D627DF0"/>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1673B5"/>
    <w:multiLevelType w:val="hybridMultilevel"/>
    <w:tmpl w:val="69FE9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EB319E"/>
    <w:multiLevelType w:val="hybridMultilevel"/>
    <w:tmpl w:val="8918FD2A"/>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7D1E12"/>
    <w:multiLevelType w:val="hybridMultilevel"/>
    <w:tmpl w:val="940E7CA0"/>
    <w:lvl w:ilvl="0" w:tplc="627E0F68">
      <w:numFmt w:val="bullet"/>
      <w:lvlText w:val=""/>
      <w:lvlJc w:val="left"/>
      <w:pPr>
        <w:ind w:left="270" w:hanging="216"/>
      </w:pPr>
      <w:rPr>
        <w:rFonts w:ascii="Symbol" w:eastAsia="Symbol" w:hAnsi="Symbol" w:cs="Symbol" w:hint="default"/>
        <w:b w:val="0"/>
        <w:bCs w:val="0"/>
        <w:i w:val="0"/>
        <w:iCs w:val="0"/>
        <w:spacing w:val="0"/>
        <w:w w:val="100"/>
        <w:sz w:val="18"/>
        <w:szCs w:val="18"/>
        <w:lang w:val="en-US" w:eastAsia="en-US" w:bidi="ar-SA"/>
      </w:rPr>
    </w:lvl>
    <w:lvl w:ilvl="1" w:tplc="75409CE4">
      <w:numFmt w:val="bullet"/>
      <w:lvlText w:val="•"/>
      <w:lvlJc w:val="left"/>
      <w:pPr>
        <w:ind w:left="538" w:hanging="216"/>
      </w:pPr>
      <w:rPr>
        <w:rFonts w:hint="default"/>
        <w:lang w:val="en-US" w:eastAsia="en-US" w:bidi="ar-SA"/>
      </w:rPr>
    </w:lvl>
    <w:lvl w:ilvl="2" w:tplc="8182B93E">
      <w:numFmt w:val="bullet"/>
      <w:lvlText w:val="•"/>
      <w:lvlJc w:val="left"/>
      <w:pPr>
        <w:ind w:left="797" w:hanging="216"/>
      </w:pPr>
      <w:rPr>
        <w:rFonts w:hint="default"/>
        <w:lang w:val="en-US" w:eastAsia="en-US" w:bidi="ar-SA"/>
      </w:rPr>
    </w:lvl>
    <w:lvl w:ilvl="3" w:tplc="0010D8FA">
      <w:numFmt w:val="bullet"/>
      <w:lvlText w:val="•"/>
      <w:lvlJc w:val="left"/>
      <w:pPr>
        <w:ind w:left="1055" w:hanging="216"/>
      </w:pPr>
      <w:rPr>
        <w:rFonts w:hint="default"/>
        <w:lang w:val="en-US" w:eastAsia="en-US" w:bidi="ar-SA"/>
      </w:rPr>
    </w:lvl>
    <w:lvl w:ilvl="4" w:tplc="8B027010">
      <w:numFmt w:val="bullet"/>
      <w:lvlText w:val="•"/>
      <w:lvlJc w:val="left"/>
      <w:pPr>
        <w:ind w:left="1314" w:hanging="216"/>
      </w:pPr>
      <w:rPr>
        <w:rFonts w:hint="default"/>
        <w:lang w:val="en-US" w:eastAsia="en-US" w:bidi="ar-SA"/>
      </w:rPr>
    </w:lvl>
    <w:lvl w:ilvl="5" w:tplc="84006806">
      <w:numFmt w:val="bullet"/>
      <w:lvlText w:val="•"/>
      <w:lvlJc w:val="left"/>
      <w:pPr>
        <w:ind w:left="1572" w:hanging="216"/>
      </w:pPr>
      <w:rPr>
        <w:rFonts w:hint="default"/>
        <w:lang w:val="en-US" w:eastAsia="en-US" w:bidi="ar-SA"/>
      </w:rPr>
    </w:lvl>
    <w:lvl w:ilvl="6" w:tplc="3E628654">
      <w:numFmt w:val="bullet"/>
      <w:lvlText w:val="•"/>
      <w:lvlJc w:val="left"/>
      <w:pPr>
        <w:ind w:left="1831" w:hanging="216"/>
      </w:pPr>
      <w:rPr>
        <w:rFonts w:hint="default"/>
        <w:lang w:val="en-US" w:eastAsia="en-US" w:bidi="ar-SA"/>
      </w:rPr>
    </w:lvl>
    <w:lvl w:ilvl="7" w:tplc="B2FE359E">
      <w:numFmt w:val="bullet"/>
      <w:lvlText w:val="•"/>
      <w:lvlJc w:val="left"/>
      <w:pPr>
        <w:ind w:left="2089" w:hanging="216"/>
      </w:pPr>
      <w:rPr>
        <w:rFonts w:hint="default"/>
        <w:lang w:val="en-US" w:eastAsia="en-US" w:bidi="ar-SA"/>
      </w:rPr>
    </w:lvl>
    <w:lvl w:ilvl="8" w:tplc="5636B1EC">
      <w:numFmt w:val="bullet"/>
      <w:lvlText w:val="•"/>
      <w:lvlJc w:val="left"/>
      <w:pPr>
        <w:ind w:left="2348" w:hanging="216"/>
      </w:pPr>
      <w:rPr>
        <w:rFonts w:hint="default"/>
        <w:lang w:val="en-US" w:eastAsia="en-US" w:bidi="ar-SA"/>
      </w:rPr>
    </w:lvl>
  </w:abstractNum>
  <w:abstractNum w:abstractNumId="47" w15:restartNumberingAfterBreak="0">
    <w:nsid w:val="6771366C"/>
    <w:multiLevelType w:val="hybridMultilevel"/>
    <w:tmpl w:val="F82439BC"/>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C93A3A"/>
    <w:multiLevelType w:val="hybridMultilevel"/>
    <w:tmpl w:val="E95292CE"/>
    <w:lvl w:ilvl="0" w:tplc="40DCB970">
      <w:start w:val="1"/>
      <w:numFmt w:val="bullet"/>
      <w:lvlText w:val="–"/>
      <w:lvlJc w:val="left"/>
      <w:pPr>
        <w:ind w:left="882" w:hanging="360"/>
      </w:pPr>
      <w:rPr>
        <w:rFonts w:ascii="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9" w15:restartNumberingAfterBreak="0">
    <w:nsid w:val="6D372FF2"/>
    <w:multiLevelType w:val="hybridMultilevel"/>
    <w:tmpl w:val="03C04288"/>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1B3EA0"/>
    <w:multiLevelType w:val="hybridMultilevel"/>
    <w:tmpl w:val="91CA92B4"/>
    <w:lvl w:ilvl="0" w:tplc="BD9802DE">
      <w:start w:val="1"/>
      <w:numFmt w:val="bullet"/>
      <w:lvlText w:val=""/>
      <w:lvlJc w:val="left"/>
      <w:pPr>
        <w:ind w:left="1062" w:hanging="360"/>
      </w:pPr>
      <w:rPr>
        <w:rFonts w:ascii="Symbol" w:hAnsi="Symbol"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1" w15:restartNumberingAfterBreak="0">
    <w:nsid w:val="6F8215E6"/>
    <w:multiLevelType w:val="hybridMultilevel"/>
    <w:tmpl w:val="A75E6996"/>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BC49E5"/>
    <w:multiLevelType w:val="hybridMultilevel"/>
    <w:tmpl w:val="5B565D3E"/>
    <w:lvl w:ilvl="0" w:tplc="9670B9D2">
      <w:numFmt w:val="bullet"/>
      <w:lvlText w:val=""/>
      <w:lvlJc w:val="left"/>
      <w:pPr>
        <w:ind w:left="270" w:hanging="216"/>
      </w:pPr>
      <w:rPr>
        <w:rFonts w:ascii="Symbol" w:eastAsia="Symbol" w:hAnsi="Symbol" w:cs="Symbol" w:hint="default"/>
        <w:b w:val="0"/>
        <w:bCs w:val="0"/>
        <w:i w:val="0"/>
        <w:iCs w:val="0"/>
        <w:spacing w:val="0"/>
        <w:w w:val="99"/>
        <w:sz w:val="20"/>
        <w:szCs w:val="20"/>
        <w:lang w:val="en-US" w:eastAsia="en-US" w:bidi="ar-SA"/>
      </w:rPr>
    </w:lvl>
    <w:lvl w:ilvl="1" w:tplc="306877B6">
      <w:numFmt w:val="bullet"/>
      <w:lvlText w:val="•"/>
      <w:lvlJc w:val="left"/>
      <w:pPr>
        <w:ind w:left="430" w:hanging="216"/>
      </w:pPr>
      <w:rPr>
        <w:rFonts w:hint="default"/>
        <w:lang w:val="en-US" w:eastAsia="en-US" w:bidi="ar-SA"/>
      </w:rPr>
    </w:lvl>
    <w:lvl w:ilvl="2" w:tplc="FCA615C6">
      <w:numFmt w:val="bullet"/>
      <w:lvlText w:val="•"/>
      <w:lvlJc w:val="left"/>
      <w:pPr>
        <w:ind w:left="581" w:hanging="216"/>
      </w:pPr>
      <w:rPr>
        <w:rFonts w:hint="default"/>
        <w:lang w:val="en-US" w:eastAsia="en-US" w:bidi="ar-SA"/>
      </w:rPr>
    </w:lvl>
    <w:lvl w:ilvl="3" w:tplc="9DAA0E76">
      <w:numFmt w:val="bullet"/>
      <w:lvlText w:val="•"/>
      <w:lvlJc w:val="left"/>
      <w:pPr>
        <w:ind w:left="731" w:hanging="216"/>
      </w:pPr>
      <w:rPr>
        <w:rFonts w:hint="default"/>
        <w:lang w:val="en-US" w:eastAsia="en-US" w:bidi="ar-SA"/>
      </w:rPr>
    </w:lvl>
    <w:lvl w:ilvl="4" w:tplc="35F8FBB4">
      <w:numFmt w:val="bullet"/>
      <w:lvlText w:val="•"/>
      <w:lvlJc w:val="left"/>
      <w:pPr>
        <w:ind w:left="882" w:hanging="216"/>
      </w:pPr>
      <w:rPr>
        <w:rFonts w:hint="default"/>
        <w:lang w:val="en-US" w:eastAsia="en-US" w:bidi="ar-SA"/>
      </w:rPr>
    </w:lvl>
    <w:lvl w:ilvl="5" w:tplc="DA022C02">
      <w:numFmt w:val="bullet"/>
      <w:lvlText w:val="•"/>
      <w:lvlJc w:val="left"/>
      <w:pPr>
        <w:ind w:left="1032" w:hanging="216"/>
      </w:pPr>
      <w:rPr>
        <w:rFonts w:hint="default"/>
        <w:lang w:val="en-US" w:eastAsia="en-US" w:bidi="ar-SA"/>
      </w:rPr>
    </w:lvl>
    <w:lvl w:ilvl="6" w:tplc="A10E0862">
      <w:numFmt w:val="bullet"/>
      <w:lvlText w:val="•"/>
      <w:lvlJc w:val="left"/>
      <w:pPr>
        <w:ind w:left="1183" w:hanging="216"/>
      </w:pPr>
      <w:rPr>
        <w:rFonts w:hint="default"/>
        <w:lang w:val="en-US" w:eastAsia="en-US" w:bidi="ar-SA"/>
      </w:rPr>
    </w:lvl>
    <w:lvl w:ilvl="7" w:tplc="DAFCA9DA">
      <w:numFmt w:val="bullet"/>
      <w:lvlText w:val="•"/>
      <w:lvlJc w:val="left"/>
      <w:pPr>
        <w:ind w:left="1333" w:hanging="216"/>
      </w:pPr>
      <w:rPr>
        <w:rFonts w:hint="default"/>
        <w:lang w:val="en-US" w:eastAsia="en-US" w:bidi="ar-SA"/>
      </w:rPr>
    </w:lvl>
    <w:lvl w:ilvl="8" w:tplc="861A2F20">
      <w:numFmt w:val="bullet"/>
      <w:lvlText w:val="•"/>
      <w:lvlJc w:val="left"/>
      <w:pPr>
        <w:ind w:left="1484" w:hanging="216"/>
      </w:pPr>
      <w:rPr>
        <w:rFonts w:hint="default"/>
        <w:lang w:val="en-US" w:eastAsia="en-US" w:bidi="ar-SA"/>
      </w:rPr>
    </w:lvl>
  </w:abstractNum>
  <w:abstractNum w:abstractNumId="53" w15:restartNumberingAfterBreak="0">
    <w:nsid w:val="783C5937"/>
    <w:multiLevelType w:val="hybridMultilevel"/>
    <w:tmpl w:val="9BE8B0C2"/>
    <w:lvl w:ilvl="0" w:tplc="A200794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704FE"/>
    <w:multiLevelType w:val="hybridMultilevel"/>
    <w:tmpl w:val="46A21F12"/>
    <w:lvl w:ilvl="0" w:tplc="764CC018">
      <w:start w:val="1"/>
      <w:numFmt w:val="decimal"/>
      <w:lvlText w:val="%1."/>
      <w:lvlJc w:val="left"/>
      <w:pPr>
        <w:ind w:left="414"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B5ACBDC">
      <w:numFmt w:val="bullet"/>
      <w:lvlText w:val="•"/>
      <w:lvlJc w:val="left"/>
      <w:pPr>
        <w:ind w:left="664" w:hanging="360"/>
      </w:pPr>
      <w:rPr>
        <w:rFonts w:hint="default"/>
        <w:lang w:val="en-US" w:eastAsia="en-US" w:bidi="ar-SA"/>
      </w:rPr>
    </w:lvl>
    <w:lvl w:ilvl="2" w:tplc="6C76438A">
      <w:numFmt w:val="bullet"/>
      <w:lvlText w:val="•"/>
      <w:lvlJc w:val="left"/>
      <w:pPr>
        <w:ind w:left="909" w:hanging="360"/>
      </w:pPr>
      <w:rPr>
        <w:rFonts w:hint="default"/>
        <w:lang w:val="en-US" w:eastAsia="en-US" w:bidi="ar-SA"/>
      </w:rPr>
    </w:lvl>
    <w:lvl w:ilvl="3" w:tplc="936AF0C0">
      <w:numFmt w:val="bullet"/>
      <w:lvlText w:val="•"/>
      <w:lvlJc w:val="left"/>
      <w:pPr>
        <w:ind w:left="1153" w:hanging="360"/>
      </w:pPr>
      <w:rPr>
        <w:rFonts w:hint="default"/>
        <w:lang w:val="en-US" w:eastAsia="en-US" w:bidi="ar-SA"/>
      </w:rPr>
    </w:lvl>
    <w:lvl w:ilvl="4" w:tplc="8C6690FE">
      <w:numFmt w:val="bullet"/>
      <w:lvlText w:val="•"/>
      <w:lvlJc w:val="left"/>
      <w:pPr>
        <w:ind w:left="1398" w:hanging="360"/>
      </w:pPr>
      <w:rPr>
        <w:rFonts w:hint="default"/>
        <w:lang w:val="en-US" w:eastAsia="en-US" w:bidi="ar-SA"/>
      </w:rPr>
    </w:lvl>
    <w:lvl w:ilvl="5" w:tplc="D3E45FCA">
      <w:numFmt w:val="bullet"/>
      <w:lvlText w:val="•"/>
      <w:lvlJc w:val="left"/>
      <w:pPr>
        <w:ind w:left="1642" w:hanging="360"/>
      </w:pPr>
      <w:rPr>
        <w:rFonts w:hint="default"/>
        <w:lang w:val="en-US" w:eastAsia="en-US" w:bidi="ar-SA"/>
      </w:rPr>
    </w:lvl>
    <w:lvl w:ilvl="6" w:tplc="26B4307C">
      <w:numFmt w:val="bullet"/>
      <w:lvlText w:val="•"/>
      <w:lvlJc w:val="left"/>
      <w:pPr>
        <w:ind w:left="1887" w:hanging="360"/>
      </w:pPr>
      <w:rPr>
        <w:rFonts w:hint="default"/>
        <w:lang w:val="en-US" w:eastAsia="en-US" w:bidi="ar-SA"/>
      </w:rPr>
    </w:lvl>
    <w:lvl w:ilvl="7" w:tplc="94A8892A">
      <w:numFmt w:val="bullet"/>
      <w:lvlText w:val="•"/>
      <w:lvlJc w:val="left"/>
      <w:pPr>
        <w:ind w:left="2131" w:hanging="360"/>
      </w:pPr>
      <w:rPr>
        <w:rFonts w:hint="default"/>
        <w:lang w:val="en-US" w:eastAsia="en-US" w:bidi="ar-SA"/>
      </w:rPr>
    </w:lvl>
    <w:lvl w:ilvl="8" w:tplc="70E0BA00">
      <w:numFmt w:val="bullet"/>
      <w:lvlText w:val="•"/>
      <w:lvlJc w:val="left"/>
      <w:pPr>
        <w:ind w:left="2376" w:hanging="360"/>
      </w:pPr>
      <w:rPr>
        <w:rFonts w:hint="default"/>
        <w:lang w:val="en-US" w:eastAsia="en-US" w:bidi="ar-SA"/>
      </w:rPr>
    </w:lvl>
  </w:abstractNum>
  <w:abstractNum w:abstractNumId="55" w15:restartNumberingAfterBreak="0">
    <w:nsid w:val="7A8053DD"/>
    <w:multiLevelType w:val="hybridMultilevel"/>
    <w:tmpl w:val="26DE94C6"/>
    <w:lvl w:ilvl="0" w:tplc="BD9802DE">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B1D5629"/>
    <w:multiLevelType w:val="hybridMultilevel"/>
    <w:tmpl w:val="4AA04DBE"/>
    <w:lvl w:ilvl="0" w:tplc="40DCB97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2D21A0"/>
    <w:multiLevelType w:val="hybridMultilevel"/>
    <w:tmpl w:val="43023248"/>
    <w:lvl w:ilvl="0" w:tplc="BD9802DE">
      <w:start w:val="1"/>
      <w:numFmt w:val="bullet"/>
      <w:lvlText w:val=""/>
      <w:lvlJc w:val="left"/>
      <w:pPr>
        <w:ind w:left="750" w:hanging="360"/>
      </w:pPr>
      <w:rPr>
        <w:rFonts w:ascii="Symbol" w:hAnsi="Symbol" w:hint="default"/>
        <w:sz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8" w15:restartNumberingAfterBreak="0">
    <w:nsid w:val="7C7432F6"/>
    <w:multiLevelType w:val="hybridMultilevel"/>
    <w:tmpl w:val="A7804F9A"/>
    <w:lvl w:ilvl="0" w:tplc="90B04AF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EBD5DE6"/>
    <w:multiLevelType w:val="hybridMultilevel"/>
    <w:tmpl w:val="4F9A568A"/>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169134">
    <w:abstractNumId w:val="1"/>
  </w:num>
  <w:num w:numId="2" w16cid:durableId="842282827">
    <w:abstractNumId w:val="55"/>
  </w:num>
  <w:num w:numId="3" w16cid:durableId="1592617754">
    <w:abstractNumId w:val="42"/>
  </w:num>
  <w:num w:numId="4" w16cid:durableId="1086075104">
    <w:abstractNumId w:val="21"/>
  </w:num>
  <w:num w:numId="5" w16cid:durableId="1786192878">
    <w:abstractNumId w:val="51"/>
  </w:num>
  <w:num w:numId="6" w16cid:durableId="1727296246">
    <w:abstractNumId w:val="23"/>
  </w:num>
  <w:num w:numId="7" w16cid:durableId="2048721852">
    <w:abstractNumId w:val="49"/>
  </w:num>
  <w:num w:numId="8" w16cid:durableId="1970165624">
    <w:abstractNumId w:val="12"/>
  </w:num>
  <w:num w:numId="9" w16cid:durableId="115561688">
    <w:abstractNumId w:val="8"/>
  </w:num>
  <w:num w:numId="10" w16cid:durableId="270207973">
    <w:abstractNumId w:val="10"/>
  </w:num>
  <w:num w:numId="11" w16cid:durableId="1167286140">
    <w:abstractNumId w:val="5"/>
  </w:num>
  <w:num w:numId="12" w16cid:durableId="719011519">
    <w:abstractNumId w:val="38"/>
  </w:num>
  <w:num w:numId="13" w16cid:durableId="312292641">
    <w:abstractNumId w:val="7"/>
  </w:num>
  <w:num w:numId="14" w16cid:durableId="840319780">
    <w:abstractNumId w:val="59"/>
  </w:num>
  <w:num w:numId="15" w16cid:durableId="1250582716">
    <w:abstractNumId w:val="3"/>
  </w:num>
  <w:num w:numId="16" w16cid:durableId="1093628082">
    <w:abstractNumId w:val="35"/>
  </w:num>
  <w:num w:numId="17" w16cid:durableId="813912503">
    <w:abstractNumId w:val="47"/>
  </w:num>
  <w:num w:numId="18" w16cid:durableId="1392384481">
    <w:abstractNumId w:val="39"/>
  </w:num>
  <w:num w:numId="19" w16cid:durableId="1485002734">
    <w:abstractNumId w:val="41"/>
  </w:num>
  <w:num w:numId="20" w16cid:durableId="551356473">
    <w:abstractNumId w:val="13"/>
  </w:num>
  <w:num w:numId="21" w16cid:durableId="2007854534">
    <w:abstractNumId w:val="2"/>
  </w:num>
  <w:num w:numId="22" w16cid:durableId="2129078345">
    <w:abstractNumId w:val="9"/>
  </w:num>
  <w:num w:numId="23" w16cid:durableId="188491578">
    <w:abstractNumId w:val="48"/>
  </w:num>
  <w:num w:numId="24" w16cid:durableId="1403142198">
    <w:abstractNumId w:val="11"/>
  </w:num>
  <w:num w:numId="25" w16cid:durableId="426847934">
    <w:abstractNumId w:val="6"/>
  </w:num>
  <w:num w:numId="26" w16cid:durableId="349380340">
    <w:abstractNumId w:val="15"/>
  </w:num>
  <w:num w:numId="27" w16cid:durableId="39283161">
    <w:abstractNumId w:val="28"/>
  </w:num>
  <w:num w:numId="28" w16cid:durableId="670833089">
    <w:abstractNumId w:val="29"/>
  </w:num>
  <w:num w:numId="29" w16cid:durableId="1133476674">
    <w:abstractNumId w:val="25"/>
  </w:num>
  <w:num w:numId="30" w16cid:durableId="448554358">
    <w:abstractNumId w:val="45"/>
  </w:num>
  <w:num w:numId="31" w16cid:durableId="1768038228">
    <w:abstractNumId w:val="37"/>
  </w:num>
  <w:num w:numId="32" w16cid:durableId="1391885274">
    <w:abstractNumId w:val="22"/>
  </w:num>
  <w:num w:numId="33" w16cid:durableId="945114403">
    <w:abstractNumId w:val="58"/>
  </w:num>
  <w:num w:numId="34" w16cid:durableId="68844134">
    <w:abstractNumId w:val="43"/>
  </w:num>
  <w:num w:numId="35" w16cid:durableId="176622369">
    <w:abstractNumId w:val="17"/>
  </w:num>
  <w:num w:numId="36" w16cid:durableId="1466119499">
    <w:abstractNumId w:val="0"/>
  </w:num>
  <w:num w:numId="37" w16cid:durableId="375159052">
    <w:abstractNumId w:val="53"/>
  </w:num>
  <w:num w:numId="38" w16cid:durableId="1964456519">
    <w:abstractNumId w:val="31"/>
  </w:num>
  <w:num w:numId="39" w16cid:durableId="685521344">
    <w:abstractNumId w:val="19"/>
  </w:num>
  <w:num w:numId="40" w16cid:durableId="2106727656">
    <w:abstractNumId w:val="34"/>
  </w:num>
  <w:num w:numId="41" w16cid:durableId="1235552253">
    <w:abstractNumId w:val="32"/>
  </w:num>
  <w:num w:numId="42" w16cid:durableId="2066220942">
    <w:abstractNumId w:val="57"/>
  </w:num>
  <w:num w:numId="43" w16cid:durableId="760104720">
    <w:abstractNumId w:val="50"/>
  </w:num>
  <w:num w:numId="44" w16cid:durableId="1506476701">
    <w:abstractNumId w:val="14"/>
  </w:num>
  <w:num w:numId="45" w16cid:durableId="2018532600">
    <w:abstractNumId w:val="27"/>
  </w:num>
  <w:num w:numId="46" w16cid:durableId="1181430202">
    <w:abstractNumId w:val="56"/>
  </w:num>
  <w:num w:numId="47" w16cid:durableId="1414744433">
    <w:abstractNumId w:val="44"/>
  </w:num>
  <w:num w:numId="48" w16cid:durableId="1372724890">
    <w:abstractNumId w:val="16"/>
  </w:num>
  <w:num w:numId="49" w16cid:durableId="796407924">
    <w:abstractNumId w:val="52"/>
  </w:num>
  <w:num w:numId="50" w16cid:durableId="1912765118">
    <w:abstractNumId w:val="18"/>
  </w:num>
  <w:num w:numId="51" w16cid:durableId="676616938">
    <w:abstractNumId w:val="30"/>
  </w:num>
  <w:num w:numId="52" w16cid:durableId="2064670532">
    <w:abstractNumId w:val="26"/>
  </w:num>
  <w:num w:numId="53" w16cid:durableId="36054878">
    <w:abstractNumId w:val="33"/>
  </w:num>
  <w:num w:numId="54" w16cid:durableId="190728547">
    <w:abstractNumId w:val="20"/>
  </w:num>
  <w:num w:numId="55" w16cid:durableId="428430947">
    <w:abstractNumId w:val="46"/>
  </w:num>
  <w:num w:numId="56" w16cid:durableId="1681465920">
    <w:abstractNumId w:val="40"/>
  </w:num>
  <w:num w:numId="57" w16cid:durableId="453406275">
    <w:abstractNumId w:val="24"/>
  </w:num>
  <w:num w:numId="58" w16cid:durableId="1174035509">
    <w:abstractNumId w:val="36"/>
  </w:num>
  <w:num w:numId="59" w16cid:durableId="583490600">
    <w:abstractNumId w:val="4"/>
  </w:num>
  <w:num w:numId="60" w16cid:durableId="1093933334">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ED"/>
    <w:rsid w:val="00000C38"/>
    <w:rsid w:val="00000EF6"/>
    <w:rsid w:val="00001CC2"/>
    <w:rsid w:val="00002E40"/>
    <w:rsid w:val="00004919"/>
    <w:rsid w:val="000052DC"/>
    <w:rsid w:val="00007BD6"/>
    <w:rsid w:val="000112BC"/>
    <w:rsid w:val="00015C32"/>
    <w:rsid w:val="00016CA1"/>
    <w:rsid w:val="00021244"/>
    <w:rsid w:val="0002167B"/>
    <w:rsid w:val="00022692"/>
    <w:rsid w:val="00023359"/>
    <w:rsid w:val="00024BF3"/>
    <w:rsid w:val="00025CD9"/>
    <w:rsid w:val="000320D9"/>
    <w:rsid w:val="00032174"/>
    <w:rsid w:val="000325DC"/>
    <w:rsid w:val="00032FB4"/>
    <w:rsid w:val="000333D0"/>
    <w:rsid w:val="00034385"/>
    <w:rsid w:val="00035021"/>
    <w:rsid w:val="000354DF"/>
    <w:rsid w:val="0004030D"/>
    <w:rsid w:val="000421E9"/>
    <w:rsid w:val="000425A5"/>
    <w:rsid w:val="00042EA0"/>
    <w:rsid w:val="00043F54"/>
    <w:rsid w:val="00045B5C"/>
    <w:rsid w:val="00047F4C"/>
    <w:rsid w:val="000516F7"/>
    <w:rsid w:val="000556D1"/>
    <w:rsid w:val="000567ED"/>
    <w:rsid w:val="000571F0"/>
    <w:rsid w:val="00060BD0"/>
    <w:rsid w:val="00061383"/>
    <w:rsid w:val="00063965"/>
    <w:rsid w:val="00065DD7"/>
    <w:rsid w:val="000670F9"/>
    <w:rsid w:val="0006796E"/>
    <w:rsid w:val="00070E5A"/>
    <w:rsid w:val="000720A4"/>
    <w:rsid w:val="000732B5"/>
    <w:rsid w:val="00075E52"/>
    <w:rsid w:val="000779AE"/>
    <w:rsid w:val="00077A4D"/>
    <w:rsid w:val="00077F1E"/>
    <w:rsid w:val="00080315"/>
    <w:rsid w:val="00080A67"/>
    <w:rsid w:val="0008199A"/>
    <w:rsid w:val="00081B37"/>
    <w:rsid w:val="0008282A"/>
    <w:rsid w:val="000847FB"/>
    <w:rsid w:val="00085DBE"/>
    <w:rsid w:val="00087125"/>
    <w:rsid w:val="00087F28"/>
    <w:rsid w:val="00090F84"/>
    <w:rsid w:val="00092A18"/>
    <w:rsid w:val="00095107"/>
    <w:rsid w:val="000957D2"/>
    <w:rsid w:val="00097D11"/>
    <w:rsid w:val="000A0FED"/>
    <w:rsid w:val="000A5907"/>
    <w:rsid w:val="000A5A4F"/>
    <w:rsid w:val="000A62BC"/>
    <w:rsid w:val="000A6E3F"/>
    <w:rsid w:val="000A75C6"/>
    <w:rsid w:val="000B11E7"/>
    <w:rsid w:val="000B21E4"/>
    <w:rsid w:val="000B2314"/>
    <w:rsid w:val="000B31CE"/>
    <w:rsid w:val="000B7023"/>
    <w:rsid w:val="000B7CA0"/>
    <w:rsid w:val="000B7DD6"/>
    <w:rsid w:val="000C3118"/>
    <w:rsid w:val="000C36EA"/>
    <w:rsid w:val="000C490C"/>
    <w:rsid w:val="000C677B"/>
    <w:rsid w:val="000C72B8"/>
    <w:rsid w:val="000C7913"/>
    <w:rsid w:val="000D05B5"/>
    <w:rsid w:val="000D1550"/>
    <w:rsid w:val="000D242C"/>
    <w:rsid w:val="000D325B"/>
    <w:rsid w:val="000D3A93"/>
    <w:rsid w:val="000D6E4B"/>
    <w:rsid w:val="000E001F"/>
    <w:rsid w:val="000E026B"/>
    <w:rsid w:val="000E1905"/>
    <w:rsid w:val="000E1951"/>
    <w:rsid w:val="000E551C"/>
    <w:rsid w:val="000E58E8"/>
    <w:rsid w:val="000E5C12"/>
    <w:rsid w:val="000E5E52"/>
    <w:rsid w:val="000F2CB4"/>
    <w:rsid w:val="000F3D95"/>
    <w:rsid w:val="000F7B63"/>
    <w:rsid w:val="001037B4"/>
    <w:rsid w:val="00104BA9"/>
    <w:rsid w:val="00105404"/>
    <w:rsid w:val="00106F31"/>
    <w:rsid w:val="00107498"/>
    <w:rsid w:val="00111A01"/>
    <w:rsid w:val="001144D6"/>
    <w:rsid w:val="001155C1"/>
    <w:rsid w:val="001208F4"/>
    <w:rsid w:val="00122D9C"/>
    <w:rsid w:val="00123940"/>
    <w:rsid w:val="00123D97"/>
    <w:rsid w:val="00124F6B"/>
    <w:rsid w:val="00127AFF"/>
    <w:rsid w:val="0013544D"/>
    <w:rsid w:val="00136FA1"/>
    <w:rsid w:val="00137AF1"/>
    <w:rsid w:val="00137DB0"/>
    <w:rsid w:val="001414C0"/>
    <w:rsid w:val="00145143"/>
    <w:rsid w:val="001456B4"/>
    <w:rsid w:val="00145B68"/>
    <w:rsid w:val="001465A5"/>
    <w:rsid w:val="00150C22"/>
    <w:rsid w:val="00150CDE"/>
    <w:rsid w:val="001519BF"/>
    <w:rsid w:val="00153686"/>
    <w:rsid w:val="00153796"/>
    <w:rsid w:val="0015380F"/>
    <w:rsid w:val="00153FAB"/>
    <w:rsid w:val="001541AD"/>
    <w:rsid w:val="00155E7B"/>
    <w:rsid w:val="00156A39"/>
    <w:rsid w:val="00156EB5"/>
    <w:rsid w:val="00161A31"/>
    <w:rsid w:val="00163865"/>
    <w:rsid w:val="00164A25"/>
    <w:rsid w:val="00164F34"/>
    <w:rsid w:val="00166855"/>
    <w:rsid w:val="00166E86"/>
    <w:rsid w:val="00171139"/>
    <w:rsid w:val="0017708D"/>
    <w:rsid w:val="00177C0E"/>
    <w:rsid w:val="00181C0A"/>
    <w:rsid w:val="0018253D"/>
    <w:rsid w:val="00184568"/>
    <w:rsid w:val="00185F7B"/>
    <w:rsid w:val="0018782A"/>
    <w:rsid w:val="00187A67"/>
    <w:rsid w:val="0019017D"/>
    <w:rsid w:val="00190547"/>
    <w:rsid w:val="0019162F"/>
    <w:rsid w:val="0019314C"/>
    <w:rsid w:val="001956A7"/>
    <w:rsid w:val="00195A78"/>
    <w:rsid w:val="001A005F"/>
    <w:rsid w:val="001A0583"/>
    <w:rsid w:val="001A21DF"/>
    <w:rsid w:val="001A3DAE"/>
    <w:rsid w:val="001A40CE"/>
    <w:rsid w:val="001A5601"/>
    <w:rsid w:val="001A64AE"/>
    <w:rsid w:val="001B210C"/>
    <w:rsid w:val="001B38F3"/>
    <w:rsid w:val="001B40D7"/>
    <w:rsid w:val="001B4B28"/>
    <w:rsid w:val="001B5DD5"/>
    <w:rsid w:val="001B60EB"/>
    <w:rsid w:val="001C088A"/>
    <w:rsid w:val="001C0B4A"/>
    <w:rsid w:val="001C0F40"/>
    <w:rsid w:val="001D06D7"/>
    <w:rsid w:val="001D0A76"/>
    <w:rsid w:val="001D372E"/>
    <w:rsid w:val="001D5CCB"/>
    <w:rsid w:val="001D5F7E"/>
    <w:rsid w:val="001D628E"/>
    <w:rsid w:val="001D6B01"/>
    <w:rsid w:val="001D7639"/>
    <w:rsid w:val="001D7865"/>
    <w:rsid w:val="001D7B06"/>
    <w:rsid w:val="001E0DAC"/>
    <w:rsid w:val="001E23EF"/>
    <w:rsid w:val="001E33AA"/>
    <w:rsid w:val="001E400A"/>
    <w:rsid w:val="001E4915"/>
    <w:rsid w:val="001E5CE2"/>
    <w:rsid w:val="001E70C5"/>
    <w:rsid w:val="001E717D"/>
    <w:rsid w:val="001E745D"/>
    <w:rsid w:val="001E7C60"/>
    <w:rsid w:val="001F0DDE"/>
    <w:rsid w:val="001F11C2"/>
    <w:rsid w:val="001F16E9"/>
    <w:rsid w:val="001F4089"/>
    <w:rsid w:val="001F45E5"/>
    <w:rsid w:val="001F5A12"/>
    <w:rsid w:val="001F5A43"/>
    <w:rsid w:val="001F76AA"/>
    <w:rsid w:val="002019DE"/>
    <w:rsid w:val="00201C18"/>
    <w:rsid w:val="0020263C"/>
    <w:rsid w:val="00203956"/>
    <w:rsid w:val="002046BF"/>
    <w:rsid w:val="0020614F"/>
    <w:rsid w:val="00207626"/>
    <w:rsid w:val="00210647"/>
    <w:rsid w:val="002110C6"/>
    <w:rsid w:val="00214EB3"/>
    <w:rsid w:val="0021686A"/>
    <w:rsid w:val="002200DA"/>
    <w:rsid w:val="00221E1F"/>
    <w:rsid w:val="002239DF"/>
    <w:rsid w:val="00223F4C"/>
    <w:rsid w:val="00227BE6"/>
    <w:rsid w:val="00230BC2"/>
    <w:rsid w:val="00231676"/>
    <w:rsid w:val="00232AA6"/>
    <w:rsid w:val="00234803"/>
    <w:rsid w:val="00235693"/>
    <w:rsid w:val="00237336"/>
    <w:rsid w:val="00242E34"/>
    <w:rsid w:val="00245A92"/>
    <w:rsid w:val="00245F99"/>
    <w:rsid w:val="00246849"/>
    <w:rsid w:val="00247E1F"/>
    <w:rsid w:val="00251121"/>
    <w:rsid w:val="002513AE"/>
    <w:rsid w:val="00252FD7"/>
    <w:rsid w:val="0025332C"/>
    <w:rsid w:val="00255107"/>
    <w:rsid w:val="002560C4"/>
    <w:rsid w:val="00257069"/>
    <w:rsid w:val="00257110"/>
    <w:rsid w:val="00257184"/>
    <w:rsid w:val="00257CD5"/>
    <w:rsid w:val="00260BB2"/>
    <w:rsid w:val="00263098"/>
    <w:rsid w:val="002641D5"/>
    <w:rsid w:val="00265392"/>
    <w:rsid w:val="002657C9"/>
    <w:rsid w:val="00265C11"/>
    <w:rsid w:val="00266D5B"/>
    <w:rsid w:val="00273B66"/>
    <w:rsid w:val="00273F5B"/>
    <w:rsid w:val="0027478B"/>
    <w:rsid w:val="00275373"/>
    <w:rsid w:val="002753DB"/>
    <w:rsid w:val="0027686A"/>
    <w:rsid w:val="00276BBC"/>
    <w:rsid w:val="0028252F"/>
    <w:rsid w:val="002833DD"/>
    <w:rsid w:val="00284233"/>
    <w:rsid w:val="00284518"/>
    <w:rsid w:val="00285D38"/>
    <w:rsid w:val="00286AFD"/>
    <w:rsid w:val="00292827"/>
    <w:rsid w:val="002931C2"/>
    <w:rsid w:val="00293530"/>
    <w:rsid w:val="002A0C2D"/>
    <w:rsid w:val="002A10F3"/>
    <w:rsid w:val="002A39CA"/>
    <w:rsid w:val="002A4BD8"/>
    <w:rsid w:val="002B087B"/>
    <w:rsid w:val="002B0FEA"/>
    <w:rsid w:val="002B17BF"/>
    <w:rsid w:val="002B1E6C"/>
    <w:rsid w:val="002B2358"/>
    <w:rsid w:val="002B241A"/>
    <w:rsid w:val="002B2CD7"/>
    <w:rsid w:val="002B2DCB"/>
    <w:rsid w:val="002B401F"/>
    <w:rsid w:val="002B4CD4"/>
    <w:rsid w:val="002B58EA"/>
    <w:rsid w:val="002B69F0"/>
    <w:rsid w:val="002B6D33"/>
    <w:rsid w:val="002B7930"/>
    <w:rsid w:val="002C0D3E"/>
    <w:rsid w:val="002C2C5A"/>
    <w:rsid w:val="002C37FE"/>
    <w:rsid w:val="002C5A4E"/>
    <w:rsid w:val="002C5DA0"/>
    <w:rsid w:val="002D2C78"/>
    <w:rsid w:val="002D4516"/>
    <w:rsid w:val="002D56D0"/>
    <w:rsid w:val="002D6BF0"/>
    <w:rsid w:val="002E07B1"/>
    <w:rsid w:val="002E0C9B"/>
    <w:rsid w:val="002E171C"/>
    <w:rsid w:val="002E573A"/>
    <w:rsid w:val="002E7807"/>
    <w:rsid w:val="002E7BA0"/>
    <w:rsid w:val="002F226F"/>
    <w:rsid w:val="002F6E40"/>
    <w:rsid w:val="00300191"/>
    <w:rsid w:val="0030186D"/>
    <w:rsid w:val="00301C69"/>
    <w:rsid w:val="003049E0"/>
    <w:rsid w:val="00305BA8"/>
    <w:rsid w:val="00313945"/>
    <w:rsid w:val="00314008"/>
    <w:rsid w:val="00315AEF"/>
    <w:rsid w:val="00317ED2"/>
    <w:rsid w:val="0032053F"/>
    <w:rsid w:val="003219D7"/>
    <w:rsid w:val="003226DE"/>
    <w:rsid w:val="003241CE"/>
    <w:rsid w:val="003262F4"/>
    <w:rsid w:val="00326608"/>
    <w:rsid w:val="003268AC"/>
    <w:rsid w:val="00326993"/>
    <w:rsid w:val="00334096"/>
    <w:rsid w:val="00337C42"/>
    <w:rsid w:val="0034260E"/>
    <w:rsid w:val="00342923"/>
    <w:rsid w:val="00343CEE"/>
    <w:rsid w:val="00351856"/>
    <w:rsid w:val="00353543"/>
    <w:rsid w:val="00355665"/>
    <w:rsid w:val="00355A86"/>
    <w:rsid w:val="0035786C"/>
    <w:rsid w:val="00357C7F"/>
    <w:rsid w:val="00361504"/>
    <w:rsid w:val="0036197B"/>
    <w:rsid w:val="003619A2"/>
    <w:rsid w:val="00361A5D"/>
    <w:rsid w:val="0036275C"/>
    <w:rsid w:val="0036532F"/>
    <w:rsid w:val="00366842"/>
    <w:rsid w:val="003704BD"/>
    <w:rsid w:val="00375438"/>
    <w:rsid w:val="003757FC"/>
    <w:rsid w:val="0037611A"/>
    <w:rsid w:val="00376AFB"/>
    <w:rsid w:val="00380025"/>
    <w:rsid w:val="0038157C"/>
    <w:rsid w:val="003837FB"/>
    <w:rsid w:val="00384E1E"/>
    <w:rsid w:val="00386583"/>
    <w:rsid w:val="003865F6"/>
    <w:rsid w:val="00386AD1"/>
    <w:rsid w:val="00387B9C"/>
    <w:rsid w:val="00392594"/>
    <w:rsid w:val="00392D9D"/>
    <w:rsid w:val="00394607"/>
    <w:rsid w:val="00394CE6"/>
    <w:rsid w:val="003976CD"/>
    <w:rsid w:val="003A0AEA"/>
    <w:rsid w:val="003A571E"/>
    <w:rsid w:val="003A5E09"/>
    <w:rsid w:val="003B151C"/>
    <w:rsid w:val="003B1BBE"/>
    <w:rsid w:val="003B1DC9"/>
    <w:rsid w:val="003B207B"/>
    <w:rsid w:val="003B3070"/>
    <w:rsid w:val="003B35EE"/>
    <w:rsid w:val="003B4830"/>
    <w:rsid w:val="003B4EF9"/>
    <w:rsid w:val="003B5364"/>
    <w:rsid w:val="003B6768"/>
    <w:rsid w:val="003C0417"/>
    <w:rsid w:val="003C06D1"/>
    <w:rsid w:val="003C0AE9"/>
    <w:rsid w:val="003C11A1"/>
    <w:rsid w:val="003C1E5E"/>
    <w:rsid w:val="003C4B60"/>
    <w:rsid w:val="003C7F90"/>
    <w:rsid w:val="003D1006"/>
    <w:rsid w:val="003D275F"/>
    <w:rsid w:val="003D27C0"/>
    <w:rsid w:val="003D388B"/>
    <w:rsid w:val="003D4368"/>
    <w:rsid w:val="003D6069"/>
    <w:rsid w:val="003D63A8"/>
    <w:rsid w:val="003E0368"/>
    <w:rsid w:val="003E15C0"/>
    <w:rsid w:val="003E290D"/>
    <w:rsid w:val="003E2C96"/>
    <w:rsid w:val="003E43DC"/>
    <w:rsid w:val="003E4EF9"/>
    <w:rsid w:val="003F350E"/>
    <w:rsid w:val="003F59A7"/>
    <w:rsid w:val="003F686B"/>
    <w:rsid w:val="003F759D"/>
    <w:rsid w:val="003F78EC"/>
    <w:rsid w:val="003F79FD"/>
    <w:rsid w:val="004003D7"/>
    <w:rsid w:val="00400D34"/>
    <w:rsid w:val="00401270"/>
    <w:rsid w:val="00403A79"/>
    <w:rsid w:val="0041079C"/>
    <w:rsid w:val="00410B0E"/>
    <w:rsid w:val="00410F8B"/>
    <w:rsid w:val="00411033"/>
    <w:rsid w:val="0041336C"/>
    <w:rsid w:val="004147D6"/>
    <w:rsid w:val="00414B21"/>
    <w:rsid w:val="00416EA3"/>
    <w:rsid w:val="00420072"/>
    <w:rsid w:val="00420E44"/>
    <w:rsid w:val="00420F29"/>
    <w:rsid w:val="00422966"/>
    <w:rsid w:val="004235E7"/>
    <w:rsid w:val="00431BEA"/>
    <w:rsid w:val="00432A40"/>
    <w:rsid w:val="004339B4"/>
    <w:rsid w:val="00435E0B"/>
    <w:rsid w:val="00437507"/>
    <w:rsid w:val="00437F44"/>
    <w:rsid w:val="00441BC3"/>
    <w:rsid w:val="004458CA"/>
    <w:rsid w:val="00446260"/>
    <w:rsid w:val="00450611"/>
    <w:rsid w:val="00451874"/>
    <w:rsid w:val="00455D80"/>
    <w:rsid w:val="00455DF0"/>
    <w:rsid w:val="00460861"/>
    <w:rsid w:val="00460B2C"/>
    <w:rsid w:val="004658E6"/>
    <w:rsid w:val="00466759"/>
    <w:rsid w:val="00467C1A"/>
    <w:rsid w:val="00471583"/>
    <w:rsid w:val="00475EED"/>
    <w:rsid w:val="00476028"/>
    <w:rsid w:val="00476281"/>
    <w:rsid w:val="0047684E"/>
    <w:rsid w:val="004777F6"/>
    <w:rsid w:val="00477851"/>
    <w:rsid w:val="00483AFC"/>
    <w:rsid w:val="00484438"/>
    <w:rsid w:val="00485DBC"/>
    <w:rsid w:val="00487446"/>
    <w:rsid w:val="004921CC"/>
    <w:rsid w:val="004928CE"/>
    <w:rsid w:val="00492A0D"/>
    <w:rsid w:val="0049568E"/>
    <w:rsid w:val="00497086"/>
    <w:rsid w:val="00497BD1"/>
    <w:rsid w:val="00497CB5"/>
    <w:rsid w:val="004A68F4"/>
    <w:rsid w:val="004A6C1A"/>
    <w:rsid w:val="004A7AF7"/>
    <w:rsid w:val="004B67A3"/>
    <w:rsid w:val="004C09B8"/>
    <w:rsid w:val="004C2C2A"/>
    <w:rsid w:val="004C461D"/>
    <w:rsid w:val="004C5BDF"/>
    <w:rsid w:val="004D0296"/>
    <w:rsid w:val="004D13B2"/>
    <w:rsid w:val="004D1911"/>
    <w:rsid w:val="004D6155"/>
    <w:rsid w:val="004D7434"/>
    <w:rsid w:val="004E0D87"/>
    <w:rsid w:val="004E0D88"/>
    <w:rsid w:val="004E202B"/>
    <w:rsid w:val="004E3B23"/>
    <w:rsid w:val="004E5EC3"/>
    <w:rsid w:val="004E7832"/>
    <w:rsid w:val="004F0430"/>
    <w:rsid w:val="004F1B35"/>
    <w:rsid w:val="004F24FD"/>
    <w:rsid w:val="004F3B12"/>
    <w:rsid w:val="004F3F52"/>
    <w:rsid w:val="004F51A6"/>
    <w:rsid w:val="004F5372"/>
    <w:rsid w:val="004F7BFC"/>
    <w:rsid w:val="005009BF"/>
    <w:rsid w:val="005014C6"/>
    <w:rsid w:val="00503664"/>
    <w:rsid w:val="00504FF9"/>
    <w:rsid w:val="00507084"/>
    <w:rsid w:val="005101C5"/>
    <w:rsid w:val="00511FD0"/>
    <w:rsid w:val="00513FD5"/>
    <w:rsid w:val="005143AC"/>
    <w:rsid w:val="00514E6C"/>
    <w:rsid w:val="00514E88"/>
    <w:rsid w:val="0051561E"/>
    <w:rsid w:val="00515F03"/>
    <w:rsid w:val="00516086"/>
    <w:rsid w:val="00516CD3"/>
    <w:rsid w:val="00517364"/>
    <w:rsid w:val="00520A15"/>
    <w:rsid w:val="00521BD5"/>
    <w:rsid w:val="0052424B"/>
    <w:rsid w:val="005242D2"/>
    <w:rsid w:val="0052576B"/>
    <w:rsid w:val="00525E76"/>
    <w:rsid w:val="00527A03"/>
    <w:rsid w:val="00527D8A"/>
    <w:rsid w:val="005308C6"/>
    <w:rsid w:val="005340C4"/>
    <w:rsid w:val="005360AC"/>
    <w:rsid w:val="00537156"/>
    <w:rsid w:val="00544CB4"/>
    <w:rsid w:val="005465BF"/>
    <w:rsid w:val="00546B20"/>
    <w:rsid w:val="0055372B"/>
    <w:rsid w:val="0055447B"/>
    <w:rsid w:val="00554876"/>
    <w:rsid w:val="00554C51"/>
    <w:rsid w:val="005559E2"/>
    <w:rsid w:val="00556C10"/>
    <w:rsid w:val="00556F0A"/>
    <w:rsid w:val="00557E23"/>
    <w:rsid w:val="005618EF"/>
    <w:rsid w:val="00562D97"/>
    <w:rsid w:val="0056340A"/>
    <w:rsid w:val="00565173"/>
    <w:rsid w:val="00566D55"/>
    <w:rsid w:val="0057264C"/>
    <w:rsid w:val="00572B62"/>
    <w:rsid w:val="00574F42"/>
    <w:rsid w:val="00577D81"/>
    <w:rsid w:val="00582850"/>
    <w:rsid w:val="00584D80"/>
    <w:rsid w:val="00585913"/>
    <w:rsid w:val="00593731"/>
    <w:rsid w:val="00593A6A"/>
    <w:rsid w:val="005A07E4"/>
    <w:rsid w:val="005A2C2C"/>
    <w:rsid w:val="005B015E"/>
    <w:rsid w:val="005B0A95"/>
    <w:rsid w:val="005B1B2A"/>
    <w:rsid w:val="005B3205"/>
    <w:rsid w:val="005B3580"/>
    <w:rsid w:val="005B4215"/>
    <w:rsid w:val="005B5804"/>
    <w:rsid w:val="005B7859"/>
    <w:rsid w:val="005C0E78"/>
    <w:rsid w:val="005C0F29"/>
    <w:rsid w:val="005C12BD"/>
    <w:rsid w:val="005C4520"/>
    <w:rsid w:val="005C50F6"/>
    <w:rsid w:val="005C53E6"/>
    <w:rsid w:val="005C5CF0"/>
    <w:rsid w:val="005D1505"/>
    <w:rsid w:val="005D162E"/>
    <w:rsid w:val="005D3037"/>
    <w:rsid w:val="005D56A5"/>
    <w:rsid w:val="005D5C38"/>
    <w:rsid w:val="005E0A7D"/>
    <w:rsid w:val="005E11EF"/>
    <w:rsid w:val="005E2E0A"/>
    <w:rsid w:val="005E64BA"/>
    <w:rsid w:val="005E76C1"/>
    <w:rsid w:val="005F0D41"/>
    <w:rsid w:val="005F27D2"/>
    <w:rsid w:val="005F3AAD"/>
    <w:rsid w:val="005F6E9F"/>
    <w:rsid w:val="00602375"/>
    <w:rsid w:val="00602F24"/>
    <w:rsid w:val="00603EE5"/>
    <w:rsid w:val="00604A68"/>
    <w:rsid w:val="006054C0"/>
    <w:rsid w:val="00605817"/>
    <w:rsid w:val="00605F3E"/>
    <w:rsid w:val="006078B7"/>
    <w:rsid w:val="006108E3"/>
    <w:rsid w:val="006120AA"/>
    <w:rsid w:val="00615815"/>
    <w:rsid w:val="0061669B"/>
    <w:rsid w:val="00616E50"/>
    <w:rsid w:val="00617628"/>
    <w:rsid w:val="0062219D"/>
    <w:rsid w:val="00623329"/>
    <w:rsid w:val="00623B15"/>
    <w:rsid w:val="00623E0E"/>
    <w:rsid w:val="006247A3"/>
    <w:rsid w:val="00625CC1"/>
    <w:rsid w:val="00625E04"/>
    <w:rsid w:val="00627A9F"/>
    <w:rsid w:val="00630578"/>
    <w:rsid w:val="006306F9"/>
    <w:rsid w:val="006313F7"/>
    <w:rsid w:val="006318AD"/>
    <w:rsid w:val="00632BFF"/>
    <w:rsid w:val="00632E30"/>
    <w:rsid w:val="006353F4"/>
    <w:rsid w:val="00637EDD"/>
    <w:rsid w:val="00640CE0"/>
    <w:rsid w:val="00641557"/>
    <w:rsid w:val="00641D3A"/>
    <w:rsid w:val="0064475C"/>
    <w:rsid w:val="00644FC2"/>
    <w:rsid w:val="00645EB5"/>
    <w:rsid w:val="006467DD"/>
    <w:rsid w:val="00647F4F"/>
    <w:rsid w:val="006500C9"/>
    <w:rsid w:val="00650CDF"/>
    <w:rsid w:val="006528FC"/>
    <w:rsid w:val="0065294C"/>
    <w:rsid w:val="0065303F"/>
    <w:rsid w:val="00654065"/>
    <w:rsid w:val="00654221"/>
    <w:rsid w:val="00654F8C"/>
    <w:rsid w:val="0065670B"/>
    <w:rsid w:val="00660219"/>
    <w:rsid w:val="00660CCA"/>
    <w:rsid w:val="0066249F"/>
    <w:rsid w:val="00662AF5"/>
    <w:rsid w:val="006630BF"/>
    <w:rsid w:val="006630CD"/>
    <w:rsid w:val="00666B91"/>
    <w:rsid w:val="00667B9C"/>
    <w:rsid w:val="00672656"/>
    <w:rsid w:val="00675452"/>
    <w:rsid w:val="00676439"/>
    <w:rsid w:val="0067650C"/>
    <w:rsid w:val="00681942"/>
    <w:rsid w:val="006834FE"/>
    <w:rsid w:val="006845B6"/>
    <w:rsid w:val="006861A9"/>
    <w:rsid w:val="006914AB"/>
    <w:rsid w:val="00691D3F"/>
    <w:rsid w:val="00692B9C"/>
    <w:rsid w:val="006937CE"/>
    <w:rsid w:val="00693935"/>
    <w:rsid w:val="00693C71"/>
    <w:rsid w:val="00693D07"/>
    <w:rsid w:val="00693DCD"/>
    <w:rsid w:val="00695CC4"/>
    <w:rsid w:val="00695D10"/>
    <w:rsid w:val="00696ED3"/>
    <w:rsid w:val="006A53FA"/>
    <w:rsid w:val="006A5FA4"/>
    <w:rsid w:val="006A73BA"/>
    <w:rsid w:val="006B2378"/>
    <w:rsid w:val="006B41BF"/>
    <w:rsid w:val="006B4E52"/>
    <w:rsid w:val="006B55B5"/>
    <w:rsid w:val="006B62FE"/>
    <w:rsid w:val="006B6C26"/>
    <w:rsid w:val="006B6E4E"/>
    <w:rsid w:val="006C04AC"/>
    <w:rsid w:val="006C0DCA"/>
    <w:rsid w:val="006C15C0"/>
    <w:rsid w:val="006C1896"/>
    <w:rsid w:val="006C38AC"/>
    <w:rsid w:val="006C45C7"/>
    <w:rsid w:val="006C49A2"/>
    <w:rsid w:val="006C52AC"/>
    <w:rsid w:val="006C6D84"/>
    <w:rsid w:val="006D011F"/>
    <w:rsid w:val="006D02D9"/>
    <w:rsid w:val="006D0F0C"/>
    <w:rsid w:val="006D1122"/>
    <w:rsid w:val="006D14A8"/>
    <w:rsid w:val="006D1D2B"/>
    <w:rsid w:val="006D2941"/>
    <w:rsid w:val="006D31F5"/>
    <w:rsid w:val="006D4E48"/>
    <w:rsid w:val="006D7595"/>
    <w:rsid w:val="006E5E80"/>
    <w:rsid w:val="006E7FFD"/>
    <w:rsid w:val="006F09FB"/>
    <w:rsid w:val="006F2436"/>
    <w:rsid w:val="006F4350"/>
    <w:rsid w:val="007003D5"/>
    <w:rsid w:val="007008D9"/>
    <w:rsid w:val="0070146A"/>
    <w:rsid w:val="007020F6"/>
    <w:rsid w:val="007037F9"/>
    <w:rsid w:val="00703E21"/>
    <w:rsid w:val="007049EE"/>
    <w:rsid w:val="00704EC8"/>
    <w:rsid w:val="00705C94"/>
    <w:rsid w:val="00706195"/>
    <w:rsid w:val="0071069F"/>
    <w:rsid w:val="00711529"/>
    <w:rsid w:val="007134DD"/>
    <w:rsid w:val="00713510"/>
    <w:rsid w:val="007144CB"/>
    <w:rsid w:val="00714C17"/>
    <w:rsid w:val="0071638E"/>
    <w:rsid w:val="00716752"/>
    <w:rsid w:val="00725EBB"/>
    <w:rsid w:val="007263C7"/>
    <w:rsid w:val="00727578"/>
    <w:rsid w:val="00727F57"/>
    <w:rsid w:val="00730A4B"/>
    <w:rsid w:val="00730F9E"/>
    <w:rsid w:val="007318C2"/>
    <w:rsid w:val="00732F2A"/>
    <w:rsid w:val="00734AEE"/>
    <w:rsid w:val="00734E72"/>
    <w:rsid w:val="007368A0"/>
    <w:rsid w:val="00737243"/>
    <w:rsid w:val="007373A8"/>
    <w:rsid w:val="00740DEE"/>
    <w:rsid w:val="00741DB1"/>
    <w:rsid w:val="007422DD"/>
    <w:rsid w:val="007424AC"/>
    <w:rsid w:val="007424F7"/>
    <w:rsid w:val="00742C38"/>
    <w:rsid w:val="00743B31"/>
    <w:rsid w:val="00744101"/>
    <w:rsid w:val="0074649D"/>
    <w:rsid w:val="00746687"/>
    <w:rsid w:val="00747A3B"/>
    <w:rsid w:val="0075059B"/>
    <w:rsid w:val="00752047"/>
    <w:rsid w:val="00753B64"/>
    <w:rsid w:val="00753C40"/>
    <w:rsid w:val="00756E2F"/>
    <w:rsid w:val="007606E7"/>
    <w:rsid w:val="007620F8"/>
    <w:rsid w:val="00765C1B"/>
    <w:rsid w:val="0077041C"/>
    <w:rsid w:val="00771CEE"/>
    <w:rsid w:val="00775960"/>
    <w:rsid w:val="00777AAD"/>
    <w:rsid w:val="007821C9"/>
    <w:rsid w:val="0078371F"/>
    <w:rsid w:val="00784698"/>
    <w:rsid w:val="00784D86"/>
    <w:rsid w:val="00785549"/>
    <w:rsid w:val="00785D5F"/>
    <w:rsid w:val="00786DB2"/>
    <w:rsid w:val="007877B6"/>
    <w:rsid w:val="0078790B"/>
    <w:rsid w:val="00791816"/>
    <w:rsid w:val="0079208E"/>
    <w:rsid w:val="00792C01"/>
    <w:rsid w:val="00794CDB"/>
    <w:rsid w:val="00795782"/>
    <w:rsid w:val="00795850"/>
    <w:rsid w:val="00797361"/>
    <w:rsid w:val="00797DC1"/>
    <w:rsid w:val="00797F8E"/>
    <w:rsid w:val="007A0065"/>
    <w:rsid w:val="007A0FE4"/>
    <w:rsid w:val="007A2A44"/>
    <w:rsid w:val="007A2CE3"/>
    <w:rsid w:val="007A312F"/>
    <w:rsid w:val="007A5E2B"/>
    <w:rsid w:val="007A7F77"/>
    <w:rsid w:val="007B3D0A"/>
    <w:rsid w:val="007B602B"/>
    <w:rsid w:val="007B676D"/>
    <w:rsid w:val="007B73B0"/>
    <w:rsid w:val="007C03B2"/>
    <w:rsid w:val="007C1B09"/>
    <w:rsid w:val="007C1D5A"/>
    <w:rsid w:val="007C2832"/>
    <w:rsid w:val="007C7668"/>
    <w:rsid w:val="007C76F0"/>
    <w:rsid w:val="007D09F7"/>
    <w:rsid w:val="007D1102"/>
    <w:rsid w:val="007D34E7"/>
    <w:rsid w:val="007D49FE"/>
    <w:rsid w:val="007D5264"/>
    <w:rsid w:val="007D7DCD"/>
    <w:rsid w:val="007E1F30"/>
    <w:rsid w:val="007E3903"/>
    <w:rsid w:val="007E3B7F"/>
    <w:rsid w:val="007E4825"/>
    <w:rsid w:val="007E4969"/>
    <w:rsid w:val="007E53A9"/>
    <w:rsid w:val="007E700B"/>
    <w:rsid w:val="007E7401"/>
    <w:rsid w:val="007F057F"/>
    <w:rsid w:val="007F0930"/>
    <w:rsid w:val="007F0E08"/>
    <w:rsid w:val="007F2AED"/>
    <w:rsid w:val="007F4679"/>
    <w:rsid w:val="007F4990"/>
    <w:rsid w:val="007F5FD0"/>
    <w:rsid w:val="007F61EA"/>
    <w:rsid w:val="007F64BB"/>
    <w:rsid w:val="007F69F3"/>
    <w:rsid w:val="00800948"/>
    <w:rsid w:val="00800CA1"/>
    <w:rsid w:val="0080146C"/>
    <w:rsid w:val="00802D18"/>
    <w:rsid w:val="00803BB9"/>
    <w:rsid w:val="008055EF"/>
    <w:rsid w:val="00806743"/>
    <w:rsid w:val="0080692B"/>
    <w:rsid w:val="0081072E"/>
    <w:rsid w:val="00810CC6"/>
    <w:rsid w:val="00810D4D"/>
    <w:rsid w:val="00811B9A"/>
    <w:rsid w:val="008120DA"/>
    <w:rsid w:val="00812178"/>
    <w:rsid w:val="00816548"/>
    <w:rsid w:val="00816A8F"/>
    <w:rsid w:val="00817092"/>
    <w:rsid w:val="00817171"/>
    <w:rsid w:val="00817BDD"/>
    <w:rsid w:val="00824EF4"/>
    <w:rsid w:val="00825300"/>
    <w:rsid w:val="00825A25"/>
    <w:rsid w:val="008270EB"/>
    <w:rsid w:val="0083024B"/>
    <w:rsid w:val="008307B4"/>
    <w:rsid w:val="00831D22"/>
    <w:rsid w:val="00834491"/>
    <w:rsid w:val="00837EA6"/>
    <w:rsid w:val="008438F1"/>
    <w:rsid w:val="008501DD"/>
    <w:rsid w:val="0085217B"/>
    <w:rsid w:val="0085345C"/>
    <w:rsid w:val="0085715B"/>
    <w:rsid w:val="00857F48"/>
    <w:rsid w:val="0086031E"/>
    <w:rsid w:val="008604E9"/>
    <w:rsid w:val="00864D63"/>
    <w:rsid w:val="008661E3"/>
    <w:rsid w:val="00866A28"/>
    <w:rsid w:val="00870705"/>
    <w:rsid w:val="00872C46"/>
    <w:rsid w:val="00875378"/>
    <w:rsid w:val="0087660E"/>
    <w:rsid w:val="00877309"/>
    <w:rsid w:val="00881176"/>
    <w:rsid w:val="00883129"/>
    <w:rsid w:val="00883482"/>
    <w:rsid w:val="00884354"/>
    <w:rsid w:val="00885F75"/>
    <w:rsid w:val="00887349"/>
    <w:rsid w:val="008879B2"/>
    <w:rsid w:val="008907CC"/>
    <w:rsid w:val="008940B5"/>
    <w:rsid w:val="008948E7"/>
    <w:rsid w:val="008957E5"/>
    <w:rsid w:val="00896094"/>
    <w:rsid w:val="00896936"/>
    <w:rsid w:val="0089778C"/>
    <w:rsid w:val="008A1EA2"/>
    <w:rsid w:val="008A36F7"/>
    <w:rsid w:val="008A46E3"/>
    <w:rsid w:val="008A5756"/>
    <w:rsid w:val="008A6494"/>
    <w:rsid w:val="008A70FA"/>
    <w:rsid w:val="008A7B4B"/>
    <w:rsid w:val="008B0795"/>
    <w:rsid w:val="008B2842"/>
    <w:rsid w:val="008B420C"/>
    <w:rsid w:val="008B5CD5"/>
    <w:rsid w:val="008B71C4"/>
    <w:rsid w:val="008C0C4F"/>
    <w:rsid w:val="008C17B0"/>
    <w:rsid w:val="008C1D97"/>
    <w:rsid w:val="008C2183"/>
    <w:rsid w:val="008C2F06"/>
    <w:rsid w:val="008C348A"/>
    <w:rsid w:val="008C45BA"/>
    <w:rsid w:val="008D0212"/>
    <w:rsid w:val="008D12FD"/>
    <w:rsid w:val="008D2856"/>
    <w:rsid w:val="008D2901"/>
    <w:rsid w:val="008D4AC6"/>
    <w:rsid w:val="008D6424"/>
    <w:rsid w:val="008D67A4"/>
    <w:rsid w:val="008D69A1"/>
    <w:rsid w:val="008D7E3F"/>
    <w:rsid w:val="008E1521"/>
    <w:rsid w:val="008E26F5"/>
    <w:rsid w:val="008E28E3"/>
    <w:rsid w:val="008E4138"/>
    <w:rsid w:val="008E5385"/>
    <w:rsid w:val="008E57C4"/>
    <w:rsid w:val="008F3AF1"/>
    <w:rsid w:val="00901160"/>
    <w:rsid w:val="00901D64"/>
    <w:rsid w:val="009048F2"/>
    <w:rsid w:val="00906159"/>
    <w:rsid w:val="00906B05"/>
    <w:rsid w:val="009101C6"/>
    <w:rsid w:val="00911C86"/>
    <w:rsid w:val="00912821"/>
    <w:rsid w:val="0091378A"/>
    <w:rsid w:val="00913E93"/>
    <w:rsid w:val="009151CD"/>
    <w:rsid w:val="0091713A"/>
    <w:rsid w:val="009179FF"/>
    <w:rsid w:val="0092175F"/>
    <w:rsid w:val="009225BA"/>
    <w:rsid w:val="00922A13"/>
    <w:rsid w:val="00923C53"/>
    <w:rsid w:val="0092401E"/>
    <w:rsid w:val="00925786"/>
    <w:rsid w:val="00926610"/>
    <w:rsid w:val="009318A3"/>
    <w:rsid w:val="009331D0"/>
    <w:rsid w:val="009343C1"/>
    <w:rsid w:val="00935EBF"/>
    <w:rsid w:val="0093724E"/>
    <w:rsid w:val="00937BE1"/>
    <w:rsid w:val="00943C19"/>
    <w:rsid w:val="0094470C"/>
    <w:rsid w:val="009460AC"/>
    <w:rsid w:val="009514F1"/>
    <w:rsid w:val="009525E1"/>
    <w:rsid w:val="00952E91"/>
    <w:rsid w:val="00956121"/>
    <w:rsid w:val="00957BA1"/>
    <w:rsid w:val="00961FD0"/>
    <w:rsid w:val="00963368"/>
    <w:rsid w:val="0096434C"/>
    <w:rsid w:val="0096498A"/>
    <w:rsid w:val="00966919"/>
    <w:rsid w:val="00966C42"/>
    <w:rsid w:val="009672A9"/>
    <w:rsid w:val="009678CE"/>
    <w:rsid w:val="009729D3"/>
    <w:rsid w:val="00972CE3"/>
    <w:rsid w:val="00973821"/>
    <w:rsid w:val="00973AD1"/>
    <w:rsid w:val="0097420F"/>
    <w:rsid w:val="009756EC"/>
    <w:rsid w:val="009777CC"/>
    <w:rsid w:val="00977B99"/>
    <w:rsid w:val="00980880"/>
    <w:rsid w:val="00982098"/>
    <w:rsid w:val="009826ED"/>
    <w:rsid w:val="00983FC5"/>
    <w:rsid w:val="009842D4"/>
    <w:rsid w:val="00984367"/>
    <w:rsid w:val="00984422"/>
    <w:rsid w:val="00985063"/>
    <w:rsid w:val="009903EF"/>
    <w:rsid w:val="0099297B"/>
    <w:rsid w:val="00994DF5"/>
    <w:rsid w:val="009962EF"/>
    <w:rsid w:val="00996E7A"/>
    <w:rsid w:val="009A0C2D"/>
    <w:rsid w:val="009A4467"/>
    <w:rsid w:val="009A4959"/>
    <w:rsid w:val="009A52C2"/>
    <w:rsid w:val="009A5D83"/>
    <w:rsid w:val="009A5DFC"/>
    <w:rsid w:val="009A5E70"/>
    <w:rsid w:val="009A5F2C"/>
    <w:rsid w:val="009B0DC2"/>
    <w:rsid w:val="009B0DDC"/>
    <w:rsid w:val="009B3CEF"/>
    <w:rsid w:val="009B477B"/>
    <w:rsid w:val="009B47D3"/>
    <w:rsid w:val="009C090E"/>
    <w:rsid w:val="009C3E88"/>
    <w:rsid w:val="009C3F04"/>
    <w:rsid w:val="009C43C9"/>
    <w:rsid w:val="009C5598"/>
    <w:rsid w:val="009C5DB1"/>
    <w:rsid w:val="009C5E34"/>
    <w:rsid w:val="009D081E"/>
    <w:rsid w:val="009D3B89"/>
    <w:rsid w:val="009D53E3"/>
    <w:rsid w:val="009D57A8"/>
    <w:rsid w:val="009D5BD0"/>
    <w:rsid w:val="009D5FE3"/>
    <w:rsid w:val="009D62B8"/>
    <w:rsid w:val="009D6894"/>
    <w:rsid w:val="009D7D69"/>
    <w:rsid w:val="009E01D6"/>
    <w:rsid w:val="009E0867"/>
    <w:rsid w:val="009E164E"/>
    <w:rsid w:val="009E3820"/>
    <w:rsid w:val="009F0317"/>
    <w:rsid w:val="009F0618"/>
    <w:rsid w:val="009F13A9"/>
    <w:rsid w:val="009F14E5"/>
    <w:rsid w:val="009F15DF"/>
    <w:rsid w:val="009F1C21"/>
    <w:rsid w:val="009F3B0E"/>
    <w:rsid w:val="009F4F5B"/>
    <w:rsid w:val="009F4FCD"/>
    <w:rsid w:val="009F5DBF"/>
    <w:rsid w:val="00A00B92"/>
    <w:rsid w:val="00A01224"/>
    <w:rsid w:val="00A03088"/>
    <w:rsid w:val="00A039E7"/>
    <w:rsid w:val="00A04031"/>
    <w:rsid w:val="00A046B2"/>
    <w:rsid w:val="00A0514A"/>
    <w:rsid w:val="00A06E4F"/>
    <w:rsid w:val="00A07E71"/>
    <w:rsid w:val="00A167D4"/>
    <w:rsid w:val="00A1728B"/>
    <w:rsid w:val="00A173D4"/>
    <w:rsid w:val="00A17464"/>
    <w:rsid w:val="00A20CBA"/>
    <w:rsid w:val="00A2191B"/>
    <w:rsid w:val="00A23527"/>
    <w:rsid w:val="00A23905"/>
    <w:rsid w:val="00A24CC1"/>
    <w:rsid w:val="00A31490"/>
    <w:rsid w:val="00A33085"/>
    <w:rsid w:val="00A34BD0"/>
    <w:rsid w:val="00A35B5C"/>
    <w:rsid w:val="00A40E7A"/>
    <w:rsid w:val="00A4384C"/>
    <w:rsid w:val="00A45621"/>
    <w:rsid w:val="00A5060D"/>
    <w:rsid w:val="00A50E74"/>
    <w:rsid w:val="00A5192B"/>
    <w:rsid w:val="00A51DCE"/>
    <w:rsid w:val="00A56D42"/>
    <w:rsid w:val="00A57FD8"/>
    <w:rsid w:val="00A604A5"/>
    <w:rsid w:val="00A61419"/>
    <w:rsid w:val="00A61470"/>
    <w:rsid w:val="00A614FB"/>
    <w:rsid w:val="00A63DC5"/>
    <w:rsid w:val="00A643CF"/>
    <w:rsid w:val="00A64C4F"/>
    <w:rsid w:val="00A65D8D"/>
    <w:rsid w:val="00A66216"/>
    <w:rsid w:val="00A66A7D"/>
    <w:rsid w:val="00A67400"/>
    <w:rsid w:val="00A7234E"/>
    <w:rsid w:val="00A732CD"/>
    <w:rsid w:val="00A74A0A"/>
    <w:rsid w:val="00A74EB1"/>
    <w:rsid w:val="00A75675"/>
    <w:rsid w:val="00A761BE"/>
    <w:rsid w:val="00A86E7F"/>
    <w:rsid w:val="00A931A8"/>
    <w:rsid w:val="00A93646"/>
    <w:rsid w:val="00A93FD4"/>
    <w:rsid w:val="00AA2A88"/>
    <w:rsid w:val="00AA4C4F"/>
    <w:rsid w:val="00AA5113"/>
    <w:rsid w:val="00AA5E27"/>
    <w:rsid w:val="00AA7536"/>
    <w:rsid w:val="00AA7672"/>
    <w:rsid w:val="00AB00AA"/>
    <w:rsid w:val="00AB1343"/>
    <w:rsid w:val="00AB2A0A"/>
    <w:rsid w:val="00AB3B8D"/>
    <w:rsid w:val="00AB3C20"/>
    <w:rsid w:val="00AB40BF"/>
    <w:rsid w:val="00AB7DB2"/>
    <w:rsid w:val="00AC03AC"/>
    <w:rsid w:val="00AC28C7"/>
    <w:rsid w:val="00AC3157"/>
    <w:rsid w:val="00AC73DB"/>
    <w:rsid w:val="00AC7924"/>
    <w:rsid w:val="00AD031D"/>
    <w:rsid w:val="00AD0D4E"/>
    <w:rsid w:val="00AD1DBA"/>
    <w:rsid w:val="00AD5A2C"/>
    <w:rsid w:val="00AD5F8B"/>
    <w:rsid w:val="00AE1153"/>
    <w:rsid w:val="00AE11CE"/>
    <w:rsid w:val="00AE2733"/>
    <w:rsid w:val="00AE3C2D"/>
    <w:rsid w:val="00AE5D66"/>
    <w:rsid w:val="00AE625D"/>
    <w:rsid w:val="00AE6510"/>
    <w:rsid w:val="00AF2A76"/>
    <w:rsid w:val="00AF2F74"/>
    <w:rsid w:val="00AF4213"/>
    <w:rsid w:val="00AF44A8"/>
    <w:rsid w:val="00AF526F"/>
    <w:rsid w:val="00AF590F"/>
    <w:rsid w:val="00AF5E5F"/>
    <w:rsid w:val="00AF722F"/>
    <w:rsid w:val="00B01B2C"/>
    <w:rsid w:val="00B01C75"/>
    <w:rsid w:val="00B02306"/>
    <w:rsid w:val="00B02C78"/>
    <w:rsid w:val="00B03209"/>
    <w:rsid w:val="00B03A04"/>
    <w:rsid w:val="00B04DA6"/>
    <w:rsid w:val="00B07B3E"/>
    <w:rsid w:val="00B1085B"/>
    <w:rsid w:val="00B11365"/>
    <w:rsid w:val="00B13392"/>
    <w:rsid w:val="00B14885"/>
    <w:rsid w:val="00B155C2"/>
    <w:rsid w:val="00B21783"/>
    <w:rsid w:val="00B22A86"/>
    <w:rsid w:val="00B23C08"/>
    <w:rsid w:val="00B25B19"/>
    <w:rsid w:val="00B27C36"/>
    <w:rsid w:val="00B30683"/>
    <w:rsid w:val="00B33874"/>
    <w:rsid w:val="00B34C07"/>
    <w:rsid w:val="00B366D5"/>
    <w:rsid w:val="00B41D5D"/>
    <w:rsid w:val="00B4585B"/>
    <w:rsid w:val="00B462E1"/>
    <w:rsid w:val="00B5028F"/>
    <w:rsid w:val="00B525AF"/>
    <w:rsid w:val="00B52CA3"/>
    <w:rsid w:val="00B57686"/>
    <w:rsid w:val="00B607D0"/>
    <w:rsid w:val="00B62144"/>
    <w:rsid w:val="00B70770"/>
    <w:rsid w:val="00B709BC"/>
    <w:rsid w:val="00B71239"/>
    <w:rsid w:val="00B7131E"/>
    <w:rsid w:val="00B717C8"/>
    <w:rsid w:val="00B7321B"/>
    <w:rsid w:val="00B73430"/>
    <w:rsid w:val="00B7421F"/>
    <w:rsid w:val="00B74223"/>
    <w:rsid w:val="00B7473D"/>
    <w:rsid w:val="00B7592C"/>
    <w:rsid w:val="00B76517"/>
    <w:rsid w:val="00B80784"/>
    <w:rsid w:val="00B815D6"/>
    <w:rsid w:val="00B85547"/>
    <w:rsid w:val="00B87E21"/>
    <w:rsid w:val="00B90686"/>
    <w:rsid w:val="00B90C71"/>
    <w:rsid w:val="00B93C18"/>
    <w:rsid w:val="00B95965"/>
    <w:rsid w:val="00BA20D3"/>
    <w:rsid w:val="00BA2A86"/>
    <w:rsid w:val="00BA5527"/>
    <w:rsid w:val="00BA71C5"/>
    <w:rsid w:val="00BA764E"/>
    <w:rsid w:val="00BA7DB2"/>
    <w:rsid w:val="00BB1E94"/>
    <w:rsid w:val="00BB2C05"/>
    <w:rsid w:val="00BB3BA7"/>
    <w:rsid w:val="00BB5063"/>
    <w:rsid w:val="00BB5EFA"/>
    <w:rsid w:val="00BB6414"/>
    <w:rsid w:val="00BC1FE9"/>
    <w:rsid w:val="00BC2272"/>
    <w:rsid w:val="00BC2943"/>
    <w:rsid w:val="00BC6D1A"/>
    <w:rsid w:val="00BC70F2"/>
    <w:rsid w:val="00BD1B2A"/>
    <w:rsid w:val="00BD321E"/>
    <w:rsid w:val="00BD396D"/>
    <w:rsid w:val="00BD3A15"/>
    <w:rsid w:val="00BD54F5"/>
    <w:rsid w:val="00BD56FA"/>
    <w:rsid w:val="00BD6F72"/>
    <w:rsid w:val="00BE21E8"/>
    <w:rsid w:val="00BE253B"/>
    <w:rsid w:val="00BE3923"/>
    <w:rsid w:val="00BE3ACA"/>
    <w:rsid w:val="00BE3F52"/>
    <w:rsid w:val="00BE4B34"/>
    <w:rsid w:val="00BE7617"/>
    <w:rsid w:val="00BF0C91"/>
    <w:rsid w:val="00BF1B7E"/>
    <w:rsid w:val="00BF22FD"/>
    <w:rsid w:val="00BF40A5"/>
    <w:rsid w:val="00BF5C4E"/>
    <w:rsid w:val="00C001A0"/>
    <w:rsid w:val="00C00AB7"/>
    <w:rsid w:val="00C015F5"/>
    <w:rsid w:val="00C017EE"/>
    <w:rsid w:val="00C02E94"/>
    <w:rsid w:val="00C03313"/>
    <w:rsid w:val="00C06D84"/>
    <w:rsid w:val="00C07248"/>
    <w:rsid w:val="00C07A7D"/>
    <w:rsid w:val="00C10AB0"/>
    <w:rsid w:val="00C11D3F"/>
    <w:rsid w:val="00C11E0D"/>
    <w:rsid w:val="00C1301D"/>
    <w:rsid w:val="00C13A1B"/>
    <w:rsid w:val="00C13CBE"/>
    <w:rsid w:val="00C14153"/>
    <w:rsid w:val="00C143E2"/>
    <w:rsid w:val="00C144F9"/>
    <w:rsid w:val="00C16344"/>
    <w:rsid w:val="00C17E5F"/>
    <w:rsid w:val="00C20B9E"/>
    <w:rsid w:val="00C2148B"/>
    <w:rsid w:val="00C23643"/>
    <w:rsid w:val="00C23957"/>
    <w:rsid w:val="00C239F5"/>
    <w:rsid w:val="00C24A78"/>
    <w:rsid w:val="00C27371"/>
    <w:rsid w:val="00C27A5C"/>
    <w:rsid w:val="00C325AF"/>
    <w:rsid w:val="00C32960"/>
    <w:rsid w:val="00C32EB6"/>
    <w:rsid w:val="00C35AEF"/>
    <w:rsid w:val="00C3604C"/>
    <w:rsid w:val="00C362FE"/>
    <w:rsid w:val="00C36ED3"/>
    <w:rsid w:val="00C41EEC"/>
    <w:rsid w:val="00C43378"/>
    <w:rsid w:val="00C43414"/>
    <w:rsid w:val="00C5015A"/>
    <w:rsid w:val="00C53A6D"/>
    <w:rsid w:val="00C6010D"/>
    <w:rsid w:val="00C60D5B"/>
    <w:rsid w:val="00C63ED8"/>
    <w:rsid w:val="00C6428C"/>
    <w:rsid w:val="00C642BF"/>
    <w:rsid w:val="00C64F70"/>
    <w:rsid w:val="00C66002"/>
    <w:rsid w:val="00C71633"/>
    <w:rsid w:val="00C717AD"/>
    <w:rsid w:val="00C71F88"/>
    <w:rsid w:val="00C72AC5"/>
    <w:rsid w:val="00C741BE"/>
    <w:rsid w:val="00C76BB3"/>
    <w:rsid w:val="00C80FC0"/>
    <w:rsid w:val="00C816D7"/>
    <w:rsid w:val="00C8184D"/>
    <w:rsid w:val="00C83B97"/>
    <w:rsid w:val="00C8595D"/>
    <w:rsid w:val="00C85D5B"/>
    <w:rsid w:val="00C86209"/>
    <w:rsid w:val="00C875DB"/>
    <w:rsid w:val="00C8780D"/>
    <w:rsid w:val="00C87DF1"/>
    <w:rsid w:val="00C93311"/>
    <w:rsid w:val="00C93C20"/>
    <w:rsid w:val="00C943D9"/>
    <w:rsid w:val="00C97303"/>
    <w:rsid w:val="00CA3A89"/>
    <w:rsid w:val="00CA686E"/>
    <w:rsid w:val="00CA6B4E"/>
    <w:rsid w:val="00CB06C7"/>
    <w:rsid w:val="00CB3DB8"/>
    <w:rsid w:val="00CB6481"/>
    <w:rsid w:val="00CB7953"/>
    <w:rsid w:val="00CC058F"/>
    <w:rsid w:val="00CC19BE"/>
    <w:rsid w:val="00CC19F2"/>
    <w:rsid w:val="00CC1E2D"/>
    <w:rsid w:val="00CC3A6F"/>
    <w:rsid w:val="00CC7361"/>
    <w:rsid w:val="00CD10CA"/>
    <w:rsid w:val="00CD45A0"/>
    <w:rsid w:val="00CD7553"/>
    <w:rsid w:val="00CE2669"/>
    <w:rsid w:val="00CE38A0"/>
    <w:rsid w:val="00CE3A67"/>
    <w:rsid w:val="00CE4CA2"/>
    <w:rsid w:val="00CE50B6"/>
    <w:rsid w:val="00CE69C6"/>
    <w:rsid w:val="00CF1932"/>
    <w:rsid w:val="00CF3DE8"/>
    <w:rsid w:val="00CF41A7"/>
    <w:rsid w:val="00CF4922"/>
    <w:rsid w:val="00D02F91"/>
    <w:rsid w:val="00D035DB"/>
    <w:rsid w:val="00D04230"/>
    <w:rsid w:val="00D05189"/>
    <w:rsid w:val="00D06164"/>
    <w:rsid w:val="00D06274"/>
    <w:rsid w:val="00D07D35"/>
    <w:rsid w:val="00D07F76"/>
    <w:rsid w:val="00D10636"/>
    <w:rsid w:val="00D10C76"/>
    <w:rsid w:val="00D131C0"/>
    <w:rsid w:val="00D13FAB"/>
    <w:rsid w:val="00D15B63"/>
    <w:rsid w:val="00D16108"/>
    <w:rsid w:val="00D16BD5"/>
    <w:rsid w:val="00D23085"/>
    <w:rsid w:val="00D33494"/>
    <w:rsid w:val="00D33D27"/>
    <w:rsid w:val="00D34AC2"/>
    <w:rsid w:val="00D35DB6"/>
    <w:rsid w:val="00D4056F"/>
    <w:rsid w:val="00D407AE"/>
    <w:rsid w:val="00D4146A"/>
    <w:rsid w:val="00D41BBC"/>
    <w:rsid w:val="00D42EF0"/>
    <w:rsid w:val="00D510ED"/>
    <w:rsid w:val="00D512C9"/>
    <w:rsid w:val="00D525BC"/>
    <w:rsid w:val="00D52B7D"/>
    <w:rsid w:val="00D5430B"/>
    <w:rsid w:val="00D546F6"/>
    <w:rsid w:val="00D55A85"/>
    <w:rsid w:val="00D562E4"/>
    <w:rsid w:val="00D563F4"/>
    <w:rsid w:val="00D56A88"/>
    <w:rsid w:val="00D5755E"/>
    <w:rsid w:val="00D63C0F"/>
    <w:rsid w:val="00D6413C"/>
    <w:rsid w:val="00D64D4D"/>
    <w:rsid w:val="00D65698"/>
    <w:rsid w:val="00D66F47"/>
    <w:rsid w:val="00D67A99"/>
    <w:rsid w:val="00D70D67"/>
    <w:rsid w:val="00D7218B"/>
    <w:rsid w:val="00D7292C"/>
    <w:rsid w:val="00D74AE4"/>
    <w:rsid w:val="00D74D13"/>
    <w:rsid w:val="00D74FB7"/>
    <w:rsid w:val="00D75997"/>
    <w:rsid w:val="00D76F99"/>
    <w:rsid w:val="00D81F47"/>
    <w:rsid w:val="00D84FA3"/>
    <w:rsid w:val="00D8546B"/>
    <w:rsid w:val="00D854D4"/>
    <w:rsid w:val="00D8586E"/>
    <w:rsid w:val="00D862EA"/>
    <w:rsid w:val="00D874FD"/>
    <w:rsid w:val="00D9265F"/>
    <w:rsid w:val="00D92CDD"/>
    <w:rsid w:val="00D93E46"/>
    <w:rsid w:val="00D9418F"/>
    <w:rsid w:val="00D95305"/>
    <w:rsid w:val="00D9561A"/>
    <w:rsid w:val="00D95BE3"/>
    <w:rsid w:val="00D95DD7"/>
    <w:rsid w:val="00D97025"/>
    <w:rsid w:val="00DB164E"/>
    <w:rsid w:val="00DB2A91"/>
    <w:rsid w:val="00DB2B39"/>
    <w:rsid w:val="00DB313C"/>
    <w:rsid w:val="00DB3395"/>
    <w:rsid w:val="00DB3968"/>
    <w:rsid w:val="00DB62B5"/>
    <w:rsid w:val="00DB6335"/>
    <w:rsid w:val="00DB6AD6"/>
    <w:rsid w:val="00DC0534"/>
    <w:rsid w:val="00DC1550"/>
    <w:rsid w:val="00DC1A4C"/>
    <w:rsid w:val="00DC4DAF"/>
    <w:rsid w:val="00DC5409"/>
    <w:rsid w:val="00DD059D"/>
    <w:rsid w:val="00DD3260"/>
    <w:rsid w:val="00DD3AB5"/>
    <w:rsid w:val="00DD4030"/>
    <w:rsid w:val="00DE1384"/>
    <w:rsid w:val="00DE237D"/>
    <w:rsid w:val="00DE2E9B"/>
    <w:rsid w:val="00DE3982"/>
    <w:rsid w:val="00DE62BE"/>
    <w:rsid w:val="00DE7161"/>
    <w:rsid w:val="00DF14BD"/>
    <w:rsid w:val="00DF203B"/>
    <w:rsid w:val="00DF2EFF"/>
    <w:rsid w:val="00DF3B3E"/>
    <w:rsid w:val="00DF706E"/>
    <w:rsid w:val="00E008CA"/>
    <w:rsid w:val="00E00AB6"/>
    <w:rsid w:val="00E014E6"/>
    <w:rsid w:val="00E01D84"/>
    <w:rsid w:val="00E05AE6"/>
    <w:rsid w:val="00E07287"/>
    <w:rsid w:val="00E07421"/>
    <w:rsid w:val="00E10156"/>
    <w:rsid w:val="00E10FEA"/>
    <w:rsid w:val="00E10FED"/>
    <w:rsid w:val="00E1379F"/>
    <w:rsid w:val="00E13A0B"/>
    <w:rsid w:val="00E13C88"/>
    <w:rsid w:val="00E153C5"/>
    <w:rsid w:val="00E15726"/>
    <w:rsid w:val="00E17B27"/>
    <w:rsid w:val="00E209AF"/>
    <w:rsid w:val="00E20A73"/>
    <w:rsid w:val="00E20A9E"/>
    <w:rsid w:val="00E20C49"/>
    <w:rsid w:val="00E20EE8"/>
    <w:rsid w:val="00E227FD"/>
    <w:rsid w:val="00E23ADB"/>
    <w:rsid w:val="00E27B19"/>
    <w:rsid w:val="00E27C2A"/>
    <w:rsid w:val="00E319FF"/>
    <w:rsid w:val="00E33934"/>
    <w:rsid w:val="00E33DB2"/>
    <w:rsid w:val="00E34DE6"/>
    <w:rsid w:val="00E34F75"/>
    <w:rsid w:val="00E34F9F"/>
    <w:rsid w:val="00E35DFE"/>
    <w:rsid w:val="00E378BF"/>
    <w:rsid w:val="00E41A59"/>
    <w:rsid w:val="00E41BFC"/>
    <w:rsid w:val="00E4239C"/>
    <w:rsid w:val="00E425E1"/>
    <w:rsid w:val="00E43AA5"/>
    <w:rsid w:val="00E4718E"/>
    <w:rsid w:val="00E50675"/>
    <w:rsid w:val="00E50B60"/>
    <w:rsid w:val="00E5189F"/>
    <w:rsid w:val="00E538C9"/>
    <w:rsid w:val="00E53CEC"/>
    <w:rsid w:val="00E55677"/>
    <w:rsid w:val="00E60C7A"/>
    <w:rsid w:val="00E614A7"/>
    <w:rsid w:val="00E61724"/>
    <w:rsid w:val="00E62D54"/>
    <w:rsid w:val="00E6475E"/>
    <w:rsid w:val="00E66886"/>
    <w:rsid w:val="00E70782"/>
    <w:rsid w:val="00E70A0A"/>
    <w:rsid w:val="00E71AF7"/>
    <w:rsid w:val="00E725C2"/>
    <w:rsid w:val="00E7354F"/>
    <w:rsid w:val="00E74205"/>
    <w:rsid w:val="00E74245"/>
    <w:rsid w:val="00E74B6C"/>
    <w:rsid w:val="00E809F0"/>
    <w:rsid w:val="00E8112F"/>
    <w:rsid w:val="00E81239"/>
    <w:rsid w:val="00E83224"/>
    <w:rsid w:val="00E8363E"/>
    <w:rsid w:val="00E86E96"/>
    <w:rsid w:val="00E90105"/>
    <w:rsid w:val="00E901FE"/>
    <w:rsid w:val="00E90B84"/>
    <w:rsid w:val="00E9288E"/>
    <w:rsid w:val="00E93F48"/>
    <w:rsid w:val="00E96F98"/>
    <w:rsid w:val="00EA033A"/>
    <w:rsid w:val="00EA1A2F"/>
    <w:rsid w:val="00EA220F"/>
    <w:rsid w:val="00EA2696"/>
    <w:rsid w:val="00EA4F5A"/>
    <w:rsid w:val="00EA55AC"/>
    <w:rsid w:val="00EB11DF"/>
    <w:rsid w:val="00EB2DA0"/>
    <w:rsid w:val="00EB2F88"/>
    <w:rsid w:val="00EB41C9"/>
    <w:rsid w:val="00EB58A2"/>
    <w:rsid w:val="00EB62FD"/>
    <w:rsid w:val="00EB6F72"/>
    <w:rsid w:val="00EB76AA"/>
    <w:rsid w:val="00EC1384"/>
    <w:rsid w:val="00EC3BAD"/>
    <w:rsid w:val="00EC4347"/>
    <w:rsid w:val="00EC4F2C"/>
    <w:rsid w:val="00EC5714"/>
    <w:rsid w:val="00EC71C0"/>
    <w:rsid w:val="00ED0E3F"/>
    <w:rsid w:val="00ED1188"/>
    <w:rsid w:val="00ED14FA"/>
    <w:rsid w:val="00ED5F64"/>
    <w:rsid w:val="00ED67F4"/>
    <w:rsid w:val="00EE282E"/>
    <w:rsid w:val="00EE28D6"/>
    <w:rsid w:val="00EE2A6A"/>
    <w:rsid w:val="00EE7709"/>
    <w:rsid w:val="00EE7B5C"/>
    <w:rsid w:val="00EE7DC2"/>
    <w:rsid w:val="00EF02A9"/>
    <w:rsid w:val="00EF02BB"/>
    <w:rsid w:val="00EF1AE3"/>
    <w:rsid w:val="00EF26B5"/>
    <w:rsid w:val="00EF2877"/>
    <w:rsid w:val="00EF3187"/>
    <w:rsid w:val="00EF41E1"/>
    <w:rsid w:val="00EF674D"/>
    <w:rsid w:val="00F0028E"/>
    <w:rsid w:val="00F0580A"/>
    <w:rsid w:val="00F105E4"/>
    <w:rsid w:val="00F10A84"/>
    <w:rsid w:val="00F12EE3"/>
    <w:rsid w:val="00F15348"/>
    <w:rsid w:val="00F1567C"/>
    <w:rsid w:val="00F21364"/>
    <w:rsid w:val="00F24F23"/>
    <w:rsid w:val="00F25FC3"/>
    <w:rsid w:val="00F30B68"/>
    <w:rsid w:val="00F33DDC"/>
    <w:rsid w:val="00F35C4A"/>
    <w:rsid w:val="00F445A1"/>
    <w:rsid w:val="00F44C51"/>
    <w:rsid w:val="00F51B9C"/>
    <w:rsid w:val="00F543AF"/>
    <w:rsid w:val="00F55FF3"/>
    <w:rsid w:val="00F630BC"/>
    <w:rsid w:val="00F650AF"/>
    <w:rsid w:val="00F65EDA"/>
    <w:rsid w:val="00F6680F"/>
    <w:rsid w:val="00F66A73"/>
    <w:rsid w:val="00F66F9E"/>
    <w:rsid w:val="00F67851"/>
    <w:rsid w:val="00F724EE"/>
    <w:rsid w:val="00F77830"/>
    <w:rsid w:val="00F77B42"/>
    <w:rsid w:val="00F80018"/>
    <w:rsid w:val="00F80085"/>
    <w:rsid w:val="00F846AA"/>
    <w:rsid w:val="00F86AEC"/>
    <w:rsid w:val="00F92591"/>
    <w:rsid w:val="00F96C4F"/>
    <w:rsid w:val="00F976EF"/>
    <w:rsid w:val="00F97F89"/>
    <w:rsid w:val="00FA1AFC"/>
    <w:rsid w:val="00FA304C"/>
    <w:rsid w:val="00FA5BB1"/>
    <w:rsid w:val="00FA5C1B"/>
    <w:rsid w:val="00FB017B"/>
    <w:rsid w:val="00FB0526"/>
    <w:rsid w:val="00FB085D"/>
    <w:rsid w:val="00FB14FD"/>
    <w:rsid w:val="00FB257A"/>
    <w:rsid w:val="00FB2A6B"/>
    <w:rsid w:val="00FB2BDB"/>
    <w:rsid w:val="00FB43CA"/>
    <w:rsid w:val="00FB5AC2"/>
    <w:rsid w:val="00FB6152"/>
    <w:rsid w:val="00FB7420"/>
    <w:rsid w:val="00FC0A80"/>
    <w:rsid w:val="00FC1FB2"/>
    <w:rsid w:val="00FC37BF"/>
    <w:rsid w:val="00FC708C"/>
    <w:rsid w:val="00FD2592"/>
    <w:rsid w:val="00FD6B99"/>
    <w:rsid w:val="00FD7C84"/>
    <w:rsid w:val="00FE076D"/>
    <w:rsid w:val="00FE1D0A"/>
    <w:rsid w:val="00FE2EC6"/>
    <w:rsid w:val="00FE362F"/>
    <w:rsid w:val="00FE4335"/>
    <w:rsid w:val="00FE4A43"/>
    <w:rsid w:val="00FE6419"/>
    <w:rsid w:val="00FE6E44"/>
    <w:rsid w:val="00FE712B"/>
    <w:rsid w:val="00FF002F"/>
    <w:rsid w:val="00FF104C"/>
    <w:rsid w:val="00FF386E"/>
    <w:rsid w:val="00FF458F"/>
    <w:rsid w:val="00FF483C"/>
    <w:rsid w:val="00FF5D22"/>
    <w:rsid w:val="00FF5DE1"/>
    <w:rsid w:val="00FF6A1E"/>
    <w:rsid w:val="096EA7E1"/>
    <w:rsid w:val="242334CC"/>
    <w:rsid w:val="29512D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221A00"/>
  <w15:docId w15:val="{95BB595B-AEEA-4181-B87D-6D78E2C2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520"/>
  </w:style>
  <w:style w:type="paragraph" w:styleId="Heading1">
    <w:name w:val="heading 1"/>
    <w:basedOn w:val="Normal"/>
    <w:next w:val="Normal"/>
    <w:link w:val="Heading1Char"/>
    <w:uiPriority w:val="9"/>
    <w:qFormat/>
    <w:rsid w:val="00A00B92"/>
    <w:pPr>
      <w:keepNext/>
      <w:spacing w:after="0" w:line="240" w:lineRule="auto"/>
      <w:ind w:left="720" w:hanging="720"/>
      <w:outlineLvl w:val="0"/>
    </w:pPr>
    <w:rPr>
      <w:rFonts w:ascii="Times New Roman" w:eastAsia="MS Mincho" w:hAnsi="Times New Roman" w:cs="Arial"/>
      <w:b/>
      <w:bCs/>
      <w:kern w:val="32"/>
      <w:szCs w:val="32"/>
      <w:lang w:eastAsia="ja-JP"/>
    </w:rPr>
  </w:style>
  <w:style w:type="paragraph" w:styleId="Heading2">
    <w:name w:val="heading 2"/>
    <w:basedOn w:val="Normal"/>
    <w:next w:val="Normal"/>
    <w:link w:val="Heading2Char"/>
    <w:qFormat/>
    <w:rsid w:val="00A00B92"/>
    <w:pPr>
      <w:keepNext/>
      <w:spacing w:after="0" w:line="240" w:lineRule="auto"/>
      <w:outlineLvl w:val="1"/>
    </w:pPr>
    <w:rPr>
      <w:rFonts w:ascii="Times New Roman" w:eastAsia="MS Mincho" w:hAnsi="Times New Roman" w:cs="Arial"/>
      <w:b/>
      <w:bCs/>
      <w:iCs/>
      <w:szCs w:val="28"/>
      <w:lang w:eastAsia="ja-JP"/>
    </w:rPr>
  </w:style>
  <w:style w:type="paragraph" w:styleId="Heading3">
    <w:name w:val="heading 3"/>
    <w:basedOn w:val="Normal"/>
    <w:next w:val="Normal"/>
    <w:link w:val="Heading3Char"/>
    <w:uiPriority w:val="9"/>
    <w:unhideWhenUsed/>
    <w:qFormat/>
    <w:rsid w:val="00DC1550"/>
    <w:pPr>
      <w:spacing w:after="0" w:line="240" w:lineRule="auto"/>
      <w:outlineLvl w:val="2"/>
    </w:pPr>
    <w:rPr>
      <w:rFonts w:ascii="Times New Roman" w:eastAsiaTheme="majorEastAsia" w:hAnsi="Times New Roman" w:cs="Times New Roman"/>
      <w:b/>
      <w:bCs/>
      <w:i/>
    </w:rPr>
  </w:style>
  <w:style w:type="paragraph" w:styleId="Heading6">
    <w:name w:val="heading 6"/>
    <w:basedOn w:val="Normal"/>
    <w:next w:val="Normal"/>
    <w:link w:val="Heading6Char"/>
    <w:uiPriority w:val="9"/>
    <w:unhideWhenUsed/>
    <w:qFormat/>
    <w:rsid w:val="003F78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20A9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FED"/>
    <w:pPr>
      <w:ind w:left="720"/>
      <w:contextualSpacing/>
    </w:pPr>
  </w:style>
  <w:style w:type="character" w:customStyle="1" w:styleId="Heading1Char">
    <w:name w:val="Heading 1 Char"/>
    <w:basedOn w:val="DefaultParagraphFont"/>
    <w:link w:val="Heading1"/>
    <w:rsid w:val="00A00B92"/>
    <w:rPr>
      <w:rFonts w:ascii="Times New Roman" w:eastAsia="MS Mincho" w:hAnsi="Times New Roman" w:cs="Arial"/>
      <w:b/>
      <w:bCs/>
      <w:kern w:val="32"/>
      <w:szCs w:val="32"/>
      <w:lang w:eastAsia="ja-JP"/>
    </w:rPr>
  </w:style>
  <w:style w:type="character" w:customStyle="1" w:styleId="Heading2Char">
    <w:name w:val="Heading 2 Char"/>
    <w:basedOn w:val="DefaultParagraphFont"/>
    <w:link w:val="Heading2"/>
    <w:rsid w:val="00A00B92"/>
    <w:rPr>
      <w:rFonts w:ascii="Times New Roman" w:eastAsia="MS Mincho" w:hAnsi="Times New Roman" w:cs="Arial"/>
      <w:b/>
      <w:bCs/>
      <w:iCs/>
      <w:szCs w:val="28"/>
      <w:lang w:eastAsia="ja-JP"/>
    </w:rPr>
  </w:style>
  <w:style w:type="paragraph" w:styleId="ListBullet">
    <w:name w:val="List Bullet"/>
    <w:basedOn w:val="Normal"/>
    <w:link w:val="ListBulletChar"/>
    <w:rsid w:val="00A00B92"/>
    <w:pPr>
      <w:numPr>
        <w:numId w:val="1"/>
      </w:numPr>
      <w:spacing w:after="0" w:line="240" w:lineRule="auto"/>
    </w:pPr>
    <w:rPr>
      <w:rFonts w:ascii="Times New Roman" w:eastAsia="MS Mincho" w:hAnsi="Times New Roman" w:cs="Times New Roman"/>
      <w:szCs w:val="24"/>
      <w:lang w:eastAsia="ja-JP"/>
    </w:rPr>
  </w:style>
  <w:style w:type="character" w:styleId="Hyperlink">
    <w:name w:val="Hyperlink"/>
    <w:basedOn w:val="DefaultParagraphFont"/>
    <w:uiPriority w:val="99"/>
    <w:rsid w:val="00A00B92"/>
    <w:rPr>
      <w:color w:val="0000FF"/>
      <w:u w:val="single"/>
    </w:rPr>
  </w:style>
  <w:style w:type="paragraph" w:styleId="TableofFigures">
    <w:name w:val="table of figures"/>
    <w:basedOn w:val="Normal"/>
    <w:next w:val="Normal"/>
    <w:uiPriority w:val="99"/>
    <w:rsid w:val="00A00B92"/>
    <w:pPr>
      <w:widowControl w:val="0"/>
      <w:tabs>
        <w:tab w:val="left" w:pos="1440"/>
        <w:tab w:val="right" w:leader="dot" w:pos="9360"/>
      </w:tabs>
      <w:autoSpaceDE w:val="0"/>
      <w:autoSpaceDN w:val="0"/>
      <w:adjustRightInd w:val="0"/>
      <w:spacing w:after="0" w:line="240" w:lineRule="auto"/>
      <w:ind w:left="1440" w:right="360" w:hanging="1440"/>
    </w:pPr>
    <w:rPr>
      <w:rFonts w:ascii="Times New Roman" w:eastAsia="MS Mincho" w:hAnsi="Times New Roman" w:cs="Times New Roman"/>
      <w:lang w:eastAsia="ja-JP"/>
    </w:rPr>
  </w:style>
  <w:style w:type="paragraph" w:styleId="TOC1">
    <w:name w:val="toc 1"/>
    <w:basedOn w:val="Normal"/>
    <w:next w:val="Normal"/>
    <w:autoRedefine/>
    <w:uiPriority w:val="39"/>
    <w:rsid w:val="00A00B92"/>
    <w:pPr>
      <w:tabs>
        <w:tab w:val="left" w:pos="720"/>
        <w:tab w:val="right" w:leader="dot" w:pos="9360"/>
      </w:tabs>
      <w:spacing w:before="240" w:after="0" w:line="240" w:lineRule="auto"/>
      <w:ind w:left="720" w:right="245" w:hanging="720"/>
    </w:pPr>
    <w:rPr>
      <w:rFonts w:ascii="Times New Roman" w:eastAsia="MS Mincho" w:hAnsi="Times New Roman" w:cs="Times New Roman"/>
      <w:szCs w:val="24"/>
      <w:lang w:eastAsia="ja-JP"/>
    </w:rPr>
  </w:style>
  <w:style w:type="paragraph" w:styleId="TOC2">
    <w:name w:val="toc 2"/>
    <w:basedOn w:val="Normal"/>
    <w:next w:val="Normal"/>
    <w:autoRedefine/>
    <w:uiPriority w:val="39"/>
    <w:rsid w:val="00A00B92"/>
    <w:pPr>
      <w:tabs>
        <w:tab w:val="left" w:pos="1440"/>
        <w:tab w:val="right" w:leader="dot" w:pos="9360"/>
      </w:tabs>
      <w:spacing w:after="0" w:line="240" w:lineRule="auto"/>
      <w:ind w:left="1440" w:right="245" w:hanging="720"/>
    </w:pPr>
    <w:rPr>
      <w:rFonts w:ascii="Times New Roman" w:eastAsia="MS Mincho" w:hAnsi="Times New Roman" w:cs="Times New Roman"/>
      <w:szCs w:val="24"/>
      <w:lang w:eastAsia="ja-JP"/>
    </w:rPr>
  </w:style>
  <w:style w:type="paragraph" w:styleId="TOC3">
    <w:name w:val="toc 3"/>
    <w:basedOn w:val="Normal"/>
    <w:next w:val="Normal"/>
    <w:autoRedefine/>
    <w:uiPriority w:val="39"/>
    <w:rsid w:val="00A00B92"/>
    <w:pPr>
      <w:tabs>
        <w:tab w:val="left" w:pos="2160"/>
        <w:tab w:val="right" w:leader="dot" w:pos="9360"/>
      </w:tabs>
      <w:spacing w:after="0" w:line="240" w:lineRule="auto"/>
      <w:ind w:left="2160" w:right="360" w:hanging="720"/>
    </w:pPr>
    <w:rPr>
      <w:rFonts w:ascii="Times New Roman" w:eastAsia="MS Mincho" w:hAnsi="Times New Roman" w:cs="Times New Roman"/>
      <w:szCs w:val="24"/>
      <w:lang w:eastAsia="ja-JP"/>
    </w:rPr>
  </w:style>
  <w:style w:type="paragraph" w:styleId="BodyText">
    <w:name w:val="Body Text"/>
    <w:basedOn w:val="Normal"/>
    <w:link w:val="BodyTextChar"/>
    <w:uiPriority w:val="1"/>
    <w:qFormat/>
    <w:rsid w:val="00A00B92"/>
    <w:pPr>
      <w:widowControl w:val="0"/>
      <w:autoSpaceDE w:val="0"/>
      <w:autoSpaceDN w:val="0"/>
      <w:adjustRightInd w:val="0"/>
      <w:spacing w:after="0" w:line="240" w:lineRule="auto"/>
    </w:pPr>
    <w:rPr>
      <w:rFonts w:ascii="Times New Roman" w:eastAsia="MS Mincho" w:hAnsi="Times New Roman" w:cs="Times New Roman"/>
      <w:lang w:eastAsia="ja-JP"/>
    </w:rPr>
  </w:style>
  <w:style w:type="character" w:customStyle="1" w:styleId="BodyTextChar">
    <w:name w:val="Body Text Char"/>
    <w:basedOn w:val="DefaultParagraphFont"/>
    <w:link w:val="BodyText"/>
    <w:rsid w:val="00A00B92"/>
    <w:rPr>
      <w:rFonts w:ascii="Times New Roman" w:eastAsia="MS Mincho" w:hAnsi="Times New Roman" w:cs="Times New Roman"/>
      <w:lang w:eastAsia="ja-JP"/>
    </w:rPr>
  </w:style>
  <w:style w:type="paragraph" w:styleId="Header">
    <w:name w:val="header"/>
    <w:basedOn w:val="Normal"/>
    <w:link w:val="HeaderChar"/>
    <w:uiPriority w:val="99"/>
    <w:rsid w:val="00A00B92"/>
    <w:pPr>
      <w:widowControl w:val="0"/>
      <w:tabs>
        <w:tab w:val="center" w:pos="4320"/>
        <w:tab w:val="right" w:pos="8640"/>
      </w:tabs>
      <w:autoSpaceDE w:val="0"/>
      <w:autoSpaceDN w:val="0"/>
      <w:adjustRightInd w:val="0"/>
      <w:spacing w:after="0" w:line="240" w:lineRule="auto"/>
    </w:pPr>
    <w:rPr>
      <w:rFonts w:ascii="Times New Roman" w:eastAsia="MS Mincho" w:hAnsi="Times New Roman" w:cs="Times New Roman"/>
      <w:lang w:eastAsia="ja-JP"/>
    </w:rPr>
  </w:style>
  <w:style w:type="character" w:customStyle="1" w:styleId="HeaderChar">
    <w:name w:val="Header Char"/>
    <w:basedOn w:val="DefaultParagraphFont"/>
    <w:link w:val="Header"/>
    <w:uiPriority w:val="99"/>
    <w:rsid w:val="00A00B92"/>
    <w:rPr>
      <w:rFonts w:ascii="Times New Roman" w:eastAsia="MS Mincho" w:hAnsi="Times New Roman" w:cs="Times New Roman"/>
      <w:lang w:eastAsia="ja-JP"/>
    </w:rPr>
  </w:style>
  <w:style w:type="paragraph" w:styleId="Footer">
    <w:name w:val="footer"/>
    <w:basedOn w:val="Normal"/>
    <w:link w:val="FooterChar"/>
    <w:uiPriority w:val="99"/>
    <w:rsid w:val="00A00B92"/>
    <w:pPr>
      <w:widowControl w:val="0"/>
      <w:tabs>
        <w:tab w:val="center" w:pos="4320"/>
        <w:tab w:val="right" w:pos="8640"/>
      </w:tabs>
      <w:autoSpaceDE w:val="0"/>
      <w:autoSpaceDN w:val="0"/>
      <w:adjustRightInd w:val="0"/>
      <w:spacing w:after="0" w:line="240" w:lineRule="auto"/>
    </w:pPr>
    <w:rPr>
      <w:rFonts w:ascii="Times New Roman" w:eastAsia="MS Mincho" w:hAnsi="Times New Roman" w:cs="Times New Roman"/>
      <w:lang w:eastAsia="ja-JP"/>
    </w:rPr>
  </w:style>
  <w:style w:type="character" w:customStyle="1" w:styleId="FooterChar">
    <w:name w:val="Footer Char"/>
    <w:basedOn w:val="DefaultParagraphFont"/>
    <w:link w:val="Footer"/>
    <w:uiPriority w:val="99"/>
    <w:rsid w:val="00A00B92"/>
    <w:rPr>
      <w:rFonts w:ascii="Times New Roman" w:eastAsia="MS Mincho" w:hAnsi="Times New Roman" w:cs="Times New Roman"/>
      <w:lang w:eastAsia="ja-JP"/>
    </w:rPr>
  </w:style>
  <w:style w:type="character" w:styleId="PageNumber">
    <w:name w:val="page number"/>
    <w:basedOn w:val="DefaultParagraphFont"/>
    <w:rsid w:val="00A00B92"/>
  </w:style>
  <w:style w:type="paragraph" w:styleId="PlainText">
    <w:name w:val="Plain Text"/>
    <w:basedOn w:val="Normal"/>
    <w:link w:val="PlainTextChar"/>
    <w:rsid w:val="00A00B92"/>
    <w:pPr>
      <w:widowControl w:val="0"/>
      <w:autoSpaceDE w:val="0"/>
      <w:autoSpaceDN w:val="0"/>
      <w:adjustRightInd w:val="0"/>
      <w:spacing w:after="0" w:line="240" w:lineRule="auto"/>
    </w:pPr>
    <w:rPr>
      <w:rFonts w:ascii="Courier New" w:eastAsia="MS Mincho" w:hAnsi="Courier New" w:cs="Tahoma"/>
      <w:sz w:val="20"/>
      <w:szCs w:val="20"/>
      <w:lang w:eastAsia="ja-JP"/>
    </w:rPr>
  </w:style>
  <w:style w:type="character" w:customStyle="1" w:styleId="PlainTextChar">
    <w:name w:val="Plain Text Char"/>
    <w:basedOn w:val="DefaultParagraphFont"/>
    <w:link w:val="PlainText"/>
    <w:rsid w:val="00A00B92"/>
    <w:rPr>
      <w:rFonts w:ascii="Courier New" w:eastAsia="MS Mincho" w:hAnsi="Courier New" w:cs="Tahoma"/>
      <w:sz w:val="20"/>
      <w:szCs w:val="20"/>
      <w:lang w:eastAsia="ja-JP"/>
    </w:rPr>
  </w:style>
  <w:style w:type="paragraph" w:customStyle="1" w:styleId="TextBoxTitle">
    <w:name w:val="Text Box Title"/>
    <w:basedOn w:val="BodyText2"/>
    <w:rsid w:val="00A00B92"/>
    <w:pPr>
      <w:spacing w:after="0" w:line="240" w:lineRule="auto"/>
      <w:jc w:val="center"/>
    </w:pPr>
    <w:rPr>
      <w:rFonts w:ascii="Times New Roman" w:eastAsia="MS Mincho" w:hAnsi="Times New Roman" w:cs="Times New Roman"/>
      <w:b/>
      <w:bCs/>
      <w:sz w:val="20"/>
      <w:szCs w:val="20"/>
      <w:lang w:eastAsia="ja-JP"/>
    </w:rPr>
  </w:style>
  <w:style w:type="paragraph" w:styleId="BodyText2">
    <w:name w:val="Body Text 2"/>
    <w:basedOn w:val="Normal"/>
    <w:link w:val="BodyText2Char"/>
    <w:uiPriority w:val="99"/>
    <w:semiHidden/>
    <w:unhideWhenUsed/>
    <w:rsid w:val="00A00B92"/>
    <w:pPr>
      <w:spacing w:after="120" w:line="480" w:lineRule="auto"/>
    </w:pPr>
  </w:style>
  <w:style w:type="character" w:customStyle="1" w:styleId="BodyText2Char">
    <w:name w:val="Body Text 2 Char"/>
    <w:basedOn w:val="DefaultParagraphFont"/>
    <w:link w:val="BodyText2"/>
    <w:uiPriority w:val="99"/>
    <w:semiHidden/>
    <w:rsid w:val="00A00B92"/>
  </w:style>
  <w:style w:type="paragraph" w:styleId="FootnoteText">
    <w:name w:val="footnote text"/>
    <w:basedOn w:val="Normal"/>
    <w:link w:val="FootnoteTextChar"/>
    <w:uiPriority w:val="99"/>
    <w:unhideWhenUsed/>
    <w:rsid w:val="00D9265F"/>
    <w:pPr>
      <w:spacing w:after="0" w:line="240" w:lineRule="auto"/>
    </w:pPr>
    <w:rPr>
      <w:sz w:val="20"/>
      <w:szCs w:val="20"/>
    </w:rPr>
  </w:style>
  <w:style w:type="character" w:customStyle="1" w:styleId="FootnoteTextChar">
    <w:name w:val="Footnote Text Char"/>
    <w:basedOn w:val="DefaultParagraphFont"/>
    <w:link w:val="FootnoteText"/>
    <w:uiPriority w:val="99"/>
    <w:rsid w:val="00D9265F"/>
    <w:rPr>
      <w:sz w:val="20"/>
      <w:szCs w:val="20"/>
    </w:rPr>
  </w:style>
  <w:style w:type="character" w:styleId="FootnoteReference">
    <w:name w:val="footnote reference"/>
    <w:basedOn w:val="DefaultParagraphFont"/>
    <w:uiPriority w:val="99"/>
    <w:semiHidden/>
    <w:unhideWhenUsed/>
    <w:rsid w:val="00D9265F"/>
    <w:rPr>
      <w:vertAlign w:val="superscript"/>
    </w:rPr>
  </w:style>
  <w:style w:type="character" w:customStyle="1" w:styleId="Heading3Char">
    <w:name w:val="Heading 3 Char"/>
    <w:basedOn w:val="DefaultParagraphFont"/>
    <w:link w:val="Heading3"/>
    <w:uiPriority w:val="9"/>
    <w:rsid w:val="00DC1550"/>
    <w:rPr>
      <w:rFonts w:ascii="Times New Roman" w:eastAsiaTheme="majorEastAsia" w:hAnsi="Times New Roman" w:cs="Times New Roman"/>
      <w:b/>
      <w:bCs/>
      <w:i/>
    </w:rPr>
  </w:style>
  <w:style w:type="table" w:styleId="TableGrid">
    <w:name w:val="Table Grid"/>
    <w:basedOn w:val="TableNormal"/>
    <w:uiPriority w:val="59"/>
    <w:rsid w:val="003A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4467"/>
    <w:rPr>
      <w:color w:val="800080" w:themeColor="followedHyperlink"/>
      <w:u w:val="single"/>
    </w:rPr>
  </w:style>
  <w:style w:type="paragraph" w:customStyle="1" w:styleId="blackten1">
    <w:name w:val="blackten1"/>
    <w:basedOn w:val="Normal"/>
    <w:rsid w:val="00D9561A"/>
    <w:pPr>
      <w:spacing w:before="100" w:beforeAutospacing="1" w:after="100" w:afterAutospacing="1" w:line="240" w:lineRule="auto"/>
    </w:pPr>
    <w:rPr>
      <w:rFonts w:ascii="Times New Roman" w:eastAsia="Times New Roman" w:hAnsi="Times New Roman" w:cs="Times New Roman"/>
      <w:color w:val="000000"/>
      <w:sz w:val="19"/>
      <w:szCs w:val="19"/>
    </w:rPr>
  </w:style>
  <w:style w:type="character" w:styleId="CommentReference">
    <w:name w:val="annotation reference"/>
    <w:basedOn w:val="DefaultParagraphFont"/>
    <w:rsid w:val="0025332C"/>
    <w:rPr>
      <w:sz w:val="16"/>
      <w:szCs w:val="16"/>
    </w:rPr>
  </w:style>
  <w:style w:type="paragraph" w:styleId="CommentText">
    <w:name w:val="annotation text"/>
    <w:basedOn w:val="Normal"/>
    <w:link w:val="CommentTextChar"/>
    <w:rsid w:val="0025332C"/>
    <w:pPr>
      <w:widowControl w:val="0"/>
      <w:autoSpaceDE w:val="0"/>
      <w:autoSpaceDN w:val="0"/>
      <w:adjustRightInd w:val="0"/>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25332C"/>
    <w:rPr>
      <w:rFonts w:ascii="Times New Roman" w:eastAsia="MS Mincho" w:hAnsi="Times New Roman" w:cs="Times New Roman"/>
      <w:sz w:val="20"/>
      <w:szCs w:val="20"/>
      <w:lang w:eastAsia="ja-JP"/>
    </w:rPr>
  </w:style>
  <w:style w:type="paragraph" w:styleId="BalloonText">
    <w:name w:val="Balloon Text"/>
    <w:basedOn w:val="Normal"/>
    <w:link w:val="BalloonTextChar"/>
    <w:uiPriority w:val="99"/>
    <w:semiHidden/>
    <w:unhideWhenUsed/>
    <w:rsid w:val="00253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32C"/>
    <w:rPr>
      <w:rFonts w:ascii="Tahoma" w:hAnsi="Tahoma" w:cs="Tahoma"/>
      <w:sz w:val="16"/>
      <w:szCs w:val="16"/>
    </w:rPr>
  </w:style>
  <w:style w:type="paragraph" w:customStyle="1" w:styleId="Default">
    <w:name w:val="Default"/>
    <w:rsid w:val="00D7218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62AF5"/>
    <w:rPr>
      <w:b/>
      <w:bCs/>
    </w:rPr>
  </w:style>
  <w:style w:type="character" w:customStyle="1" w:styleId="Heading6Char">
    <w:name w:val="Heading 6 Char"/>
    <w:basedOn w:val="DefaultParagraphFont"/>
    <w:link w:val="Heading6"/>
    <w:uiPriority w:val="9"/>
    <w:rsid w:val="003F78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E20A9E"/>
    <w:rPr>
      <w:rFonts w:asciiTheme="majorHAnsi" w:eastAsiaTheme="majorEastAsia" w:hAnsiTheme="majorHAnsi" w:cstheme="majorBidi"/>
      <w:color w:val="404040" w:themeColor="text1" w:themeTint="BF"/>
      <w:sz w:val="20"/>
      <w:szCs w:val="20"/>
    </w:rPr>
  </w:style>
  <w:style w:type="paragraph" w:styleId="CommentSubject">
    <w:name w:val="annotation subject"/>
    <w:basedOn w:val="CommentText"/>
    <w:next w:val="CommentText"/>
    <w:link w:val="CommentSubjectChar"/>
    <w:semiHidden/>
    <w:rsid w:val="00875378"/>
    <w:rPr>
      <w:b/>
      <w:bCs/>
    </w:rPr>
  </w:style>
  <w:style w:type="character" w:customStyle="1" w:styleId="CommentSubjectChar">
    <w:name w:val="Comment Subject Char"/>
    <w:basedOn w:val="CommentTextChar"/>
    <w:link w:val="CommentSubject"/>
    <w:semiHidden/>
    <w:rsid w:val="00875378"/>
    <w:rPr>
      <w:rFonts w:ascii="Times New Roman" w:eastAsia="MS Mincho" w:hAnsi="Times New Roman" w:cs="Times New Roman"/>
      <w:b/>
      <w:bCs/>
      <w:sz w:val="20"/>
      <w:szCs w:val="20"/>
      <w:lang w:eastAsia="ja-JP"/>
    </w:rPr>
  </w:style>
  <w:style w:type="character" w:customStyle="1" w:styleId="ListBulletChar">
    <w:name w:val="List Bullet Char"/>
    <w:link w:val="ListBullet"/>
    <w:rsid w:val="00150C22"/>
    <w:rPr>
      <w:rFonts w:ascii="Times New Roman" w:eastAsia="MS Mincho" w:hAnsi="Times New Roman" w:cs="Times New Roman"/>
      <w:szCs w:val="24"/>
      <w:lang w:eastAsia="ja-JP"/>
    </w:rPr>
  </w:style>
  <w:style w:type="paragraph" w:styleId="ListNumber">
    <w:name w:val="List Number"/>
    <w:basedOn w:val="Normal"/>
    <w:rsid w:val="003B4EF9"/>
    <w:pPr>
      <w:widowControl w:val="0"/>
      <w:numPr>
        <w:numId w:val="36"/>
      </w:numPr>
      <w:autoSpaceDE w:val="0"/>
      <w:autoSpaceDN w:val="0"/>
      <w:adjustRightInd w:val="0"/>
      <w:spacing w:after="0" w:line="240" w:lineRule="auto"/>
    </w:pPr>
    <w:rPr>
      <w:rFonts w:ascii="Times New Roman" w:eastAsia="MS Mincho" w:hAnsi="Times New Roman" w:cs="Times New Roman"/>
      <w:sz w:val="18"/>
      <w:lang w:eastAsia="ja-JP"/>
    </w:rPr>
  </w:style>
  <w:style w:type="paragraph" w:styleId="TOCHeading">
    <w:name w:val="TOC Heading"/>
    <w:basedOn w:val="Heading1"/>
    <w:next w:val="Normal"/>
    <w:uiPriority w:val="39"/>
    <w:semiHidden/>
    <w:unhideWhenUsed/>
    <w:qFormat/>
    <w:rsid w:val="008055EF"/>
    <w:pPr>
      <w:keepLines/>
      <w:spacing w:before="480" w:line="276" w:lineRule="auto"/>
      <w:ind w:left="0" w:firstLine="0"/>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st1">
    <w:name w:val="st1"/>
    <w:basedOn w:val="DefaultParagraphFont"/>
    <w:rsid w:val="00650CDF"/>
  </w:style>
  <w:style w:type="character" w:customStyle="1" w:styleId="spellingerror">
    <w:name w:val="spellingerror"/>
    <w:basedOn w:val="DefaultParagraphFont"/>
    <w:rsid w:val="007003D5"/>
  </w:style>
  <w:style w:type="character" w:customStyle="1" w:styleId="normaltextrun">
    <w:name w:val="normaltextrun"/>
    <w:basedOn w:val="DefaultParagraphFont"/>
    <w:rsid w:val="007003D5"/>
  </w:style>
  <w:style w:type="paragraph" w:styleId="Revision">
    <w:name w:val="Revision"/>
    <w:hidden/>
    <w:uiPriority w:val="99"/>
    <w:semiHidden/>
    <w:rsid w:val="002110C6"/>
    <w:pPr>
      <w:spacing w:after="0" w:line="240" w:lineRule="auto"/>
    </w:pPr>
  </w:style>
  <w:style w:type="character" w:styleId="UnresolvedMention">
    <w:name w:val="Unresolved Mention"/>
    <w:basedOn w:val="DefaultParagraphFont"/>
    <w:uiPriority w:val="99"/>
    <w:semiHidden/>
    <w:unhideWhenUsed/>
    <w:rsid w:val="003757FC"/>
    <w:rPr>
      <w:color w:val="605E5C"/>
      <w:shd w:val="clear" w:color="auto" w:fill="E1DFDD"/>
    </w:rPr>
  </w:style>
  <w:style w:type="paragraph" w:customStyle="1" w:styleId="TableParagraph">
    <w:name w:val="Table Paragraph"/>
    <w:basedOn w:val="Normal"/>
    <w:uiPriority w:val="1"/>
    <w:qFormat/>
    <w:rsid w:val="00EB6F72"/>
    <w:pPr>
      <w:widowControl w:val="0"/>
      <w:autoSpaceDE w:val="0"/>
      <w:autoSpaceDN w:val="0"/>
      <w:spacing w:after="0" w:line="240" w:lineRule="auto"/>
      <w:ind w:left="5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8603">
      <w:bodyDiv w:val="1"/>
      <w:marLeft w:val="0"/>
      <w:marRight w:val="0"/>
      <w:marTop w:val="0"/>
      <w:marBottom w:val="0"/>
      <w:divBdr>
        <w:top w:val="none" w:sz="0" w:space="0" w:color="auto"/>
        <w:left w:val="none" w:sz="0" w:space="0" w:color="auto"/>
        <w:bottom w:val="none" w:sz="0" w:space="0" w:color="auto"/>
        <w:right w:val="none" w:sz="0" w:space="0" w:color="auto"/>
      </w:divBdr>
      <w:divsChild>
        <w:div w:id="537547715">
          <w:marLeft w:val="0"/>
          <w:marRight w:val="0"/>
          <w:marTop w:val="0"/>
          <w:marBottom w:val="0"/>
          <w:divBdr>
            <w:top w:val="single" w:sz="2" w:space="0" w:color="454545"/>
            <w:left w:val="single" w:sz="6" w:space="0" w:color="454545"/>
            <w:bottom w:val="single" w:sz="6" w:space="0" w:color="454545"/>
            <w:right w:val="single" w:sz="6" w:space="0" w:color="454545"/>
          </w:divBdr>
          <w:divsChild>
            <w:div w:id="1134103227">
              <w:marLeft w:val="0"/>
              <w:marRight w:val="0"/>
              <w:marTop w:val="0"/>
              <w:marBottom w:val="0"/>
              <w:divBdr>
                <w:top w:val="none" w:sz="0" w:space="0" w:color="auto"/>
                <w:left w:val="none" w:sz="0" w:space="0" w:color="auto"/>
                <w:bottom w:val="none" w:sz="0" w:space="0" w:color="auto"/>
                <w:right w:val="none" w:sz="0" w:space="0" w:color="auto"/>
              </w:divBdr>
              <w:divsChild>
                <w:div w:id="1199007019">
                  <w:marLeft w:val="0"/>
                  <w:marRight w:val="0"/>
                  <w:marTop w:val="0"/>
                  <w:marBottom w:val="0"/>
                  <w:divBdr>
                    <w:top w:val="none" w:sz="0" w:space="0" w:color="auto"/>
                    <w:left w:val="none" w:sz="0" w:space="0" w:color="auto"/>
                    <w:bottom w:val="none" w:sz="0" w:space="0" w:color="auto"/>
                    <w:right w:val="none" w:sz="0" w:space="0" w:color="auto"/>
                  </w:divBdr>
                  <w:divsChild>
                    <w:div w:id="890653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ork.epa.gov/sites/default/files/2023-09/guideline-51-safety-health-environmental-management-training.pdf" TargetMode="External"/><Relationship Id="rId21" Type="http://schemas.openxmlformats.org/officeDocument/2006/relationships/hyperlink" Target="https://www.trainex.org/download/OSC_Professional_Development_Guidelines_Final_July_2022.pdf" TargetMode="External"/><Relationship Id="rId42" Type="http://schemas.openxmlformats.org/officeDocument/2006/relationships/hyperlink" Target="https://www.osha.gov/pls/oshaweb/owadisp.show_document?p_id=9806&amp;p_table=STANDARDS" TargetMode="External"/><Relationship Id="rId63" Type="http://schemas.openxmlformats.org/officeDocument/2006/relationships/hyperlink" Target="https://www.osha.gov/pls/oshaweb/owadisp.show_document?p_table=standards&amp;p_id=9797" TargetMode="External"/><Relationship Id="rId84" Type="http://schemas.openxmlformats.org/officeDocument/2006/relationships/hyperlink" Target="https://work.epa.gov/sites/default/files/2023-09/guideline-51-safety-health-environmental-management-training.pdf" TargetMode="External"/><Relationship Id="rId138" Type="http://schemas.openxmlformats.org/officeDocument/2006/relationships/hyperlink" Target="http://intranet.epa.gov/ssd/content/guides/38_rad_guide508.pdf" TargetMode="External"/><Relationship Id="rId159" Type="http://schemas.openxmlformats.org/officeDocument/2006/relationships/hyperlink" Target="https://www.osha.gov/pls/oshaweb/owadisp.show_document?p_id=10042&amp;p_table=STANDARDS" TargetMode="External"/><Relationship Id="rId170" Type="http://schemas.openxmlformats.org/officeDocument/2006/relationships/footer" Target="footer6.xml"/><Relationship Id="rId107" Type="http://schemas.openxmlformats.org/officeDocument/2006/relationships/hyperlink" Target="https://www.osha.gov/pls/oshaweb/owadisp.show_document?p_table=standards&amp;p_id=9765" TargetMode="External"/><Relationship Id="rId11" Type="http://schemas.openxmlformats.org/officeDocument/2006/relationships/endnotes" Target="endnotes.xml"/><Relationship Id="rId32" Type="http://schemas.openxmlformats.org/officeDocument/2006/relationships/hyperlink" Target="https://www.osha.gov/pls/oshaweb/owadisp.show_document?p_id=10042&amp;p_table=STANDARDS" TargetMode="External"/><Relationship Id="rId53" Type="http://schemas.openxmlformats.org/officeDocument/2006/relationships/hyperlink" Target="https://work.epa.gov/sites/default/files/2023-09/guideline-51-safety-health-environmental-management-training.pdf" TargetMode="External"/><Relationship Id="rId74" Type="http://schemas.openxmlformats.org/officeDocument/2006/relationships/hyperlink" Target="http://intranet.epa.gov/ssd/content/guides/31_guide508.pdf" TargetMode="External"/><Relationship Id="rId128" Type="http://schemas.openxmlformats.org/officeDocument/2006/relationships/hyperlink" Target="http://response.epa.gov/_HealthSafetyManual/manual-index.htm" TargetMode="External"/><Relationship Id="rId149" Type="http://schemas.openxmlformats.org/officeDocument/2006/relationships/hyperlink" Target="http://response.epa.gov/_HealthSafetyManual/manual-index.htm" TargetMode="External"/><Relationship Id="rId5" Type="http://schemas.openxmlformats.org/officeDocument/2006/relationships/customXml" Target="../customXml/item5.xml"/><Relationship Id="rId95" Type="http://schemas.openxmlformats.org/officeDocument/2006/relationships/hyperlink" Target="https://work.epa.gov/sites/default/files/2023-09/guideline-51-safety-health-environmental-management-training.pdf" TargetMode="External"/><Relationship Id="rId160" Type="http://schemas.openxmlformats.org/officeDocument/2006/relationships/hyperlink" Target="https://www.osha.gov/pls/oshaweb/owadisp.show_document?p_table=STANDARDS&amp;p_id=10007" TargetMode="External"/><Relationship Id="rId22" Type="http://schemas.openxmlformats.org/officeDocument/2006/relationships/hyperlink" Target="https://www.osha.gov/laws-regs/oshact/completeoshact" TargetMode="External"/><Relationship Id="rId43" Type="http://schemas.openxmlformats.org/officeDocument/2006/relationships/hyperlink" Target="https://www.osha.gov/pls/oshaweb/owadisp.show_document?p_id=10607&amp;p_table=STANDARDS" TargetMode="External"/><Relationship Id="rId64" Type="http://schemas.openxmlformats.org/officeDocument/2006/relationships/hyperlink" Target="https://www.osha.gov/pls/oshaweb/owadisp.show_document?p_table=STANDARDS&amp;p_id=14215" TargetMode="External"/><Relationship Id="rId118" Type="http://schemas.openxmlformats.org/officeDocument/2006/relationships/hyperlink" Target="http://response.epa.gov/_HealthSafetyManual/manual-index.htm" TargetMode="External"/><Relationship Id="rId139" Type="http://schemas.openxmlformats.org/officeDocument/2006/relationships/hyperlink" Target="http://response.epa.gov/_HealthSafetyManual/manual-index.htm" TargetMode="External"/><Relationship Id="rId85" Type="http://schemas.openxmlformats.org/officeDocument/2006/relationships/image" Target="media/image2.png"/><Relationship Id="rId150" Type="http://schemas.openxmlformats.org/officeDocument/2006/relationships/hyperlink" Target="https://work.epa.gov/sites/default/files/2023-09/guideline-51-safety-health-environmental-management-training.pdf" TargetMode="External"/><Relationship Id="rId171" Type="http://schemas.openxmlformats.org/officeDocument/2006/relationships/fontTable" Target="fontTable.xml"/><Relationship Id="rId12" Type="http://schemas.openxmlformats.org/officeDocument/2006/relationships/image" Target="media/image1.wmf"/><Relationship Id="rId33" Type="http://schemas.openxmlformats.org/officeDocument/2006/relationships/hyperlink" Target="https://www.osha.gov/pls/oshaweb/owadisp.show_document?p_table=STANDARDS&amp;p_id=10007" TargetMode="External"/><Relationship Id="rId108" Type="http://schemas.openxmlformats.org/officeDocument/2006/relationships/hyperlink" Target="http://www.epaosc.org/_HealthSafetyManual/manual-index.htm" TargetMode="External"/><Relationship Id="rId129" Type="http://schemas.openxmlformats.org/officeDocument/2006/relationships/hyperlink" Target="https://work.epa.gov/sites/default/files/2023-09/guideline-51-safety-health-environmental-management-training.pdf" TargetMode="External"/><Relationship Id="rId54" Type="http://schemas.openxmlformats.org/officeDocument/2006/relationships/hyperlink" Target="http://response.epa.gov/_HealthSafetyManual/manual-index.htm" TargetMode="External"/><Relationship Id="rId70" Type="http://schemas.openxmlformats.org/officeDocument/2006/relationships/hyperlink" Target="http://intranet.epa.gov/ssd/content/guides/31_guide508.pdf" TargetMode="External"/><Relationship Id="rId75" Type="http://schemas.openxmlformats.org/officeDocument/2006/relationships/hyperlink" Target="https://work.epa.gov/sites/default/files/2023-09/guideline-51-safety-health-environmental-management-training.pdf" TargetMode="External"/><Relationship Id="rId91" Type="http://schemas.openxmlformats.org/officeDocument/2006/relationships/hyperlink" Target="http://www.epaosc.org/_HealthSafetyManual/manual-index.htm" TargetMode="External"/><Relationship Id="rId96" Type="http://schemas.openxmlformats.org/officeDocument/2006/relationships/hyperlink" Target="https://www.osha.gov/pls/oshaweb/owadisp.show_document?p_table=standards&amp;p_id=9765" TargetMode="External"/><Relationship Id="rId140" Type="http://schemas.openxmlformats.org/officeDocument/2006/relationships/hyperlink" Target="https://work.epa.gov/sites/default/files/2023-09/guideline-51-safety-health-environmental-management-training.pdf" TargetMode="External"/><Relationship Id="rId145" Type="http://schemas.openxmlformats.org/officeDocument/2006/relationships/hyperlink" Target="http://intranet.epa.gov/ohr/rmpolicy/ads/orders/1440_3.pdf" TargetMode="External"/><Relationship Id="rId161" Type="http://schemas.openxmlformats.org/officeDocument/2006/relationships/hyperlink" Target="https://work.epa.gov/sites/default/files/2023-09/guideline-51-safety-health-environmental-management-training.pdf" TargetMode="External"/><Relationship Id="rId166" Type="http://schemas.openxmlformats.org/officeDocument/2006/relationships/hyperlink" Target="https://response.epa.gov/_HealthSafetyManual/training.htm"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osha.gov/laws-regs/regulations/standardnumber/1960" TargetMode="External"/><Relationship Id="rId28" Type="http://schemas.openxmlformats.org/officeDocument/2006/relationships/hyperlink" Target="https://response.epa.gov/_HealthSafetyManual/manual-index.htm" TargetMode="External"/><Relationship Id="rId49" Type="http://schemas.openxmlformats.org/officeDocument/2006/relationships/hyperlink" Target="http://response.epa.gov/_HealthSafetyManual/manual-index.htm" TargetMode="External"/><Relationship Id="rId114" Type="http://schemas.openxmlformats.org/officeDocument/2006/relationships/hyperlink" Target="http://response.epa.gov/_HealthSafetyManual/manual-index.htm" TargetMode="External"/><Relationship Id="rId119" Type="http://schemas.openxmlformats.org/officeDocument/2006/relationships/hyperlink" Target="http://intranet.epa.gov/ssd/content/guides/57_omsp_guide508.pdf" TargetMode="External"/><Relationship Id="rId44" Type="http://schemas.openxmlformats.org/officeDocument/2006/relationships/hyperlink" Target="https://www.trainex.org/download/OSC_Professional_Development_Guidelines_Final_July_2022.pdf" TargetMode="External"/><Relationship Id="rId60" Type="http://schemas.openxmlformats.org/officeDocument/2006/relationships/hyperlink" Target="https://www.osha.gov/pls/oshaweb/owadisp.show_document?p_table=STANDARDS&amp;p_id=14215" TargetMode="External"/><Relationship Id="rId65" Type="http://schemas.openxmlformats.org/officeDocument/2006/relationships/hyperlink" Target="https://work.epa.gov/sites/default/files/2023-09/guideline-51-safety-health-environmental-management-training.pdf" TargetMode="External"/><Relationship Id="rId81" Type="http://schemas.openxmlformats.org/officeDocument/2006/relationships/hyperlink" Target="https://www.osha.gov/pls/oshaweb/owadisp.show_document?p_id=9806&amp;p_table=STANDARDS" TargetMode="External"/><Relationship Id="rId86" Type="http://schemas.openxmlformats.org/officeDocument/2006/relationships/image" Target="media/image3.png"/><Relationship Id="rId130" Type="http://schemas.openxmlformats.org/officeDocument/2006/relationships/hyperlink" Target="https://work.epa.gov/sites/default/files/2023-09/guideline-51-safety-health-environmental-management-training.pdf" TargetMode="External"/><Relationship Id="rId135" Type="http://schemas.openxmlformats.org/officeDocument/2006/relationships/hyperlink" Target="http://response.epa.gov/_HealthSafetyManual/manual-index.htm" TargetMode="External"/><Relationship Id="rId151" Type="http://schemas.openxmlformats.org/officeDocument/2006/relationships/hyperlink" Target="https://work.epa.gov/sites/default/files/2023-09/guideline-51-safety-health-environmental-management-training.pdf" TargetMode="External"/><Relationship Id="rId156" Type="http://schemas.openxmlformats.org/officeDocument/2006/relationships/hyperlink" Target="https://work.epa.gov/sites/default/files/2023-09/guideline-51-safety-health-environmental-management-training.pdf" TargetMode="External"/><Relationship Id="rId172" Type="http://schemas.openxmlformats.org/officeDocument/2006/relationships/theme" Target="theme/theme1.xml"/><Relationship Id="rId13" Type="http://schemas.openxmlformats.org/officeDocument/2006/relationships/oleObject" Target="embeddings/oleObject1.bin"/><Relationship Id="rId18" Type="http://schemas.openxmlformats.org/officeDocument/2006/relationships/hyperlink" Target="https://work.epa.gov/sites/default/files/2023-09/guideline-51-safety-health-environmental-management-training.pdf" TargetMode="External"/><Relationship Id="rId39" Type="http://schemas.openxmlformats.org/officeDocument/2006/relationships/hyperlink" Target="https://www.osha.gov/pls/oshaweb/owadisp.show_document?p_table=STANDARDS&amp;p_id=10051" TargetMode="External"/><Relationship Id="rId109" Type="http://schemas.openxmlformats.org/officeDocument/2006/relationships/hyperlink" Target="https://work.epa.gov/sites/default/files/2023-09/guideline-51-safety-health-environmental-management-training.pdf" TargetMode="External"/><Relationship Id="rId34" Type="http://schemas.openxmlformats.org/officeDocument/2006/relationships/hyperlink" Target="https://work.epa.gov/sites/default/files/2023-09/guideline-51-safety-health-environmental-management-training.pdf" TargetMode="External"/><Relationship Id="rId50" Type="http://schemas.openxmlformats.org/officeDocument/2006/relationships/hyperlink" Target="https://work.epa.gov/sites/default/files/2023-09/guideline-51-safety-health-environmental-management-training.pdf" TargetMode="External"/><Relationship Id="rId55" Type="http://schemas.openxmlformats.org/officeDocument/2006/relationships/hyperlink" Target="https://www.osha.gov/pls/oshaweb/owadisp.show_document?p_table=standards&amp;p_id=9797" TargetMode="External"/><Relationship Id="rId76" Type="http://schemas.openxmlformats.org/officeDocument/2006/relationships/hyperlink" Target="http://intranet.epa.gov/ohr/rmpolicy/ads/orders/1440_2.pdf" TargetMode="External"/><Relationship Id="rId97" Type="http://schemas.openxmlformats.org/officeDocument/2006/relationships/hyperlink" Target="http://www.epaosc.org/_HealthSafetyManual/manual-index.htm" TargetMode="External"/><Relationship Id="rId104" Type="http://schemas.openxmlformats.org/officeDocument/2006/relationships/hyperlink" Target="https://www.osha.gov/pls/oshaweb/owadisp.show_document?p_table=standards&amp;p_id=9765" TargetMode="External"/><Relationship Id="rId120" Type="http://schemas.openxmlformats.org/officeDocument/2006/relationships/hyperlink" Target="http://response.epa.gov/_HealthSafetyManual/manual-index.htm" TargetMode="External"/><Relationship Id="rId125" Type="http://schemas.openxmlformats.org/officeDocument/2006/relationships/hyperlink" Target="http://response.epa.gov/_HealthSafetyManual/manual-index.htm" TargetMode="External"/><Relationship Id="rId141" Type="http://schemas.openxmlformats.org/officeDocument/2006/relationships/hyperlink" Target="http://intranet.epa.gov/ssd/content/guides/38_rad_guide508.pdf" TargetMode="External"/><Relationship Id="rId146" Type="http://schemas.openxmlformats.org/officeDocument/2006/relationships/hyperlink" Target="https://www.osha.gov/pls/oshaweb/owadisp.show_document?p_id=12716&amp;p_table=standards" TargetMode="External"/><Relationship Id="rId167" Type="http://schemas.openxmlformats.org/officeDocument/2006/relationships/footer" Target="footer3.xml"/><Relationship Id="rId7" Type="http://schemas.openxmlformats.org/officeDocument/2006/relationships/styles" Target="styles.xml"/><Relationship Id="rId71" Type="http://schemas.openxmlformats.org/officeDocument/2006/relationships/hyperlink" Target="https://work.epa.gov/sites/default/files/2023-09/guideline-51-safety-health-environmental-management-training.pdf" TargetMode="External"/><Relationship Id="rId92" Type="http://schemas.openxmlformats.org/officeDocument/2006/relationships/hyperlink" Target="https://work.epa.gov/sites/default/files/2023-09/guideline-51-safety-health-environmental-management-training.pdf" TargetMode="External"/><Relationship Id="rId162" Type="http://schemas.openxmlformats.org/officeDocument/2006/relationships/hyperlink" Target="https://response.epa.gov/_HealthSafetyManual/manual-index.htm" TargetMode="External"/><Relationship Id="rId2" Type="http://schemas.openxmlformats.org/officeDocument/2006/relationships/customXml" Target="../customXml/item2.xml"/><Relationship Id="rId29" Type="http://schemas.openxmlformats.org/officeDocument/2006/relationships/hyperlink" Target="http://response.epa.gov/_HealthSafetyManual/specific.htm" TargetMode="External"/><Relationship Id="rId24" Type="http://schemas.openxmlformats.org/officeDocument/2006/relationships/hyperlink" Target="https://www.osha.gov/pls/oshaweb/owadisp.show_document?p_table=standards&amp;p_id=9765" TargetMode="External"/><Relationship Id="rId40" Type="http://schemas.openxmlformats.org/officeDocument/2006/relationships/hyperlink" Target="http://response.epa.gov/_HealthSafetyManual/manual-index.htm" TargetMode="External"/><Relationship Id="rId45" Type="http://schemas.openxmlformats.org/officeDocument/2006/relationships/hyperlink" Target="https://work.epa.gov/sites/default/files/2023-09/guideline-51-safety-health-environmental-management-training.pdf" TargetMode="External"/><Relationship Id="rId66" Type="http://schemas.openxmlformats.org/officeDocument/2006/relationships/hyperlink" Target="http://response.epa.gov/_HealthSafetyManual/manual-index.htm" TargetMode="External"/><Relationship Id="rId87" Type="http://schemas.openxmlformats.org/officeDocument/2006/relationships/hyperlink" Target="https://work.epa.gov/sites/default/files/2023-09/guideline-51-safety-health-environmental-management-training.pdf" TargetMode="External"/><Relationship Id="rId110" Type="http://schemas.openxmlformats.org/officeDocument/2006/relationships/hyperlink" Target="http://www.epaosc.org/_HealthSafetyManual/manual-index.htm" TargetMode="External"/><Relationship Id="rId115" Type="http://schemas.openxmlformats.org/officeDocument/2006/relationships/hyperlink" Target="http://intranet.epa.gov/ssd/content/guides/33_hac_guide508.pdf" TargetMode="External"/><Relationship Id="rId131" Type="http://schemas.openxmlformats.org/officeDocument/2006/relationships/hyperlink" Target="http://response.epa.gov/_HealthSafetyManual/manual-index.htm" TargetMode="External"/><Relationship Id="rId136" Type="http://schemas.openxmlformats.org/officeDocument/2006/relationships/hyperlink" Target="http://response.epa.gov/_HealthSafetyManual/manual-index.htm" TargetMode="External"/><Relationship Id="rId157" Type="http://schemas.openxmlformats.org/officeDocument/2006/relationships/hyperlink" Target="https://www.osha.gov/laws-regs/regulations/standardnumber/1910/1910SubpartZ" TargetMode="External"/><Relationship Id="rId61" Type="http://schemas.openxmlformats.org/officeDocument/2006/relationships/hyperlink" Target="https://work.epa.gov/sites/default/files/2023-09/guideline-51-safety-health-environmental-management-training.pdf" TargetMode="External"/><Relationship Id="rId82" Type="http://schemas.openxmlformats.org/officeDocument/2006/relationships/hyperlink" Target="https://www.osha.gov/pls/oshaweb/owadisp.show_document?p_id=10607&amp;p_table=STANDARDS" TargetMode="External"/><Relationship Id="rId152" Type="http://schemas.openxmlformats.org/officeDocument/2006/relationships/hyperlink" Target="https://work.epa.gov/sites/default/files/2023-09/guideline-51-safety-health-environmental-management-training.pdf" TargetMode="External"/><Relationship Id="rId19" Type="http://schemas.openxmlformats.org/officeDocument/2006/relationships/hyperlink" Target="http://response.epa.gov/_HealthSafetyManual/manual-index.htm" TargetMode="External"/><Relationship Id="rId14" Type="http://schemas.openxmlformats.org/officeDocument/2006/relationships/header" Target="header1.xml"/><Relationship Id="rId30" Type="http://schemas.openxmlformats.org/officeDocument/2006/relationships/hyperlink" Target="https://www.osha.gov/laws-regs/regulations/standardnumber/1910/1910SubpartZ" TargetMode="External"/><Relationship Id="rId35" Type="http://schemas.openxmlformats.org/officeDocument/2006/relationships/hyperlink" Target="https://www.osha.gov/pls/oshaweb/owadisp.show_document?p_id=9806&amp;p_table=STANDARDS" TargetMode="External"/><Relationship Id="rId56" Type="http://schemas.openxmlformats.org/officeDocument/2006/relationships/hyperlink" Target="https://www.osha.gov/pls/oshaweb/owadisp.show_document?p_table=STANDARDS&amp;p_id=14215" TargetMode="External"/><Relationship Id="rId77" Type="http://schemas.openxmlformats.org/officeDocument/2006/relationships/hyperlink" Target="https://work.epa.gov/sites/default/files/2023-09/guideline-51-safety-health-environmental-management-training.pdf" TargetMode="External"/><Relationship Id="rId100" Type="http://schemas.openxmlformats.org/officeDocument/2006/relationships/hyperlink" Target="http://www.epaosc.org/_HealthSafetyManual/manual-index.htm" TargetMode="External"/><Relationship Id="rId105" Type="http://schemas.openxmlformats.org/officeDocument/2006/relationships/hyperlink" Target="http://www.epaosc.org/_HealthSafetyManual/manual-index.htm" TargetMode="External"/><Relationship Id="rId126" Type="http://schemas.openxmlformats.org/officeDocument/2006/relationships/hyperlink" Target="https://work.epa.gov/sites/default/files/2023-09/guideline-51-safety-health-environmental-management-training.pdf" TargetMode="External"/><Relationship Id="rId147" Type="http://schemas.openxmlformats.org/officeDocument/2006/relationships/hyperlink" Target="http://response.epa.gov/_HealthSafetyManual/manual-index.htm" TargetMode="External"/><Relationship Id="rId168"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www.osha.gov/pls/oshaweb/owadisp.show_document?p_table=standards&amp;p_id=9797" TargetMode="External"/><Relationship Id="rId72" Type="http://schemas.openxmlformats.org/officeDocument/2006/relationships/hyperlink" Target="http://intranet.epa.gov/ssd/content/guides/31_guide508.pdf" TargetMode="External"/><Relationship Id="rId93" Type="http://schemas.openxmlformats.org/officeDocument/2006/relationships/hyperlink" Target="https://www.osha.gov/pls/oshaweb/owadisp.show_document?p_table=standards&amp;p_id=9765" TargetMode="External"/><Relationship Id="rId98" Type="http://schemas.openxmlformats.org/officeDocument/2006/relationships/hyperlink" Target="https://work.epa.gov/sites/default/files/2023-09/guideline-51-safety-health-environmental-management-training.pdf" TargetMode="External"/><Relationship Id="rId121" Type="http://schemas.openxmlformats.org/officeDocument/2006/relationships/hyperlink" Target="https://work.epa.gov/sites/default/files/2023-09/guideline-51-safety-health-environmental-management-training.pdf" TargetMode="External"/><Relationship Id="rId142" Type="http://schemas.openxmlformats.org/officeDocument/2006/relationships/hyperlink" Target="http://response.epa.gov/_HealthSafetyManual/manual-index.htm" TargetMode="External"/><Relationship Id="rId163" Type="http://schemas.openxmlformats.org/officeDocument/2006/relationships/hyperlink" Target="http://www.osha.gov/pls/oshaweb/owadisp.show_document?p_table=STANDARDS&amp;p_id=9765" TargetMode="External"/><Relationship Id="rId3" Type="http://schemas.openxmlformats.org/officeDocument/2006/relationships/customXml" Target="../customXml/item3.xml"/><Relationship Id="rId25" Type="http://schemas.openxmlformats.org/officeDocument/2006/relationships/hyperlink" Target="http://www.archives.gov/federal-register/codification/executive-order/12196.html" TargetMode="External"/><Relationship Id="rId46" Type="http://schemas.openxmlformats.org/officeDocument/2006/relationships/hyperlink" Target="https://work.epa.gov/sites/default/files/2023-09/guideline-51-safety-health-environmental-management-training.pdf" TargetMode="External"/><Relationship Id="rId67" Type="http://schemas.openxmlformats.org/officeDocument/2006/relationships/hyperlink" Target="https://work.epa.gov/sites/default/files/2023-09/guideline-51-safety-health-environmental-management-training.pdf" TargetMode="External"/><Relationship Id="rId116" Type="http://schemas.openxmlformats.org/officeDocument/2006/relationships/hyperlink" Target="https://work.epa.gov/sites/default/files/2023-09/guideline-51-safety-health-environmental-management-training.pdf" TargetMode="External"/><Relationship Id="rId137" Type="http://schemas.openxmlformats.org/officeDocument/2006/relationships/hyperlink" Target="https://work.epa.gov/sites/default/files/2023-09/guideline-51-safety-health-environmental-management-training.pdf" TargetMode="External"/><Relationship Id="rId158" Type="http://schemas.openxmlformats.org/officeDocument/2006/relationships/hyperlink" Target="https://www.osha.gov/pls/oshaweb/owadisp.show_document?p_id=10065&amp;p_table=standards" TargetMode="External"/><Relationship Id="rId20" Type="http://schemas.openxmlformats.org/officeDocument/2006/relationships/hyperlink" Target="http://www.trainex.org/pdf/OSC_training_guidelines.pdf" TargetMode="External"/><Relationship Id="rId41" Type="http://schemas.openxmlformats.org/officeDocument/2006/relationships/hyperlink" Target="https://work.epa.gov/sites/default/files/2023-09/guideline-51-safety-health-environmental-management-training.pdf" TargetMode="External"/><Relationship Id="rId62" Type="http://schemas.openxmlformats.org/officeDocument/2006/relationships/hyperlink" Target="http://response.epa.gov/_HealthSafetyManual/manual-index.htm" TargetMode="External"/><Relationship Id="rId83" Type="http://schemas.openxmlformats.org/officeDocument/2006/relationships/hyperlink" Target="https://www.trainex.org/download/OSC_Professional_Development_Guidelines_Final_July_2022.pdf" TargetMode="External"/><Relationship Id="rId88" Type="http://schemas.openxmlformats.org/officeDocument/2006/relationships/hyperlink" Target="https://www.osha.gov/pls/oshaweb/owadisp.show_document?p_table=standards&amp;p_id=10099" TargetMode="External"/><Relationship Id="rId111" Type="http://schemas.openxmlformats.org/officeDocument/2006/relationships/hyperlink" Target="https://work.epa.gov/sites/default/files/2023-09/guideline-51-safety-health-environmental-management-training.pdf" TargetMode="External"/><Relationship Id="rId132" Type="http://schemas.openxmlformats.org/officeDocument/2006/relationships/hyperlink" Target="https://work.epa.gov/sites/default/files/2023-09/guideline-51-safety-health-environmental-management-training.pdf" TargetMode="External"/><Relationship Id="rId153" Type="http://schemas.openxmlformats.org/officeDocument/2006/relationships/footer" Target="footer2.xml"/><Relationship Id="rId15" Type="http://schemas.openxmlformats.org/officeDocument/2006/relationships/footer" Target="footer1.xml"/><Relationship Id="rId36" Type="http://schemas.openxmlformats.org/officeDocument/2006/relationships/hyperlink" Target="https://www.osha.gov/pls/oshaweb/owadisp.show_document?p_id=10607&amp;p_table=STANDARDS" TargetMode="External"/><Relationship Id="rId57" Type="http://schemas.openxmlformats.org/officeDocument/2006/relationships/hyperlink" Target="https://work.epa.gov/sites/default/files/2023-09/guideline-51-safety-health-environmental-management-training.pdf" TargetMode="External"/><Relationship Id="rId106" Type="http://schemas.openxmlformats.org/officeDocument/2006/relationships/hyperlink" Target="https://work.epa.gov/sites/default/files/2023-09/guideline-51-safety-health-environmental-management-training.pdf" TargetMode="External"/><Relationship Id="rId127" Type="http://schemas.openxmlformats.org/officeDocument/2006/relationships/hyperlink" Target="https://www.osha.gov/pls/oshaweb/owadisp.show_document?p_table=STANDARDS&amp;p_id=9777" TargetMode="External"/><Relationship Id="rId10" Type="http://schemas.openxmlformats.org/officeDocument/2006/relationships/footnotes" Target="footnotes.xml"/><Relationship Id="rId31" Type="http://schemas.openxmlformats.org/officeDocument/2006/relationships/hyperlink" Target="https://www.osha.gov/pls/oshaweb/owadisp.show_document?p_id=10065&amp;p_table=standards" TargetMode="External"/><Relationship Id="rId52" Type="http://schemas.openxmlformats.org/officeDocument/2006/relationships/hyperlink" Target="https://www.osha.gov/pls/oshaweb/owadisp.show_document?p_table=STANDARDS&amp;p_id=14215" TargetMode="External"/><Relationship Id="rId73" Type="http://schemas.openxmlformats.org/officeDocument/2006/relationships/hyperlink" Target="https://work.epa.gov/sites/default/files/2023-09/guideline-51-safety-health-environmental-management-training.pdf" TargetMode="External"/><Relationship Id="rId78" Type="http://schemas.openxmlformats.org/officeDocument/2006/relationships/hyperlink" Target="http://intranet.epa.gov/ohr/rmpolicy/ads/orders/1440_2.pdf" TargetMode="External"/><Relationship Id="rId94" Type="http://schemas.openxmlformats.org/officeDocument/2006/relationships/hyperlink" Target="http://www.epaosc.org/_HealthSafetyManual/manual-index.htm" TargetMode="External"/><Relationship Id="rId99" Type="http://schemas.openxmlformats.org/officeDocument/2006/relationships/hyperlink" Target="https://www.osha.gov/pls/oshaweb/owadisp.show_document?p_table=standards&amp;p_id=9765" TargetMode="External"/><Relationship Id="rId101" Type="http://schemas.openxmlformats.org/officeDocument/2006/relationships/hyperlink" Target="https://work.epa.gov/sites/default/files/2023-09/guideline-51-safety-health-environmental-management-training.pdf" TargetMode="External"/><Relationship Id="rId122" Type="http://schemas.openxmlformats.org/officeDocument/2006/relationships/hyperlink" Target="http://response.epa.gov/_HealthSafetyManual/HQMarkIKitsGuidance.pdf" TargetMode="External"/><Relationship Id="rId143" Type="http://schemas.openxmlformats.org/officeDocument/2006/relationships/hyperlink" Target="https://work.epa.gov/sites/default/files/2023-09/guideline-51-safety-health-environmental-management-training.pdf" TargetMode="External"/><Relationship Id="rId148" Type="http://schemas.openxmlformats.org/officeDocument/2006/relationships/hyperlink" Target="https://work.epa.gov/sites/default/files/2023-09/guideline-51-safety-health-environmental-management-training.pdf" TargetMode="External"/><Relationship Id="rId164" Type="http://schemas.openxmlformats.org/officeDocument/2006/relationships/hyperlink" Target="http://response.epa.gov/_HealthSafetyManual/forms.htm" TargetMode="External"/><Relationship Id="rId16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intranet.epa.gov/ohr/rmpolicy/ads/orders/1440_1.pdf" TargetMode="External"/><Relationship Id="rId47" Type="http://schemas.openxmlformats.org/officeDocument/2006/relationships/hyperlink" Target="http://response.epa.gov/_HealthSafetyManual/manual-index.htm" TargetMode="External"/><Relationship Id="rId68" Type="http://schemas.openxmlformats.org/officeDocument/2006/relationships/hyperlink" Target="http://intranet.epa.gov/ssd/content/guides/31_guide508.pdf" TargetMode="External"/><Relationship Id="rId89" Type="http://schemas.openxmlformats.org/officeDocument/2006/relationships/hyperlink" Target="https://work.epa.gov/sites/default/files/2023-09/guideline-51-safety-health-environmental-management-training.pdf" TargetMode="External"/><Relationship Id="rId112" Type="http://schemas.openxmlformats.org/officeDocument/2006/relationships/hyperlink" Target="http://response.epa.gov/_HealthSafetyManual/manual-index.htm" TargetMode="External"/><Relationship Id="rId133" Type="http://schemas.openxmlformats.org/officeDocument/2006/relationships/hyperlink" Target="http://response.epa.gov/_HealthSafetyManual/manual-index.htm" TargetMode="External"/><Relationship Id="rId154" Type="http://schemas.openxmlformats.org/officeDocument/2006/relationships/hyperlink" Target="http://www.trainex.org/pdf/OSC_training_guidelines.pdf" TargetMode="External"/><Relationship Id="rId16" Type="http://schemas.openxmlformats.org/officeDocument/2006/relationships/hyperlink" Target="https://intranet.epa.gov/ohr/rmpolicy/ads/orders/2073.pdf" TargetMode="External"/><Relationship Id="rId37" Type="http://schemas.openxmlformats.org/officeDocument/2006/relationships/hyperlink" Target="https://www.trainex.org/download/OSC_Professional_Development_Guidelines_Final_July_2022.pdf" TargetMode="External"/><Relationship Id="rId58" Type="http://schemas.openxmlformats.org/officeDocument/2006/relationships/hyperlink" Target="http://response.epa.gov/_HealthSafetyManual/manual-index.htm" TargetMode="External"/><Relationship Id="rId79" Type="http://schemas.openxmlformats.org/officeDocument/2006/relationships/hyperlink" Target="https://work.epa.gov/sites/default/files/2023-09/guideline-51-safety-health-environmental-management-training.pdf" TargetMode="External"/><Relationship Id="rId102" Type="http://schemas.openxmlformats.org/officeDocument/2006/relationships/hyperlink" Target="http://www.trainex.org/pdf/OSC_training_guidelines.pdf" TargetMode="External"/><Relationship Id="rId123" Type="http://schemas.openxmlformats.org/officeDocument/2006/relationships/hyperlink" Target="http://response.epa.gov/_HealthSafetyManual/manual-index.htm" TargetMode="External"/><Relationship Id="rId144" Type="http://schemas.openxmlformats.org/officeDocument/2006/relationships/hyperlink" Target="https://work.epa.gov/sites/default/files/2023-09/guideline-51-safety-health-environmental-management-training.pdf" TargetMode="External"/><Relationship Id="rId90" Type="http://schemas.openxmlformats.org/officeDocument/2006/relationships/hyperlink" Target="https://www.osha.gov/pls/oshaweb/owadisp.show_document?p_table=standards&amp;p_id=9765" TargetMode="External"/><Relationship Id="rId165" Type="http://schemas.openxmlformats.org/officeDocument/2006/relationships/hyperlink" Target="http://response.epa.gov/main/training.aspx" TargetMode="External"/><Relationship Id="rId27" Type="http://schemas.openxmlformats.org/officeDocument/2006/relationships/hyperlink" Target="https://www.osha.gov/pls/oshaweb/owadisp.show_document?p_table=standards&amp;p_id=9765" TargetMode="External"/><Relationship Id="rId48" Type="http://schemas.openxmlformats.org/officeDocument/2006/relationships/hyperlink" Target="https://www.osha.gov/pls/oshaweb/owadisp.show_document?p_table=standards&amp;p_id=9797" TargetMode="External"/><Relationship Id="rId69" Type="http://schemas.openxmlformats.org/officeDocument/2006/relationships/hyperlink" Target="https://work.epa.gov/sites/default/files/2023-09/guideline-51-safety-health-environmental-management-training.pdf" TargetMode="External"/><Relationship Id="rId113" Type="http://schemas.openxmlformats.org/officeDocument/2006/relationships/hyperlink" Target="https://work.epa.gov/sites/default/files/2023-09/guideline-51-safety-health-environmental-management-training.pdf" TargetMode="External"/><Relationship Id="rId134" Type="http://schemas.openxmlformats.org/officeDocument/2006/relationships/hyperlink" Target="https://work.epa.gov/sites/default/files/2023-09/guideline-51-safety-health-environmental-management-training.pdf" TargetMode="External"/><Relationship Id="rId80" Type="http://schemas.openxmlformats.org/officeDocument/2006/relationships/hyperlink" Target="https://work.epa.gov/sites/default/files/2023-09/guideline-51-safety-health-environmental-management-training.pdf" TargetMode="External"/><Relationship Id="rId155" Type="http://schemas.openxmlformats.org/officeDocument/2006/relationships/hyperlink" Target="https://work.epa.gov/sites/default/files/2023-09/guideline-51-safety-health-environmental-management-training.pdf" TargetMode="External"/><Relationship Id="rId17" Type="http://schemas.openxmlformats.org/officeDocument/2006/relationships/hyperlink" Target="http://intranet.epa.gov/ohr/rmpolicy/ads/orders/1440_2.pdf" TargetMode="External"/><Relationship Id="rId38" Type="http://schemas.openxmlformats.org/officeDocument/2006/relationships/hyperlink" Target="https://work.epa.gov/sites/default/files/2023-09/guideline-51-safety-health-environmental-management-training.pdf" TargetMode="External"/><Relationship Id="rId59" Type="http://schemas.openxmlformats.org/officeDocument/2006/relationships/hyperlink" Target="https://www.osha.gov/pls/oshaweb/owadisp.show_document?p_table=standards&amp;p_id=9797" TargetMode="External"/><Relationship Id="rId103" Type="http://schemas.openxmlformats.org/officeDocument/2006/relationships/hyperlink" Target="https://www.trainex.org/download/OSC_Professional_Development_Guidelines_Final_July_2022.pdf" TargetMode="External"/><Relationship Id="rId124" Type="http://schemas.openxmlformats.org/officeDocument/2006/relationships/hyperlink" Target="https://work.epa.gov/sites/default/files/2023-09/guideline-51-safety-health-environmental-management-trai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80940497DDC144B6F175F7765A138F" ma:contentTypeVersion="10" ma:contentTypeDescription="Create a new document." ma:contentTypeScope="" ma:versionID="325a3fb548b63a8ed2c40c441a0f9a8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af5ad37-1fc8-4b38-a544-c071a236e609" xmlns:ns6="dc62a84f-4da5-4674-8c76-54ad3a548bd4" targetNamespace="http://schemas.microsoft.com/office/2006/metadata/properties" ma:root="true" ma:fieldsID="322eddcda3786f51e660276d980092aa" ns1:_="" ns2:_="" ns3:_="" ns4:_="" ns5:_="" ns6:_="">
    <xsd:import namespace="http://schemas.microsoft.com/sharepoint/v3"/>
    <xsd:import namespace="4ffa91fb-a0ff-4ac5-b2db-65c790d184a4"/>
    <xsd:import namespace="http://schemas.microsoft.com/sharepoint.v3"/>
    <xsd:import namespace="http://schemas.microsoft.com/sharepoint/v3/fields"/>
    <xsd:import namespace="caf5ad37-1fc8-4b38-a544-c071a236e609"/>
    <xsd:import namespace="dc62a84f-4da5-4674-8c76-54ad3a548bd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ObjectDetectorVersions" minOccurs="0"/>
                <xsd:element ref="ns5:MediaServiceSearchProperties" minOccurs="0"/>
                <xsd:element ref="ns5:Update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3dd7f45-dc41-42af-9210-ce08d32bb32c}" ma:internalName="TaxCatchAllLabel" ma:readOnly="true" ma:showField="CatchAllDataLabel" ma:web="dc62a84f-4da5-4674-8c76-54ad3a548bd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3dd7f45-dc41-42af-9210-ce08d32bb32c}" ma:internalName="TaxCatchAll" ma:showField="CatchAllData" ma:web="dc62a84f-4da5-4674-8c76-54ad3a548b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f5ad37-1fc8-4b38-a544-c071a236e60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UpdateInfo" ma:index="35" nillable="true" ma:displayName="Update Info" ma:format="Dropdown" ma:internalName="Update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a84f-4da5-4674-8c76-54ad3a548bd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2023-09-18T19:24:55+00:00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UpdateInfo xmlns="caf5ad37-1fc8-4b38-a544-c071a236e609">2024 Version</UpdateInfo>
  </documentManagement>
</p:properties>
</file>

<file path=customXml/itemProps1.xml><?xml version="1.0" encoding="utf-8"?>
<ds:datastoreItem xmlns:ds="http://schemas.openxmlformats.org/officeDocument/2006/customXml" ds:itemID="{BD9F2816-7310-4DFE-BE9F-255458201DDC}">
  <ds:schemaRefs>
    <ds:schemaRef ds:uri="http://schemas.microsoft.com/sharepoint/v3/contenttype/forms"/>
  </ds:schemaRefs>
</ds:datastoreItem>
</file>

<file path=customXml/itemProps2.xml><?xml version="1.0" encoding="utf-8"?>
<ds:datastoreItem xmlns:ds="http://schemas.openxmlformats.org/officeDocument/2006/customXml" ds:itemID="{BD58824F-1909-49FB-9BA6-EA934AB6BE2D}">
  <ds:schemaRefs>
    <ds:schemaRef ds:uri="http://schemas.openxmlformats.org/officeDocument/2006/bibliography"/>
  </ds:schemaRefs>
</ds:datastoreItem>
</file>

<file path=customXml/itemProps3.xml><?xml version="1.0" encoding="utf-8"?>
<ds:datastoreItem xmlns:ds="http://schemas.openxmlformats.org/officeDocument/2006/customXml" ds:itemID="{74D7206B-0A67-4FED-B894-ED49274D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af5ad37-1fc8-4b38-a544-c071a236e609"/>
    <ds:schemaRef ds:uri="dc62a84f-4da5-4674-8c76-54ad3a548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AC560-9CA5-4C3E-8350-99648FDE9C2B}">
  <ds:schemaRefs>
    <ds:schemaRef ds:uri="Microsoft.SharePoint.Taxonomy.ContentTypeSync"/>
  </ds:schemaRefs>
</ds:datastoreItem>
</file>

<file path=customXml/itemProps5.xml><?xml version="1.0" encoding="utf-8"?>
<ds:datastoreItem xmlns:ds="http://schemas.openxmlformats.org/officeDocument/2006/customXml" ds:itemID="{46F82718-AA2D-4559-98D0-3F2E9A1410F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caf5ad37-1fc8-4b38-a544-c071a236e609"/>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11883</Words>
  <Characters>67737</Characters>
  <Application>Microsoft Office Word</Application>
  <DocSecurity>0</DocSecurity>
  <Lines>564</Lines>
  <Paragraphs>158</Paragraphs>
  <ScaleCrop>false</ScaleCrop>
  <Company>Eastern Research Group, Inc.</Company>
  <LinksUpToDate>false</LinksUpToDate>
  <CharactersWithSpaces>79462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Eichinger, Kevin</cp:lastModifiedBy>
  <cp:revision>9</cp:revision>
  <cp:lastPrinted>2013-10-01T15:08:00Z</cp:lastPrinted>
  <dcterms:created xsi:type="dcterms:W3CDTF">2024-11-22T14:45:00Z</dcterms:created>
  <dcterms:modified xsi:type="dcterms:W3CDTF">2025-03-27T14:52:00Z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0x0101005E80940497DDC144B6F175F7765A138F</vt:lpwstr>
  </property>
  <property fmtid="{D5CDD505-2E9C-101B-9397-08002B2CF9AE}" pid="3" name="IsMyDocuments">
    <vt:bool>true</vt:bool>
  </property>
  <property fmtid="{D5CDD505-2E9C-101B-9397-08002B2CF9AE}" pid="4" name="TaxKeyword">
    <vt:lpwstr/>
  </property>
  <property fmtid="{D5CDD505-2E9C-101B-9397-08002B2CF9AE}" pid="5" name="Document Type">
    <vt:lpwstr/>
  </property>
  <property fmtid="{D5CDD505-2E9C-101B-9397-08002B2CF9AE}" pid="6" name="EPA Subject">
    <vt:lpwstr/>
  </property>
  <property fmtid="{D5CDD505-2E9C-101B-9397-08002B2CF9AE}" pid="7" name="e3f09c3df709400db2417a7161762d62">
    <vt:lpwstr/>
  </property>
  <property fmtid="{D5CDD505-2E9C-101B-9397-08002B2CF9AE}" pid="8" name="Document_x0020_Type">
    <vt:lpwstr/>
  </property>
  <property fmtid="{D5CDD505-2E9C-101B-9397-08002B2CF9AE}" pid="9" name="EPA_x0020_Subject">
    <vt:lpwstr/>
  </property>
</Properties>
</file>