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47E1C" w14:textId="0A26880E" w:rsidR="002623E1"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right"/>
        <w:rPr>
          <w:rFonts w:ascii="Arial" w:hAnsi="Arial" w:cs="Arial"/>
          <w:b/>
          <w:sz w:val="40"/>
          <w:szCs w:val="40"/>
        </w:rPr>
      </w:pPr>
      <w:bookmarkStart w:id="0" w:name="_Toc281892573"/>
      <w:bookmarkStart w:id="1" w:name="_Toc172201300"/>
      <w:r>
        <w:rPr>
          <w:rFonts w:ascii="Arial" w:hAnsi="Arial" w:cs="Arial"/>
          <w:b/>
          <w:sz w:val="40"/>
          <w:szCs w:val="40"/>
        </w:rPr>
        <w:t>Version 2.0</w:t>
      </w:r>
    </w:p>
    <w:p w14:paraId="7806BDB4" w14:textId="09806295" w:rsidR="002623E1"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right"/>
        <w:rPr>
          <w:rFonts w:ascii="Arial" w:hAnsi="Arial" w:cs="Arial"/>
          <w:b/>
          <w:sz w:val="40"/>
          <w:szCs w:val="40"/>
        </w:rPr>
      </w:pPr>
      <w:r>
        <w:rPr>
          <w:rFonts w:ascii="Arial" w:hAnsi="Arial" w:cs="Arial"/>
          <w:b/>
          <w:sz w:val="40"/>
          <w:szCs w:val="40"/>
        </w:rPr>
        <w:t>(January 2017)</w:t>
      </w:r>
    </w:p>
    <w:p w14:paraId="35A891CF" w14:textId="77777777" w:rsidR="002623E1" w:rsidRPr="00C366F9"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40"/>
          <w:szCs w:val="40"/>
        </w:rPr>
      </w:pPr>
      <w:r>
        <w:rPr>
          <w:noProof/>
        </w:rPr>
        <mc:AlternateContent>
          <mc:Choice Requires="wps">
            <w:drawing>
              <wp:anchor distT="0" distB="0" distL="114300" distR="114300" simplePos="0" relativeHeight="251659264" behindDoc="0" locked="0" layoutInCell="1" allowOverlap="1" wp14:anchorId="464B4819" wp14:editId="32523CBA">
                <wp:simplePos x="0" y="0"/>
                <wp:positionH relativeFrom="column">
                  <wp:posOffset>1003935</wp:posOffset>
                </wp:positionH>
                <wp:positionV relativeFrom="paragraph">
                  <wp:posOffset>506730</wp:posOffset>
                </wp:positionV>
                <wp:extent cx="5025390" cy="1006475"/>
                <wp:effectExtent l="0" t="0" r="0" b="0"/>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1006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2A283BC9" w14:textId="77777777" w:rsidR="002623E1"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B4819" id="_x0000_t202" coordsize="21600,21600" o:spt="202" path="m,l,21600r21600,l21600,xe">
                <v:stroke joinstyle="miter"/>
                <v:path gradientshapeok="t" o:connecttype="rect"/>
              </v:shapetype>
              <v:shape id="Text Box 17" o:spid="_x0000_s1026" type="#_x0000_t202" style="position:absolute;left:0;text-align:left;margin-left:79.05pt;margin-top:39.9pt;width:395.7pt;height: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" filled="f" fillcolor="#ddd" strokeweight="1.5pt">
                <v:textbox>
                  <w:txbxContent>
                    <w:p w14:paraId="2A283BC9" w14:textId="77777777" w:rsidR="002623E1"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v:textbox>
                <w10:wrap type="square"/>
              </v:shape>
            </w:pict>
          </mc:Fallback>
        </mc:AlternateContent>
      </w:r>
    </w:p>
    <w:p w14:paraId="1EEE8FF0" w14:textId="77777777" w:rsidR="002623E1" w:rsidRPr="00C366F9"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4114A694" w14:textId="77777777" w:rsidR="002623E1"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p>
    <w:p w14:paraId="5047650A" w14:textId="77777777" w:rsidR="002623E1"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p>
    <w:p w14:paraId="5DFC1256" w14:textId="77777777" w:rsidR="002623E1" w:rsidRPr="00C366F9"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2A58680D" w14:textId="77777777" w:rsidR="002623E1"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1C9C8966" w14:textId="77777777" w:rsidR="002623E1"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3C4FDD41" w14:textId="77777777" w:rsidR="002623E1"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5EE7E03A" w14:textId="77777777" w:rsidR="002623E1"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0091F434" w14:textId="77777777" w:rsidR="002623E1" w:rsidRPr="00C366F9"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7A522E47" w14:textId="77777777" w:rsidR="002623E1" w:rsidRPr="00C366F9"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3DC64D42" w14:textId="4DB4F72F" w:rsidR="002623E1"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r>
        <w:rPr>
          <w:rFonts w:ascii="Arial" w:hAnsi="Arial" w:cs="Arial"/>
          <w:b/>
          <w:sz w:val="52"/>
          <w:szCs w:val="52"/>
        </w:rPr>
        <w:t>Implementation Checklists</w:t>
      </w:r>
    </w:p>
    <w:p w14:paraId="7B8EBEE8" w14:textId="77777777" w:rsidR="002623E1" w:rsidRPr="00C366F9"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2E3EB3A2" w14:textId="77777777" w:rsidR="002623E1" w:rsidRPr="00904A62"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36"/>
          <w:szCs w:val="36"/>
        </w:rPr>
      </w:pPr>
      <w:r>
        <w:rPr>
          <w:rFonts w:ascii="Arial" w:hAnsi="Arial" w:cs="Arial"/>
          <w:sz w:val="36"/>
          <w:szCs w:val="36"/>
        </w:rPr>
        <w:t>Final</w:t>
      </w:r>
    </w:p>
    <w:p w14:paraId="367E1050" w14:textId="77777777" w:rsidR="002623E1" w:rsidRPr="00C366F9"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6E6D55F5" w14:textId="77777777" w:rsidR="002623E1" w:rsidRPr="00C366F9"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73878ACB" w14:textId="77777777" w:rsidR="002623E1" w:rsidRPr="00C366F9"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31E47214" w14:textId="77777777" w:rsidR="002623E1" w:rsidRPr="00C366F9"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23F92523" w14:textId="77777777" w:rsidR="002623E1" w:rsidRPr="00C366F9"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28126836" w14:textId="77777777" w:rsidR="002623E1" w:rsidRPr="00C366F9"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6534B7CE" w14:textId="77777777" w:rsidR="002623E1"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327C5206" w14:textId="77777777" w:rsidR="002623E1" w:rsidRPr="00C366F9"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66637124" w14:textId="77777777" w:rsidR="002623E1" w:rsidRPr="00C366F9"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r>
        <w:rPr>
          <w:noProof/>
          <w:sz w:val="40"/>
          <w:szCs w:val="40"/>
        </w:rPr>
        <w:object w:dxaOrig="0" w:dyaOrig="0" w14:anchorId="2AA35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4.3pt;margin-top:16.3pt;width:176.4pt;height:41.8pt;z-index:251660288" wrapcoords="9772 0 9376 608 8763 2130 8294 4868 8114 7301 8041 9735 8077 12169 8258 14603 8727 17341 9448 19470 10133 20231 10205 20231 10926 20231 10962 20231 11683 19470 12405 17341 12837 14603 13054 12169 13090 9735 13018 7301 12801 4868 12513 3194 12405 2130 11756 608 11359 0 9772 0" fillcolor="window">
            <v:imagedata r:id="rId11" o:title=""/>
          </v:shape>
          <o:OLEObject Type="Embed" ProgID="WP9Doc" ShapeID="_x0000_s1026" DrawAspect="Content" ObjectID="_1546859117" r:id="rId12"/>
        </w:object>
      </w:r>
    </w:p>
    <w:p w14:paraId="0FF85E6D" w14:textId="77777777" w:rsidR="002623E1" w:rsidRDefault="002623E1" w:rsidP="002623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smartTag w:uri="urn:schemas-microsoft-com:office:smarttags" w:element="place">
        <w:smartTag w:uri="urn:schemas-microsoft-com:office:smarttags" w:element="country-region">
          <w:r>
            <w:rPr>
              <w:rFonts w:ascii="Arial" w:hAnsi="Arial" w:cs="Arial"/>
              <w:sz w:val="28"/>
              <w:szCs w:val="28"/>
            </w:rPr>
            <w:t>U.S.</w:t>
          </w:r>
        </w:smartTag>
      </w:smartTag>
      <w:r>
        <w:rPr>
          <w:rFonts w:ascii="Arial" w:hAnsi="Arial" w:cs="Arial"/>
          <w:sz w:val="28"/>
          <w:szCs w:val="28"/>
        </w:rPr>
        <w:t xml:space="preserve"> Environmental Protection Agency</w:t>
      </w:r>
    </w:p>
    <w:bookmarkEnd w:id="0"/>
    <w:bookmarkEnd w:id="1"/>
    <w:p w14:paraId="3A0EF474" w14:textId="1BE3081A" w:rsidR="002623E1" w:rsidRDefault="002623E1" w:rsidP="00FC6515">
      <w:pPr>
        <w:widowControl/>
        <w:numPr>
          <w:ilvl w:val="12"/>
          <w:numId w:val="0"/>
        </w:numPr>
        <w:rPr>
          <w:b/>
          <w:color w:val="000000"/>
        </w:rPr>
      </w:pPr>
    </w:p>
    <w:p w14:paraId="3C191FD8" w14:textId="3782009A" w:rsidR="002623E1" w:rsidRDefault="002623E1" w:rsidP="001C394F">
      <w:pPr>
        <w:widowControl/>
        <w:autoSpaceDE/>
        <w:autoSpaceDN/>
        <w:adjustRightInd/>
        <w:spacing w:after="120"/>
        <w:jc w:val="both"/>
        <w:rPr>
          <w:rStyle w:val="Hyperlink"/>
          <w:sz w:val="24"/>
        </w:rPr>
      </w:pPr>
      <w:r w:rsidRPr="001C394F">
        <w:rPr>
          <w:b/>
          <w:sz w:val="24"/>
        </w:rPr>
        <w:lastRenderedPageBreak/>
        <w:t xml:space="preserve">Implementation checklist. </w:t>
      </w:r>
      <w:r w:rsidRPr="001C394F">
        <w:rPr>
          <w:sz w:val="24"/>
        </w:rPr>
        <w:t>A checklist was created for each chapter</w:t>
      </w:r>
      <w:r w:rsidR="001C394F">
        <w:rPr>
          <w:sz w:val="24"/>
        </w:rPr>
        <w:t xml:space="preserve"> of the Emergency Responder Health and Safety Manual</w:t>
      </w:r>
      <w:r w:rsidRPr="001C394F">
        <w:rPr>
          <w:sz w:val="24"/>
        </w:rPr>
        <w:t xml:space="preserve"> that EPA organizations can use to ensure they are meeting the requirements listed in each chapter. The checklist is intended to serve as an internal tool. The implementation checklists are found </w:t>
      </w:r>
      <w:r w:rsidRPr="001C394F">
        <w:rPr>
          <w:color w:val="000000"/>
          <w:sz w:val="24"/>
        </w:rPr>
        <w:t xml:space="preserve">in the </w:t>
      </w:r>
      <w:hyperlink r:id="rId13" w:history="1">
        <w:r w:rsidRPr="001C394F">
          <w:rPr>
            <w:rStyle w:val="Hyperlink"/>
            <w:sz w:val="24"/>
          </w:rPr>
          <w:t>“Forms” section of the manual’s website</w:t>
        </w:r>
      </w:hyperlink>
    </w:p>
    <w:p w14:paraId="115DEA91" w14:textId="379E43B7" w:rsidR="001C394F" w:rsidRDefault="001C394F" w:rsidP="001C394F">
      <w:pPr>
        <w:widowControl/>
        <w:autoSpaceDE/>
        <w:autoSpaceDN/>
        <w:adjustRightInd/>
        <w:spacing w:after="120"/>
        <w:jc w:val="both"/>
        <w:rPr>
          <w:rStyle w:val="Hyperlink"/>
          <w:sz w:val="24"/>
        </w:rPr>
      </w:pPr>
    </w:p>
    <w:p w14:paraId="4D989EBE" w14:textId="77777777" w:rsidR="001C394F" w:rsidRPr="001C394F" w:rsidRDefault="001C394F" w:rsidP="001C394F">
      <w:pPr>
        <w:widowControl/>
        <w:autoSpaceDE/>
        <w:autoSpaceDN/>
        <w:adjustRightInd/>
        <w:spacing w:after="120"/>
        <w:jc w:val="both"/>
        <w:rPr>
          <w:sz w:val="24"/>
        </w:rPr>
      </w:pPr>
      <w:bookmarkStart w:id="2" w:name="_GoBack"/>
      <w:bookmarkEnd w:id="2"/>
    </w:p>
    <w:sdt>
      <w:sdtPr>
        <w:id w:val="1259639418"/>
        <w:docPartObj>
          <w:docPartGallery w:val="Table of Contents"/>
          <w:docPartUnique/>
        </w:docPartObj>
      </w:sdtPr>
      <w:sdtEndPr>
        <w:rPr>
          <w:rFonts w:ascii="Times New Roman" w:eastAsia="MS Mincho" w:hAnsi="Times New Roman" w:cs="Times New Roman"/>
          <w:b/>
          <w:bCs/>
          <w:noProof/>
          <w:color w:val="auto"/>
          <w:sz w:val="22"/>
          <w:szCs w:val="22"/>
          <w:lang w:eastAsia="ja-JP"/>
        </w:rPr>
      </w:sdtEndPr>
      <w:sdtContent>
        <w:p w14:paraId="440C0886" w14:textId="1423A16D" w:rsidR="002623E1" w:rsidRPr="002623E1" w:rsidRDefault="002623E1" w:rsidP="002623E1">
          <w:pPr>
            <w:pStyle w:val="TOCHeading"/>
            <w:jc w:val="center"/>
            <w:rPr>
              <w:rFonts w:ascii="Times New Roman" w:hAnsi="Times New Roman" w:cs="Times New Roman"/>
              <w:b/>
              <w:color w:val="auto"/>
              <w:sz w:val="22"/>
              <w:szCs w:val="22"/>
            </w:rPr>
          </w:pPr>
          <w:r w:rsidRPr="002623E1">
            <w:rPr>
              <w:rFonts w:ascii="Times New Roman" w:hAnsi="Times New Roman" w:cs="Times New Roman"/>
              <w:b/>
              <w:color w:val="auto"/>
              <w:sz w:val="22"/>
              <w:szCs w:val="22"/>
            </w:rPr>
            <w:t>Table of Contents</w:t>
          </w:r>
        </w:p>
        <w:p w14:paraId="57A2D94B" w14:textId="52F86681" w:rsidR="002623E1" w:rsidRDefault="002623E1">
          <w:pPr>
            <w:pStyle w:val="TOC2"/>
            <w:tabs>
              <w:tab w:val="right" w:leader="dot" w:pos="9350"/>
            </w:tabs>
            <w:rPr>
              <w:rFonts w:asciiTheme="minorHAnsi" w:eastAsiaTheme="minorEastAsia" w:hAnsiTheme="minorHAnsi" w:cstheme="minorBidi"/>
              <w:noProof/>
              <w:lang w:eastAsia="en-US"/>
            </w:rPr>
          </w:pPr>
          <w:r>
            <w:fldChar w:fldCharType="begin"/>
          </w:r>
          <w:r>
            <w:instrText xml:space="preserve"> TOC \o "1-3" \h \z \u </w:instrText>
          </w:r>
          <w:r>
            <w:fldChar w:fldCharType="separate"/>
          </w:r>
          <w:hyperlink w:anchor="_Toc473117067" w:history="1">
            <w:r w:rsidRPr="00133807">
              <w:rPr>
                <w:rStyle w:val="Hyperlink"/>
                <w:noProof/>
              </w:rPr>
              <w:t>Implementation Checklist for the Introduction</w:t>
            </w:r>
            <w:r>
              <w:rPr>
                <w:noProof/>
                <w:webHidden/>
              </w:rPr>
              <w:tab/>
            </w:r>
            <w:r>
              <w:rPr>
                <w:noProof/>
                <w:webHidden/>
              </w:rPr>
              <w:fldChar w:fldCharType="begin"/>
            </w:r>
            <w:r>
              <w:rPr>
                <w:noProof/>
                <w:webHidden/>
              </w:rPr>
              <w:instrText xml:space="preserve"> PAGEREF _Toc473117067 \h </w:instrText>
            </w:r>
            <w:r>
              <w:rPr>
                <w:noProof/>
                <w:webHidden/>
              </w:rPr>
            </w:r>
            <w:r>
              <w:rPr>
                <w:noProof/>
                <w:webHidden/>
              </w:rPr>
              <w:fldChar w:fldCharType="separate"/>
            </w:r>
            <w:r>
              <w:rPr>
                <w:noProof/>
                <w:webHidden/>
              </w:rPr>
              <w:t>3</w:t>
            </w:r>
            <w:r>
              <w:rPr>
                <w:noProof/>
                <w:webHidden/>
              </w:rPr>
              <w:fldChar w:fldCharType="end"/>
            </w:r>
          </w:hyperlink>
        </w:p>
        <w:p w14:paraId="1D76F3BB" w14:textId="27BE2D7C" w:rsidR="002623E1" w:rsidRDefault="002623E1">
          <w:pPr>
            <w:pStyle w:val="TOC2"/>
            <w:tabs>
              <w:tab w:val="right" w:leader="dot" w:pos="9350"/>
            </w:tabs>
            <w:rPr>
              <w:rFonts w:asciiTheme="minorHAnsi" w:eastAsiaTheme="minorEastAsia" w:hAnsiTheme="minorHAnsi" w:cstheme="minorBidi"/>
              <w:noProof/>
              <w:lang w:eastAsia="en-US"/>
            </w:rPr>
          </w:pPr>
          <w:hyperlink w:anchor="_Toc473117068" w:history="1">
            <w:r w:rsidRPr="00133807">
              <w:rPr>
                <w:rStyle w:val="Hyperlink"/>
                <w:noProof/>
              </w:rPr>
              <w:t>HASP Development: Implementation Checklist</w:t>
            </w:r>
            <w:r>
              <w:rPr>
                <w:noProof/>
                <w:webHidden/>
              </w:rPr>
              <w:tab/>
            </w:r>
            <w:r>
              <w:rPr>
                <w:noProof/>
                <w:webHidden/>
              </w:rPr>
              <w:fldChar w:fldCharType="begin"/>
            </w:r>
            <w:r>
              <w:rPr>
                <w:noProof/>
                <w:webHidden/>
              </w:rPr>
              <w:instrText xml:space="preserve"> PAGEREF _Toc473117068 \h </w:instrText>
            </w:r>
            <w:r>
              <w:rPr>
                <w:noProof/>
                <w:webHidden/>
              </w:rPr>
            </w:r>
            <w:r>
              <w:rPr>
                <w:noProof/>
                <w:webHidden/>
              </w:rPr>
              <w:fldChar w:fldCharType="separate"/>
            </w:r>
            <w:r>
              <w:rPr>
                <w:noProof/>
                <w:webHidden/>
              </w:rPr>
              <w:t>4</w:t>
            </w:r>
            <w:r>
              <w:rPr>
                <w:noProof/>
                <w:webHidden/>
              </w:rPr>
              <w:fldChar w:fldCharType="end"/>
            </w:r>
          </w:hyperlink>
        </w:p>
        <w:p w14:paraId="77710C78" w14:textId="5419C1EB" w:rsidR="002623E1" w:rsidRDefault="002623E1">
          <w:pPr>
            <w:pStyle w:val="TOC2"/>
            <w:tabs>
              <w:tab w:val="right" w:leader="dot" w:pos="9350"/>
            </w:tabs>
            <w:rPr>
              <w:rFonts w:asciiTheme="minorHAnsi" w:eastAsiaTheme="minorEastAsia" w:hAnsiTheme="minorHAnsi" w:cstheme="minorBidi"/>
              <w:noProof/>
              <w:lang w:eastAsia="en-US"/>
            </w:rPr>
          </w:pPr>
          <w:hyperlink w:anchor="_Toc473117069" w:history="1">
            <w:r w:rsidRPr="00133807">
              <w:rPr>
                <w:rStyle w:val="Hyperlink"/>
                <w:noProof/>
              </w:rPr>
              <w:t>Health and Safety Training Program: Implementation Checklist</w:t>
            </w:r>
            <w:r>
              <w:rPr>
                <w:noProof/>
                <w:webHidden/>
              </w:rPr>
              <w:tab/>
            </w:r>
            <w:r>
              <w:rPr>
                <w:noProof/>
                <w:webHidden/>
              </w:rPr>
              <w:fldChar w:fldCharType="begin"/>
            </w:r>
            <w:r>
              <w:rPr>
                <w:noProof/>
                <w:webHidden/>
              </w:rPr>
              <w:instrText xml:space="preserve"> PAGEREF _Toc473117069 \h </w:instrText>
            </w:r>
            <w:r>
              <w:rPr>
                <w:noProof/>
                <w:webHidden/>
              </w:rPr>
            </w:r>
            <w:r>
              <w:rPr>
                <w:noProof/>
                <w:webHidden/>
              </w:rPr>
              <w:fldChar w:fldCharType="separate"/>
            </w:r>
            <w:r>
              <w:rPr>
                <w:noProof/>
                <w:webHidden/>
              </w:rPr>
              <w:t>5</w:t>
            </w:r>
            <w:r>
              <w:rPr>
                <w:noProof/>
                <w:webHidden/>
              </w:rPr>
              <w:fldChar w:fldCharType="end"/>
            </w:r>
          </w:hyperlink>
        </w:p>
        <w:p w14:paraId="46F858FF" w14:textId="092235E4" w:rsidR="002623E1" w:rsidRDefault="002623E1">
          <w:pPr>
            <w:pStyle w:val="TOC2"/>
            <w:tabs>
              <w:tab w:val="right" w:leader="dot" w:pos="9350"/>
            </w:tabs>
            <w:rPr>
              <w:rFonts w:asciiTheme="minorHAnsi" w:eastAsiaTheme="minorEastAsia" w:hAnsiTheme="minorHAnsi" w:cstheme="minorBidi"/>
              <w:noProof/>
              <w:lang w:eastAsia="en-US"/>
            </w:rPr>
          </w:pPr>
          <w:hyperlink w:anchor="_Toc473117070" w:history="1">
            <w:r w:rsidRPr="00133807">
              <w:rPr>
                <w:rStyle w:val="Hyperlink"/>
                <w:noProof/>
              </w:rPr>
              <w:t>PPE Program: Implementation Checklist</w:t>
            </w:r>
            <w:r>
              <w:rPr>
                <w:noProof/>
                <w:webHidden/>
              </w:rPr>
              <w:tab/>
            </w:r>
            <w:r>
              <w:rPr>
                <w:noProof/>
                <w:webHidden/>
              </w:rPr>
              <w:fldChar w:fldCharType="begin"/>
            </w:r>
            <w:r>
              <w:rPr>
                <w:noProof/>
                <w:webHidden/>
              </w:rPr>
              <w:instrText xml:space="preserve"> PAGEREF _Toc473117070 \h </w:instrText>
            </w:r>
            <w:r>
              <w:rPr>
                <w:noProof/>
                <w:webHidden/>
              </w:rPr>
            </w:r>
            <w:r>
              <w:rPr>
                <w:noProof/>
                <w:webHidden/>
              </w:rPr>
              <w:fldChar w:fldCharType="separate"/>
            </w:r>
            <w:r>
              <w:rPr>
                <w:noProof/>
                <w:webHidden/>
              </w:rPr>
              <w:t>5</w:t>
            </w:r>
            <w:r>
              <w:rPr>
                <w:noProof/>
                <w:webHidden/>
              </w:rPr>
              <w:fldChar w:fldCharType="end"/>
            </w:r>
          </w:hyperlink>
        </w:p>
        <w:p w14:paraId="407AFCCA" w14:textId="4CFFADDE" w:rsidR="002623E1" w:rsidRDefault="002623E1">
          <w:pPr>
            <w:pStyle w:val="TOC3"/>
            <w:tabs>
              <w:tab w:val="right" w:leader="dot" w:pos="9350"/>
            </w:tabs>
            <w:rPr>
              <w:noProof/>
            </w:rPr>
          </w:pPr>
          <w:hyperlink w:anchor="_Toc473117071" w:history="1">
            <w:r w:rsidRPr="00133807">
              <w:rPr>
                <w:rStyle w:val="Hyperlink"/>
                <w:noProof/>
              </w:rPr>
              <w:t>Inspection Checklist for Level A Suits</w:t>
            </w:r>
            <w:r>
              <w:rPr>
                <w:noProof/>
                <w:webHidden/>
              </w:rPr>
              <w:tab/>
            </w:r>
            <w:r>
              <w:rPr>
                <w:noProof/>
                <w:webHidden/>
              </w:rPr>
              <w:fldChar w:fldCharType="begin"/>
            </w:r>
            <w:r>
              <w:rPr>
                <w:noProof/>
                <w:webHidden/>
              </w:rPr>
              <w:instrText xml:space="preserve"> PAGEREF _Toc473117071 \h </w:instrText>
            </w:r>
            <w:r>
              <w:rPr>
                <w:noProof/>
                <w:webHidden/>
              </w:rPr>
            </w:r>
            <w:r>
              <w:rPr>
                <w:noProof/>
                <w:webHidden/>
              </w:rPr>
              <w:fldChar w:fldCharType="separate"/>
            </w:r>
            <w:r>
              <w:rPr>
                <w:noProof/>
                <w:webHidden/>
              </w:rPr>
              <w:t>8</w:t>
            </w:r>
            <w:r>
              <w:rPr>
                <w:noProof/>
                <w:webHidden/>
              </w:rPr>
              <w:fldChar w:fldCharType="end"/>
            </w:r>
          </w:hyperlink>
        </w:p>
        <w:p w14:paraId="4940962B" w14:textId="4A10418A" w:rsidR="002623E1" w:rsidRDefault="002623E1">
          <w:pPr>
            <w:pStyle w:val="TOC3"/>
            <w:tabs>
              <w:tab w:val="right" w:leader="dot" w:pos="9350"/>
            </w:tabs>
            <w:rPr>
              <w:noProof/>
            </w:rPr>
          </w:pPr>
          <w:hyperlink w:anchor="_Toc473117072" w:history="1">
            <w:r w:rsidRPr="00133807">
              <w:rPr>
                <w:rStyle w:val="Hyperlink"/>
                <w:noProof/>
              </w:rPr>
              <w:t>Annual Inspection Log for Level A Suit</w:t>
            </w:r>
            <w:r>
              <w:rPr>
                <w:noProof/>
                <w:webHidden/>
              </w:rPr>
              <w:tab/>
            </w:r>
            <w:r>
              <w:rPr>
                <w:noProof/>
                <w:webHidden/>
              </w:rPr>
              <w:fldChar w:fldCharType="begin"/>
            </w:r>
            <w:r>
              <w:rPr>
                <w:noProof/>
                <w:webHidden/>
              </w:rPr>
              <w:instrText xml:space="preserve"> PAGEREF _Toc473117072 \h </w:instrText>
            </w:r>
            <w:r>
              <w:rPr>
                <w:noProof/>
                <w:webHidden/>
              </w:rPr>
            </w:r>
            <w:r>
              <w:rPr>
                <w:noProof/>
                <w:webHidden/>
              </w:rPr>
              <w:fldChar w:fldCharType="separate"/>
            </w:r>
            <w:r>
              <w:rPr>
                <w:noProof/>
                <w:webHidden/>
              </w:rPr>
              <w:t>9</w:t>
            </w:r>
            <w:r>
              <w:rPr>
                <w:noProof/>
                <w:webHidden/>
              </w:rPr>
              <w:fldChar w:fldCharType="end"/>
            </w:r>
          </w:hyperlink>
        </w:p>
        <w:p w14:paraId="4DCDBFB8" w14:textId="48C6B29B" w:rsidR="002623E1" w:rsidRDefault="002623E1">
          <w:pPr>
            <w:pStyle w:val="TOC2"/>
            <w:tabs>
              <w:tab w:val="right" w:leader="dot" w:pos="9350"/>
            </w:tabs>
            <w:rPr>
              <w:rFonts w:asciiTheme="minorHAnsi" w:eastAsiaTheme="minorEastAsia" w:hAnsiTheme="minorHAnsi" w:cstheme="minorBidi"/>
              <w:noProof/>
              <w:lang w:eastAsia="en-US"/>
            </w:rPr>
          </w:pPr>
          <w:hyperlink w:anchor="_Toc473117073" w:history="1">
            <w:r w:rsidRPr="00133807">
              <w:rPr>
                <w:rStyle w:val="Hyperlink"/>
                <w:noProof/>
              </w:rPr>
              <w:t>Injury, Illness, and Exposure Reporting Program:  Implementation Checklist</w:t>
            </w:r>
            <w:r>
              <w:rPr>
                <w:noProof/>
                <w:webHidden/>
              </w:rPr>
              <w:tab/>
            </w:r>
            <w:r>
              <w:rPr>
                <w:noProof/>
                <w:webHidden/>
              </w:rPr>
              <w:fldChar w:fldCharType="begin"/>
            </w:r>
            <w:r>
              <w:rPr>
                <w:noProof/>
                <w:webHidden/>
              </w:rPr>
              <w:instrText xml:space="preserve"> PAGEREF _Toc473117073 \h </w:instrText>
            </w:r>
            <w:r>
              <w:rPr>
                <w:noProof/>
                <w:webHidden/>
              </w:rPr>
            </w:r>
            <w:r>
              <w:rPr>
                <w:noProof/>
                <w:webHidden/>
              </w:rPr>
              <w:fldChar w:fldCharType="separate"/>
            </w:r>
            <w:r>
              <w:rPr>
                <w:noProof/>
                <w:webHidden/>
              </w:rPr>
              <w:t>10</w:t>
            </w:r>
            <w:r>
              <w:rPr>
                <w:noProof/>
                <w:webHidden/>
              </w:rPr>
              <w:fldChar w:fldCharType="end"/>
            </w:r>
          </w:hyperlink>
        </w:p>
        <w:p w14:paraId="6940D659" w14:textId="45C5BE8F" w:rsidR="002623E1" w:rsidRDefault="002623E1">
          <w:pPr>
            <w:pStyle w:val="TOC2"/>
            <w:tabs>
              <w:tab w:val="right" w:leader="dot" w:pos="9350"/>
            </w:tabs>
            <w:rPr>
              <w:rFonts w:asciiTheme="minorHAnsi" w:eastAsiaTheme="minorEastAsia" w:hAnsiTheme="minorHAnsi" w:cstheme="minorBidi"/>
              <w:noProof/>
              <w:lang w:eastAsia="en-US"/>
            </w:rPr>
          </w:pPr>
          <w:hyperlink w:anchor="_Toc473117074" w:history="1">
            <w:r w:rsidRPr="00133807">
              <w:rPr>
                <w:rStyle w:val="Hyperlink"/>
                <w:noProof/>
              </w:rPr>
              <w:t>Chemical and Biological Agents Program: Implementation Checklist</w:t>
            </w:r>
            <w:r>
              <w:rPr>
                <w:noProof/>
                <w:webHidden/>
              </w:rPr>
              <w:tab/>
            </w:r>
            <w:r>
              <w:rPr>
                <w:noProof/>
                <w:webHidden/>
              </w:rPr>
              <w:fldChar w:fldCharType="begin"/>
            </w:r>
            <w:r>
              <w:rPr>
                <w:noProof/>
                <w:webHidden/>
              </w:rPr>
              <w:instrText xml:space="preserve"> PAGEREF _Toc473117074 \h </w:instrText>
            </w:r>
            <w:r>
              <w:rPr>
                <w:noProof/>
                <w:webHidden/>
              </w:rPr>
            </w:r>
            <w:r>
              <w:rPr>
                <w:noProof/>
                <w:webHidden/>
              </w:rPr>
              <w:fldChar w:fldCharType="separate"/>
            </w:r>
            <w:r>
              <w:rPr>
                <w:noProof/>
                <w:webHidden/>
              </w:rPr>
              <w:t>13</w:t>
            </w:r>
            <w:r>
              <w:rPr>
                <w:noProof/>
                <w:webHidden/>
              </w:rPr>
              <w:fldChar w:fldCharType="end"/>
            </w:r>
          </w:hyperlink>
        </w:p>
        <w:p w14:paraId="776C12BC" w14:textId="641B6B45" w:rsidR="002623E1" w:rsidRDefault="002623E1">
          <w:pPr>
            <w:pStyle w:val="TOC2"/>
            <w:tabs>
              <w:tab w:val="right" w:leader="dot" w:pos="9350"/>
            </w:tabs>
            <w:rPr>
              <w:rFonts w:asciiTheme="minorHAnsi" w:eastAsiaTheme="minorEastAsia" w:hAnsiTheme="minorHAnsi" w:cstheme="minorBidi"/>
              <w:noProof/>
              <w:lang w:eastAsia="en-US"/>
            </w:rPr>
          </w:pPr>
          <w:hyperlink w:anchor="_Toc473117075" w:history="1">
            <w:r w:rsidRPr="00133807">
              <w:rPr>
                <w:rStyle w:val="Hyperlink"/>
                <w:noProof/>
              </w:rPr>
              <w:t>Confined Space Safety Plan: Implementation Checklist</w:t>
            </w:r>
            <w:r>
              <w:rPr>
                <w:noProof/>
                <w:webHidden/>
              </w:rPr>
              <w:tab/>
            </w:r>
            <w:r>
              <w:rPr>
                <w:noProof/>
                <w:webHidden/>
              </w:rPr>
              <w:fldChar w:fldCharType="begin"/>
            </w:r>
            <w:r>
              <w:rPr>
                <w:noProof/>
                <w:webHidden/>
              </w:rPr>
              <w:instrText xml:space="preserve"> PAGEREF _Toc473117075 \h </w:instrText>
            </w:r>
            <w:r>
              <w:rPr>
                <w:noProof/>
                <w:webHidden/>
              </w:rPr>
            </w:r>
            <w:r>
              <w:rPr>
                <w:noProof/>
                <w:webHidden/>
              </w:rPr>
              <w:fldChar w:fldCharType="separate"/>
            </w:r>
            <w:r>
              <w:rPr>
                <w:noProof/>
                <w:webHidden/>
              </w:rPr>
              <w:t>14</w:t>
            </w:r>
            <w:r>
              <w:rPr>
                <w:noProof/>
                <w:webHidden/>
              </w:rPr>
              <w:fldChar w:fldCharType="end"/>
            </w:r>
          </w:hyperlink>
        </w:p>
        <w:p w14:paraId="0817A08D" w14:textId="779D0A48" w:rsidR="002623E1" w:rsidRDefault="002623E1">
          <w:pPr>
            <w:pStyle w:val="TOC2"/>
            <w:tabs>
              <w:tab w:val="right" w:leader="dot" w:pos="9350"/>
            </w:tabs>
            <w:rPr>
              <w:rFonts w:asciiTheme="minorHAnsi" w:eastAsiaTheme="minorEastAsia" w:hAnsiTheme="minorHAnsi" w:cstheme="minorBidi"/>
              <w:noProof/>
              <w:lang w:eastAsia="en-US"/>
            </w:rPr>
          </w:pPr>
          <w:hyperlink w:anchor="_Toc473117076" w:history="1">
            <w:r w:rsidRPr="00133807">
              <w:rPr>
                <w:rStyle w:val="Hyperlink"/>
                <w:noProof/>
              </w:rPr>
              <w:t>Medical Surveillance Program Evaluation Checklist</w:t>
            </w:r>
            <w:r>
              <w:rPr>
                <w:noProof/>
                <w:webHidden/>
              </w:rPr>
              <w:tab/>
            </w:r>
            <w:r>
              <w:rPr>
                <w:noProof/>
                <w:webHidden/>
              </w:rPr>
              <w:fldChar w:fldCharType="begin"/>
            </w:r>
            <w:r>
              <w:rPr>
                <w:noProof/>
                <w:webHidden/>
              </w:rPr>
              <w:instrText xml:space="preserve"> PAGEREF _Toc473117076 \h </w:instrText>
            </w:r>
            <w:r>
              <w:rPr>
                <w:noProof/>
                <w:webHidden/>
              </w:rPr>
            </w:r>
            <w:r>
              <w:rPr>
                <w:noProof/>
                <w:webHidden/>
              </w:rPr>
              <w:fldChar w:fldCharType="separate"/>
            </w:r>
            <w:r>
              <w:rPr>
                <w:noProof/>
                <w:webHidden/>
              </w:rPr>
              <w:t>17</w:t>
            </w:r>
            <w:r>
              <w:rPr>
                <w:noProof/>
                <w:webHidden/>
              </w:rPr>
              <w:fldChar w:fldCharType="end"/>
            </w:r>
          </w:hyperlink>
        </w:p>
        <w:p w14:paraId="0D76E438" w14:textId="41013EBA" w:rsidR="002623E1" w:rsidRDefault="002623E1">
          <w:pPr>
            <w:pStyle w:val="TOC2"/>
            <w:tabs>
              <w:tab w:val="right" w:leader="dot" w:pos="9350"/>
            </w:tabs>
            <w:rPr>
              <w:rFonts w:asciiTheme="minorHAnsi" w:eastAsiaTheme="minorEastAsia" w:hAnsiTheme="minorHAnsi" w:cstheme="minorBidi"/>
              <w:noProof/>
              <w:lang w:eastAsia="en-US"/>
            </w:rPr>
          </w:pPr>
          <w:hyperlink w:anchor="_Toc473117077" w:history="1">
            <w:r w:rsidRPr="00133807">
              <w:rPr>
                <w:rStyle w:val="Hyperlink"/>
                <w:noProof/>
              </w:rPr>
              <w:t>Physical Stress Management Program Evaluation Checklist</w:t>
            </w:r>
            <w:r>
              <w:rPr>
                <w:noProof/>
                <w:webHidden/>
              </w:rPr>
              <w:tab/>
            </w:r>
            <w:r>
              <w:rPr>
                <w:noProof/>
                <w:webHidden/>
              </w:rPr>
              <w:fldChar w:fldCharType="begin"/>
            </w:r>
            <w:r>
              <w:rPr>
                <w:noProof/>
                <w:webHidden/>
              </w:rPr>
              <w:instrText xml:space="preserve"> PAGEREF _Toc473117077 \h </w:instrText>
            </w:r>
            <w:r>
              <w:rPr>
                <w:noProof/>
                <w:webHidden/>
              </w:rPr>
            </w:r>
            <w:r>
              <w:rPr>
                <w:noProof/>
                <w:webHidden/>
              </w:rPr>
              <w:fldChar w:fldCharType="separate"/>
            </w:r>
            <w:r>
              <w:rPr>
                <w:noProof/>
                <w:webHidden/>
              </w:rPr>
              <w:t>27</w:t>
            </w:r>
            <w:r>
              <w:rPr>
                <w:noProof/>
                <w:webHidden/>
              </w:rPr>
              <w:fldChar w:fldCharType="end"/>
            </w:r>
          </w:hyperlink>
        </w:p>
        <w:p w14:paraId="251DE527" w14:textId="71F566DB" w:rsidR="002623E1" w:rsidRDefault="002623E1">
          <w:pPr>
            <w:pStyle w:val="TOC2"/>
            <w:tabs>
              <w:tab w:val="right" w:leader="dot" w:pos="9350"/>
            </w:tabs>
            <w:rPr>
              <w:rFonts w:asciiTheme="minorHAnsi" w:eastAsiaTheme="minorEastAsia" w:hAnsiTheme="minorHAnsi" w:cstheme="minorBidi"/>
              <w:noProof/>
              <w:lang w:eastAsia="en-US"/>
            </w:rPr>
          </w:pPr>
          <w:hyperlink w:anchor="_Toc473117078" w:history="1">
            <w:r w:rsidRPr="00133807">
              <w:rPr>
                <w:rStyle w:val="Hyperlink"/>
                <w:noProof/>
                <w:lang w:eastAsia="en-US"/>
              </w:rPr>
              <w:t>Radiation Safety Program Evaluation Checklist</w:t>
            </w:r>
            <w:r>
              <w:rPr>
                <w:noProof/>
                <w:webHidden/>
              </w:rPr>
              <w:tab/>
            </w:r>
            <w:r>
              <w:rPr>
                <w:noProof/>
                <w:webHidden/>
              </w:rPr>
              <w:fldChar w:fldCharType="begin"/>
            </w:r>
            <w:r>
              <w:rPr>
                <w:noProof/>
                <w:webHidden/>
              </w:rPr>
              <w:instrText xml:space="preserve"> PAGEREF _Toc473117078 \h </w:instrText>
            </w:r>
            <w:r>
              <w:rPr>
                <w:noProof/>
                <w:webHidden/>
              </w:rPr>
            </w:r>
            <w:r>
              <w:rPr>
                <w:noProof/>
                <w:webHidden/>
              </w:rPr>
              <w:fldChar w:fldCharType="separate"/>
            </w:r>
            <w:r>
              <w:rPr>
                <w:noProof/>
                <w:webHidden/>
              </w:rPr>
              <w:t>31</w:t>
            </w:r>
            <w:r>
              <w:rPr>
                <w:noProof/>
                <w:webHidden/>
              </w:rPr>
              <w:fldChar w:fldCharType="end"/>
            </w:r>
          </w:hyperlink>
        </w:p>
        <w:p w14:paraId="469FEE7D" w14:textId="76D17810" w:rsidR="002623E1" w:rsidRDefault="002623E1" w:rsidP="001C394F">
          <w:pPr>
            <w:pStyle w:val="TOC2"/>
            <w:tabs>
              <w:tab w:val="right" w:leader="dot" w:pos="9350"/>
            </w:tabs>
            <w:rPr>
              <w:rFonts w:asciiTheme="minorHAnsi" w:eastAsiaTheme="minorEastAsia" w:hAnsiTheme="minorHAnsi" w:cstheme="minorBidi"/>
              <w:noProof/>
              <w:lang w:eastAsia="en-US"/>
            </w:rPr>
          </w:pPr>
          <w:hyperlink w:anchor="_Toc473117079" w:history="1">
            <w:r w:rsidRPr="00133807">
              <w:rPr>
                <w:rStyle w:val="Hyperlink"/>
                <w:noProof/>
              </w:rPr>
              <w:t>Bloodborne Pathogen Exposure Control Plan Evaluation Checklist</w:t>
            </w:r>
            <w:r>
              <w:rPr>
                <w:noProof/>
                <w:webHidden/>
              </w:rPr>
              <w:tab/>
            </w:r>
            <w:r>
              <w:rPr>
                <w:noProof/>
                <w:webHidden/>
              </w:rPr>
              <w:fldChar w:fldCharType="begin"/>
            </w:r>
            <w:r>
              <w:rPr>
                <w:noProof/>
                <w:webHidden/>
              </w:rPr>
              <w:instrText xml:space="preserve"> PAGEREF _Toc473117079 \h </w:instrText>
            </w:r>
            <w:r>
              <w:rPr>
                <w:noProof/>
                <w:webHidden/>
              </w:rPr>
            </w:r>
            <w:r>
              <w:rPr>
                <w:noProof/>
                <w:webHidden/>
              </w:rPr>
              <w:fldChar w:fldCharType="separate"/>
            </w:r>
            <w:r>
              <w:rPr>
                <w:noProof/>
                <w:webHidden/>
              </w:rPr>
              <w:t>34</w:t>
            </w:r>
            <w:r>
              <w:rPr>
                <w:noProof/>
                <w:webHidden/>
              </w:rPr>
              <w:fldChar w:fldCharType="end"/>
            </w:r>
          </w:hyperlink>
        </w:p>
        <w:p w14:paraId="1CAFDD44" w14:textId="7270420D" w:rsidR="002623E1" w:rsidRDefault="002623E1">
          <w:r>
            <w:rPr>
              <w:b/>
              <w:bCs/>
              <w:noProof/>
            </w:rPr>
            <w:fldChar w:fldCharType="end"/>
          </w:r>
        </w:p>
      </w:sdtContent>
    </w:sdt>
    <w:p w14:paraId="0F2D0375" w14:textId="77777777" w:rsidR="002623E1" w:rsidRDefault="002623E1" w:rsidP="00FC6515">
      <w:pPr>
        <w:widowControl/>
        <w:numPr>
          <w:ilvl w:val="12"/>
          <w:numId w:val="0"/>
        </w:numPr>
        <w:rPr>
          <w:b/>
          <w:color w:val="000000"/>
        </w:rPr>
        <w:sectPr w:rsidR="002623E1" w:rsidSect="002623E1">
          <w:footerReference w:type="default" r:id="rId14"/>
          <w:pgSz w:w="12240" w:h="15840" w:code="1"/>
          <w:pgMar w:top="1440" w:right="1440" w:bottom="1440" w:left="1440" w:header="720" w:footer="720" w:gutter="0"/>
          <w:pgNumType w:start="1"/>
          <w:cols w:space="720"/>
          <w:vAlign w:val="center"/>
          <w:noEndnote/>
          <w:titlePg/>
          <w:docGrid w:linePitch="299"/>
        </w:sectPr>
      </w:pPr>
    </w:p>
    <w:p w14:paraId="06392A7B" w14:textId="60D800A8" w:rsidR="00FC6515" w:rsidRPr="00B62644" w:rsidRDefault="00B62644" w:rsidP="00B62644">
      <w:pPr>
        <w:pStyle w:val="Heading2"/>
      </w:pPr>
      <w:bookmarkStart w:id="3" w:name="_Toc473117067"/>
      <w:r w:rsidRPr="00B62644">
        <w:lastRenderedPageBreak/>
        <w:t xml:space="preserve">Implementation </w:t>
      </w:r>
      <w:r>
        <w:t>C</w:t>
      </w:r>
      <w:r w:rsidRPr="00B62644">
        <w:t xml:space="preserve">hecklist for the </w:t>
      </w:r>
      <w:r>
        <w:t>I</w:t>
      </w:r>
      <w:r w:rsidRPr="00B62644">
        <w:t>ntroduction</w:t>
      </w:r>
      <w:bookmarkEnd w:id="3"/>
    </w:p>
    <w:p w14:paraId="5A1F6129" w14:textId="77777777" w:rsidR="00FC6515" w:rsidRDefault="00FC6515" w:rsidP="00FC6515">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p>
    <w:p w14:paraId="00DF4FBE" w14:textId="77777777" w:rsidR="00FC6515" w:rsidRDefault="00FC6515" w:rsidP="00FC6515">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378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Pr>
          <w:color w:val="000000"/>
        </w:rPr>
        <w:t xml:space="preserve">This checklist has been filled out for: </w:t>
      </w:r>
      <w:r>
        <w:rPr>
          <w:color w:val="000000"/>
          <w:u w:val="single"/>
          <w:shd w:val="clear" w:color="auto" w:fill="FFFF00"/>
        </w:rPr>
        <w:t>Organization Name</w:t>
      </w:r>
    </w:p>
    <w:p w14:paraId="1202EA71" w14:textId="77777777" w:rsidR="00FC6515" w:rsidRDefault="00FC6515" w:rsidP="00FC6515">
      <w:pPr>
        <w:widowControl/>
        <w:tabs>
          <w:tab w:val="left" w:pos="-720"/>
          <w:tab w:val="left" w:pos="0"/>
          <w:tab w:val="left" w:pos="720"/>
          <w:tab w:val="left" w:pos="918"/>
          <w:tab w:val="left" w:pos="1200"/>
          <w:tab w:val="left" w:pos="1440"/>
          <w:tab w:val="left" w:pos="180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Pr>
          <w:color w:val="000000"/>
        </w:rPr>
        <w:t xml:space="preserve">Date: </w:t>
      </w:r>
      <w:r>
        <w:rPr>
          <w:color w:val="000000"/>
          <w:highlight w:val="yellow"/>
        </w:rPr>
        <w:t>______________________</w:t>
      </w:r>
    </w:p>
    <w:p w14:paraId="14E8B04B" w14:textId="77777777" w:rsidR="00FC6515" w:rsidRDefault="00FC6515" w:rsidP="00FC6515">
      <w:pPr>
        <w:widowControl/>
        <w:tabs>
          <w:tab w:val="left" w:pos="-720"/>
          <w:tab w:val="left" w:pos="0"/>
          <w:tab w:val="left" w:pos="720"/>
          <w:tab w:val="left" w:pos="918"/>
          <w:tab w:val="left" w:pos="1200"/>
          <w:tab w:val="left" w:pos="1440"/>
          <w:tab w:val="left" w:pos="180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350" w:hanging="4350"/>
        <w:rPr>
          <w:color w:val="000000"/>
        </w:rPr>
      </w:pPr>
      <w:r>
        <w:rPr>
          <w:color w:val="000000"/>
        </w:rPr>
        <w:t xml:space="preserve">Name and title: </w:t>
      </w:r>
      <w:r>
        <w:rPr>
          <w:color w:val="000000"/>
          <w:highlight w:val="yellow"/>
        </w:rPr>
        <w:t>______________________</w:t>
      </w:r>
      <w:r>
        <w:rPr>
          <w:color w:val="000000"/>
        </w:rPr>
        <w:tab/>
      </w:r>
    </w:p>
    <w:p w14:paraId="3DBFF7EA" w14:textId="77777777" w:rsidR="00FC6515" w:rsidRDefault="00FC6515" w:rsidP="00FC6515">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p>
    <w:tbl>
      <w:tblPr>
        <w:tblW w:w="10008"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028"/>
        <w:gridCol w:w="720"/>
        <w:gridCol w:w="630"/>
        <w:gridCol w:w="630"/>
      </w:tblGrid>
      <w:tr w:rsidR="00FC6515" w14:paraId="13B9AE0A" w14:textId="77777777" w:rsidTr="002623E1">
        <w:trPr>
          <w:cantSplit/>
          <w:trHeight w:val="205"/>
          <w:tblHeader/>
        </w:trPr>
        <w:tc>
          <w:tcPr>
            <w:tcW w:w="8028" w:type="dxa"/>
            <w:vMerge w:val="restart"/>
            <w:vAlign w:val="center"/>
          </w:tcPr>
          <w:p w14:paraId="089692DB" w14:textId="77777777" w:rsidR="00FC6515" w:rsidRDefault="00FC6515"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b/>
                <w:color w:val="000000"/>
                <w:sz w:val="20"/>
              </w:rPr>
            </w:pPr>
          </w:p>
        </w:tc>
        <w:tc>
          <w:tcPr>
            <w:tcW w:w="1980" w:type="dxa"/>
            <w:gridSpan w:val="3"/>
          </w:tcPr>
          <w:p w14:paraId="138C9841" w14:textId="77777777" w:rsidR="00FC6515" w:rsidRDefault="00FC6515"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b/>
                <w:color w:val="000000"/>
                <w:sz w:val="20"/>
              </w:rPr>
            </w:pPr>
          </w:p>
        </w:tc>
      </w:tr>
      <w:tr w:rsidR="00FC6515" w14:paraId="676F62DD" w14:textId="77777777" w:rsidTr="002623E1">
        <w:trPr>
          <w:cantSplit/>
          <w:trHeight w:val="88"/>
          <w:tblHeader/>
        </w:trPr>
        <w:tc>
          <w:tcPr>
            <w:tcW w:w="8028" w:type="dxa"/>
            <w:vMerge/>
            <w:tcBorders>
              <w:bottom w:val="single" w:sz="8" w:space="0" w:color="000000"/>
            </w:tcBorders>
          </w:tcPr>
          <w:p w14:paraId="5556607E" w14:textId="77777777" w:rsidR="00FC6515" w:rsidRDefault="00FC6515"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color w:val="000000"/>
                <w:sz w:val="20"/>
              </w:rPr>
            </w:pPr>
          </w:p>
        </w:tc>
        <w:tc>
          <w:tcPr>
            <w:tcW w:w="720" w:type="dxa"/>
            <w:tcBorders>
              <w:bottom w:val="single" w:sz="8" w:space="0" w:color="000000"/>
            </w:tcBorders>
          </w:tcPr>
          <w:p w14:paraId="6DC097B7" w14:textId="77777777" w:rsidR="00FC6515" w:rsidRDefault="00FC6515"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b/>
                <w:bCs/>
                <w:color w:val="000000"/>
                <w:sz w:val="20"/>
              </w:rPr>
            </w:pPr>
            <w:r>
              <w:rPr>
                <w:b/>
                <w:bCs/>
                <w:color w:val="000000"/>
                <w:sz w:val="20"/>
              </w:rPr>
              <w:t>Yes</w:t>
            </w:r>
          </w:p>
        </w:tc>
        <w:tc>
          <w:tcPr>
            <w:tcW w:w="630" w:type="dxa"/>
            <w:tcBorders>
              <w:bottom w:val="single" w:sz="8" w:space="0" w:color="000000"/>
            </w:tcBorders>
          </w:tcPr>
          <w:p w14:paraId="10892E6F" w14:textId="77777777" w:rsidR="00FC6515" w:rsidRDefault="00FC6515"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b/>
                <w:bCs/>
                <w:color w:val="000000"/>
                <w:sz w:val="20"/>
              </w:rPr>
            </w:pPr>
            <w:r>
              <w:rPr>
                <w:b/>
                <w:bCs/>
                <w:color w:val="000000"/>
                <w:sz w:val="20"/>
              </w:rPr>
              <w:t>No</w:t>
            </w:r>
          </w:p>
        </w:tc>
        <w:tc>
          <w:tcPr>
            <w:tcW w:w="630" w:type="dxa"/>
            <w:tcBorders>
              <w:bottom w:val="single" w:sz="8" w:space="0" w:color="000000"/>
            </w:tcBorders>
          </w:tcPr>
          <w:p w14:paraId="79C721FA" w14:textId="77777777" w:rsidR="00FC6515" w:rsidRDefault="00FC6515"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b/>
                <w:bCs/>
                <w:color w:val="000000"/>
                <w:sz w:val="20"/>
              </w:rPr>
            </w:pPr>
            <w:r>
              <w:rPr>
                <w:b/>
                <w:bCs/>
                <w:color w:val="000000"/>
                <w:sz w:val="20"/>
              </w:rPr>
              <w:t>N/A</w:t>
            </w:r>
          </w:p>
        </w:tc>
      </w:tr>
      <w:tr w:rsidR="00FC6515" w14:paraId="249A9BB9" w14:textId="77777777" w:rsidTr="002623E1">
        <w:tc>
          <w:tcPr>
            <w:tcW w:w="8028" w:type="dxa"/>
            <w:shd w:val="clear" w:color="auto" w:fill="E6E6E6"/>
          </w:tcPr>
          <w:p w14:paraId="3730999E" w14:textId="77777777" w:rsidR="00FC6515" w:rsidRDefault="00FC6515"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color w:val="000000"/>
                <w:sz w:val="20"/>
              </w:rPr>
            </w:pPr>
            <w:r>
              <w:rPr>
                <w:b/>
                <w:color w:val="000000"/>
                <w:sz w:val="20"/>
              </w:rPr>
              <w:t xml:space="preserve">Implementing EPA’s Emergency Responder Health and Safety Manual </w:t>
            </w:r>
          </w:p>
        </w:tc>
        <w:tc>
          <w:tcPr>
            <w:tcW w:w="720" w:type="dxa"/>
            <w:shd w:val="clear" w:color="auto" w:fill="E6E6E6"/>
          </w:tcPr>
          <w:p w14:paraId="5E821A5D" w14:textId="77777777" w:rsidR="00FC6515" w:rsidRDefault="00FC6515"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color w:val="000000"/>
                <w:sz w:val="20"/>
              </w:rPr>
            </w:pPr>
          </w:p>
        </w:tc>
        <w:tc>
          <w:tcPr>
            <w:tcW w:w="630" w:type="dxa"/>
            <w:shd w:val="clear" w:color="auto" w:fill="E6E6E6"/>
          </w:tcPr>
          <w:p w14:paraId="403A4511" w14:textId="77777777" w:rsidR="00FC6515" w:rsidRDefault="00FC6515"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color w:val="000000"/>
                <w:sz w:val="20"/>
              </w:rPr>
            </w:pPr>
          </w:p>
        </w:tc>
        <w:tc>
          <w:tcPr>
            <w:tcW w:w="630" w:type="dxa"/>
            <w:shd w:val="clear" w:color="auto" w:fill="E6E6E6"/>
          </w:tcPr>
          <w:p w14:paraId="16786A81" w14:textId="77777777" w:rsidR="00FC6515" w:rsidRDefault="00FC6515"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color w:val="000000"/>
                <w:sz w:val="20"/>
              </w:rPr>
            </w:pPr>
          </w:p>
        </w:tc>
      </w:tr>
      <w:tr w:rsidR="00FC6515" w14:paraId="78D48DD7" w14:textId="77777777" w:rsidTr="002623E1">
        <w:tc>
          <w:tcPr>
            <w:tcW w:w="8028" w:type="dxa"/>
          </w:tcPr>
          <w:p w14:paraId="5A54DF46" w14:textId="77777777" w:rsidR="00FC6515" w:rsidRDefault="00FC6515" w:rsidP="002623E1">
            <w:pPr>
              <w:widowControl/>
              <w:tabs>
                <w:tab w:val="left" w:pos="0"/>
                <w:tab w:val="left" w:pos="312"/>
                <w:tab w:val="left" w:pos="420"/>
                <w:tab w:val="left" w:pos="720"/>
                <w:tab w:val="left" w:pos="1350"/>
                <w:tab w:val="left" w:pos="2160"/>
              </w:tabs>
              <w:spacing w:after="58"/>
              <w:ind w:left="312" w:hanging="312"/>
              <w:rPr>
                <w:color w:val="000000"/>
                <w:sz w:val="20"/>
              </w:rPr>
            </w:pPr>
            <w:r>
              <w:rPr>
                <w:color w:val="000000"/>
                <w:sz w:val="20"/>
              </w:rPr>
              <w:t xml:space="preserve">1. </w:t>
            </w:r>
            <w:r>
              <w:rPr>
                <w:color w:val="000000"/>
                <w:sz w:val="20"/>
              </w:rPr>
              <w:tab/>
              <w:t xml:space="preserve">Has your organization customized all of the manual’s existing chapters and posted them to the </w:t>
            </w:r>
            <w:hyperlink r:id="rId15" w:history="1">
              <w:r w:rsidRPr="006D42EF">
                <w:rPr>
                  <w:rStyle w:val="Hyperlink"/>
                  <w:sz w:val="20"/>
                </w:rPr>
                <w:t>“Customized Documents” section of the manual’s website</w:t>
              </w:r>
            </w:hyperlink>
            <w:r>
              <w:rPr>
                <w:color w:val="000000"/>
                <w:sz w:val="20"/>
              </w:rPr>
              <w:t xml:space="preserve">? </w:t>
            </w:r>
          </w:p>
        </w:tc>
        <w:tc>
          <w:tcPr>
            <w:tcW w:w="720" w:type="dxa"/>
            <w:vAlign w:val="bottom"/>
          </w:tcPr>
          <w:p w14:paraId="05065CD2" w14:textId="77777777" w:rsidR="00FC6515" w:rsidRDefault="00FC6515" w:rsidP="002623E1">
            <w:pPr>
              <w:widowControl/>
              <w:tabs>
                <w:tab w:val="left" w:pos="0"/>
                <w:tab w:val="left" w:pos="240"/>
                <w:tab w:val="left" w:pos="420"/>
                <w:tab w:val="left" w:pos="720"/>
                <w:tab w:val="left" w:pos="1350"/>
                <w:tab w:val="left" w:pos="2160"/>
              </w:tabs>
              <w:spacing w:after="58"/>
              <w:jc w:val="center"/>
              <w:rPr>
                <w:color w:val="000000"/>
                <w:sz w:val="20"/>
              </w:rPr>
            </w:pPr>
          </w:p>
        </w:tc>
        <w:tc>
          <w:tcPr>
            <w:tcW w:w="630" w:type="dxa"/>
            <w:vAlign w:val="bottom"/>
          </w:tcPr>
          <w:p w14:paraId="60239657" w14:textId="77777777" w:rsidR="00FC6515" w:rsidRDefault="00FC6515" w:rsidP="002623E1">
            <w:pPr>
              <w:widowControl/>
              <w:tabs>
                <w:tab w:val="left" w:pos="0"/>
                <w:tab w:val="left" w:pos="240"/>
                <w:tab w:val="left" w:pos="420"/>
                <w:tab w:val="left" w:pos="720"/>
                <w:tab w:val="left" w:pos="1350"/>
                <w:tab w:val="left" w:pos="2160"/>
              </w:tabs>
              <w:spacing w:after="58"/>
              <w:jc w:val="center"/>
              <w:rPr>
                <w:color w:val="000000"/>
                <w:sz w:val="20"/>
              </w:rPr>
            </w:pPr>
          </w:p>
        </w:tc>
        <w:tc>
          <w:tcPr>
            <w:tcW w:w="630" w:type="dxa"/>
            <w:vAlign w:val="bottom"/>
          </w:tcPr>
          <w:p w14:paraId="504B6E55" w14:textId="77777777" w:rsidR="00FC6515" w:rsidRDefault="00FC6515" w:rsidP="002623E1">
            <w:pPr>
              <w:widowControl/>
              <w:tabs>
                <w:tab w:val="left" w:pos="0"/>
                <w:tab w:val="left" w:pos="240"/>
                <w:tab w:val="left" w:pos="420"/>
                <w:tab w:val="left" w:pos="720"/>
                <w:tab w:val="left" w:pos="1350"/>
                <w:tab w:val="left" w:pos="2160"/>
              </w:tabs>
              <w:spacing w:after="58"/>
              <w:jc w:val="center"/>
              <w:rPr>
                <w:color w:val="000000"/>
                <w:sz w:val="20"/>
              </w:rPr>
            </w:pPr>
          </w:p>
        </w:tc>
      </w:tr>
      <w:tr w:rsidR="00FC6515" w14:paraId="6FD39725" w14:textId="77777777" w:rsidTr="002623E1">
        <w:tc>
          <w:tcPr>
            <w:tcW w:w="8028" w:type="dxa"/>
          </w:tcPr>
          <w:p w14:paraId="0D525E94" w14:textId="77777777" w:rsidR="00FC6515" w:rsidRDefault="00FC6515" w:rsidP="002623E1">
            <w:pPr>
              <w:widowControl/>
              <w:tabs>
                <w:tab w:val="left" w:pos="0"/>
                <w:tab w:val="left" w:pos="312"/>
                <w:tab w:val="left" w:pos="420"/>
                <w:tab w:val="left" w:pos="720"/>
                <w:tab w:val="left" w:pos="1350"/>
                <w:tab w:val="left" w:pos="2160"/>
              </w:tabs>
              <w:spacing w:after="58"/>
              <w:ind w:left="312" w:hanging="312"/>
              <w:rPr>
                <w:color w:val="000000"/>
                <w:sz w:val="20"/>
              </w:rPr>
            </w:pPr>
            <w:r>
              <w:rPr>
                <w:color w:val="000000"/>
                <w:sz w:val="20"/>
              </w:rPr>
              <w:t>2.</w:t>
            </w:r>
            <w:r>
              <w:rPr>
                <w:color w:val="000000"/>
                <w:sz w:val="20"/>
              </w:rPr>
              <w:tab/>
              <w:t xml:space="preserve">Has your organization developed a customized </w:t>
            </w:r>
            <w:r w:rsidRPr="00F3337A">
              <w:rPr>
                <w:color w:val="000000"/>
                <w:sz w:val="20"/>
              </w:rPr>
              <w:t>Field Guide</w:t>
            </w:r>
            <w:r>
              <w:rPr>
                <w:color w:val="000000"/>
                <w:sz w:val="20"/>
              </w:rPr>
              <w:t xml:space="preserve"> and posted it to the </w:t>
            </w:r>
            <w:hyperlink r:id="rId16" w:history="1">
              <w:r w:rsidRPr="006D42EF">
                <w:rPr>
                  <w:rStyle w:val="Hyperlink"/>
                  <w:sz w:val="20"/>
                </w:rPr>
                <w:t>“Customized Documents</w:t>
              </w:r>
              <w:r w:rsidRPr="006D42EF">
                <w:rPr>
                  <w:rStyle w:val="Hyperlink"/>
                  <w:bCs/>
                  <w:sz w:val="20"/>
                </w:rPr>
                <w:t>”</w:t>
              </w:r>
              <w:r w:rsidRPr="006D42EF">
                <w:rPr>
                  <w:rStyle w:val="Hyperlink"/>
                  <w:sz w:val="20"/>
                </w:rPr>
                <w:t xml:space="preserve"> section of the manual’s website</w:t>
              </w:r>
            </w:hyperlink>
            <w:r>
              <w:rPr>
                <w:color w:val="000000"/>
                <w:sz w:val="20"/>
              </w:rPr>
              <w:t xml:space="preserve">? Also, has the Field Guide been provided to emergency responders so that they will be able to access it in the field? </w:t>
            </w:r>
          </w:p>
        </w:tc>
        <w:tc>
          <w:tcPr>
            <w:tcW w:w="720" w:type="dxa"/>
            <w:vAlign w:val="bottom"/>
          </w:tcPr>
          <w:p w14:paraId="2C0315C7" w14:textId="77777777" w:rsidR="00FC6515" w:rsidRDefault="00FC6515" w:rsidP="002623E1">
            <w:pPr>
              <w:widowControl/>
              <w:tabs>
                <w:tab w:val="left" w:pos="0"/>
                <w:tab w:val="left" w:pos="240"/>
                <w:tab w:val="left" w:pos="420"/>
                <w:tab w:val="left" w:pos="720"/>
                <w:tab w:val="left" w:pos="1350"/>
                <w:tab w:val="left" w:pos="2160"/>
              </w:tabs>
              <w:spacing w:after="58"/>
              <w:jc w:val="center"/>
              <w:rPr>
                <w:color w:val="000000"/>
                <w:sz w:val="20"/>
              </w:rPr>
            </w:pPr>
          </w:p>
        </w:tc>
        <w:tc>
          <w:tcPr>
            <w:tcW w:w="630" w:type="dxa"/>
            <w:vAlign w:val="bottom"/>
          </w:tcPr>
          <w:p w14:paraId="0D674E1C" w14:textId="77777777" w:rsidR="00FC6515" w:rsidRDefault="00FC6515" w:rsidP="002623E1">
            <w:pPr>
              <w:widowControl/>
              <w:tabs>
                <w:tab w:val="left" w:pos="0"/>
                <w:tab w:val="left" w:pos="240"/>
                <w:tab w:val="left" w:pos="420"/>
                <w:tab w:val="left" w:pos="720"/>
                <w:tab w:val="left" w:pos="1350"/>
                <w:tab w:val="left" w:pos="2160"/>
              </w:tabs>
              <w:spacing w:after="58"/>
              <w:jc w:val="center"/>
              <w:rPr>
                <w:color w:val="000000"/>
                <w:sz w:val="20"/>
              </w:rPr>
            </w:pPr>
          </w:p>
        </w:tc>
        <w:tc>
          <w:tcPr>
            <w:tcW w:w="630" w:type="dxa"/>
            <w:vAlign w:val="bottom"/>
          </w:tcPr>
          <w:p w14:paraId="4F2C4157" w14:textId="77777777" w:rsidR="00FC6515" w:rsidRDefault="00FC6515" w:rsidP="002623E1">
            <w:pPr>
              <w:widowControl/>
              <w:tabs>
                <w:tab w:val="left" w:pos="0"/>
                <w:tab w:val="left" w:pos="240"/>
                <w:tab w:val="left" w:pos="420"/>
                <w:tab w:val="left" w:pos="720"/>
                <w:tab w:val="left" w:pos="1350"/>
                <w:tab w:val="left" w:pos="2160"/>
              </w:tabs>
              <w:spacing w:after="58"/>
              <w:jc w:val="center"/>
              <w:rPr>
                <w:color w:val="000000"/>
                <w:sz w:val="20"/>
              </w:rPr>
            </w:pPr>
          </w:p>
        </w:tc>
      </w:tr>
      <w:tr w:rsidR="00FC6515" w14:paraId="3741798C" w14:textId="77777777" w:rsidTr="002623E1">
        <w:tc>
          <w:tcPr>
            <w:tcW w:w="8028" w:type="dxa"/>
          </w:tcPr>
          <w:p w14:paraId="235A5FE7" w14:textId="77777777" w:rsidR="00FC6515" w:rsidRPr="003726C5" w:rsidRDefault="00FC6515" w:rsidP="002623E1">
            <w:pPr>
              <w:pStyle w:val="ListBullet"/>
              <w:numPr>
                <w:ilvl w:val="0"/>
                <w:numId w:val="0"/>
              </w:numPr>
              <w:tabs>
                <w:tab w:val="left" w:pos="342"/>
              </w:tabs>
              <w:ind w:left="342" w:hanging="342"/>
              <w:rPr>
                <w:b/>
                <w:sz w:val="20"/>
                <w:u w:val="single"/>
              </w:rPr>
            </w:pPr>
            <w:r>
              <w:rPr>
                <w:sz w:val="20"/>
              </w:rPr>
              <w:t>3.</w:t>
            </w:r>
            <w:r>
              <w:rPr>
                <w:sz w:val="20"/>
              </w:rPr>
              <w:tab/>
              <w:t xml:space="preserve">Does your organization review, update, and re-post the customized chapters and associated Field Guide at least annually? </w:t>
            </w:r>
            <w:r w:rsidRPr="003726C5">
              <w:rPr>
                <w:b/>
                <w:sz w:val="20"/>
                <w:highlight w:val="yellow"/>
                <w:u w:val="single"/>
              </w:rPr>
              <w:t>Date of last review and update</w:t>
            </w:r>
            <w:r w:rsidRPr="003726C5">
              <w:rPr>
                <w:b/>
                <w:sz w:val="20"/>
                <w:u w:val="single"/>
              </w:rPr>
              <w:t xml:space="preserve"> </w:t>
            </w:r>
          </w:p>
          <w:p w14:paraId="5D1DE553" w14:textId="77777777" w:rsidR="00FC6515" w:rsidRDefault="00FC6515" w:rsidP="002623E1">
            <w:pPr>
              <w:pStyle w:val="ListBullet"/>
              <w:numPr>
                <w:ilvl w:val="0"/>
                <w:numId w:val="0"/>
              </w:numPr>
              <w:tabs>
                <w:tab w:val="left" w:pos="342"/>
              </w:tabs>
              <w:ind w:left="342" w:hanging="342"/>
            </w:pPr>
            <w:r>
              <w:rPr>
                <w:sz w:val="20"/>
              </w:rPr>
              <w:tab/>
              <w:t>Also, does your organization ensure that changes are communicated to affected parties?</w:t>
            </w:r>
          </w:p>
        </w:tc>
        <w:tc>
          <w:tcPr>
            <w:tcW w:w="720" w:type="dxa"/>
            <w:vAlign w:val="bottom"/>
          </w:tcPr>
          <w:p w14:paraId="5EF39B22"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42935C77"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2A4F1766"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FC6515" w14:paraId="6CF2452D" w14:textId="77777777" w:rsidTr="002623E1">
        <w:tc>
          <w:tcPr>
            <w:tcW w:w="8028" w:type="dxa"/>
          </w:tcPr>
          <w:p w14:paraId="65E0D35D" w14:textId="77777777" w:rsidR="00FC6515" w:rsidRDefault="00FC6515" w:rsidP="00FC6515">
            <w:pPr>
              <w:pStyle w:val="ListBullet"/>
              <w:numPr>
                <w:ilvl w:val="0"/>
                <w:numId w:val="2"/>
              </w:numPr>
            </w:pPr>
            <w:r>
              <w:rPr>
                <w:sz w:val="20"/>
              </w:rPr>
              <w:t xml:space="preserve">Does your organization collect feedback on the manual’s content and functionality? If so, is all relevant feedback channeled to HQ and the Tier 1 and Tier 2 Groups? </w:t>
            </w:r>
          </w:p>
        </w:tc>
        <w:tc>
          <w:tcPr>
            <w:tcW w:w="720" w:type="dxa"/>
            <w:vAlign w:val="bottom"/>
          </w:tcPr>
          <w:p w14:paraId="7D197903"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55446D50"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3D226E67"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FC6515" w14:paraId="3BCBF2FE" w14:textId="77777777" w:rsidTr="002623E1">
        <w:trPr>
          <w:trHeight w:hRule="exact" w:val="740"/>
        </w:trPr>
        <w:tc>
          <w:tcPr>
            <w:tcW w:w="8028" w:type="dxa"/>
          </w:tcPr>
          <w:p w14:paraId="2554AE6F" w14:textId="77777777" w:rsidR="00FC6515" w:rsidRPr="00F2486B" w:rsidRDefault="00FC6515" w:rsidP="00FC6515">
            <w:pPr>
              <w:pStyle w:val="ListBullet"/>
              <w:numPr>
                <w:ilvl w:val="0"/>
                <w:numId w:val="2"/>
              </w:numPr>
              <w:rPr>
                <w:sz w:val="20"/>
                <w:szCs w:val="20"/>
              </w:rPr>
            </w:pPr>
            <w:r w:rsidRPr="00F2486B">
              <w:rPr>
                <w:sz w:val="20"/>
                <w:szCs w:val="20"/>
              </w:rPr>
              <w:t xml:space="preserve">Does your organization ensure that </w:t>
            </w:r>
            <w:r>
              <w:rPr>
                <w:sz w:val="20"/>
                <w:szCs w:val="20"/>
              </w:rPr>
              <w:t>(</w:t>
            </w:r>
            <w:r w:rsidRPr="00F2486B">
              <w:rPr>
                <w:sz w:val="20"/>
                <w:szCs w:val="20"/>
              </w:rPr>
              <w:t xml:space="preserve">1) </w:t>
            </w:r>
            <w:r>
              <w:rPr>
                <w:sz w:val="20"/>
                <w:szCs w:val="20"/>
              </w:rPr>
              <w:t>pre-entry</w:t>
            </w:r>
            <w:r w:rsidRPr="00F2486B">
              <w:rPr>
                <w:sz w:val="20"/>
                <w:szCs w:val="20"/>
              </w:rPr>
              <w:t xml:space="preserve"> briefings are held at the start of each work shift,</w:t>
            </w:r>
            <w:r>
              <w:rPr>
                <w:sz w:val="20"/>
                <w:szCs w:val="20"/>
              </w:rPr>
              <w:t xml:space="preserve"> (</w:t>
            </w:r>
            <w:r w:rsidRPr="00F2486B">
              <w:rPr>
                <w:sz w:val="20"/>
                <w:szCs w:val="20"/>
              </w:rPr>
              <w:t xml:space="preserve">2) all onsite personnel attend, </w:t>
            </w:r>
            <w:r>
              <w:rPr>
                <w:sz w:val="20"/>
                <w:szCs w:val="20"/>
              </w:rPr>
              <w:t>(</w:t>
            </w:r>
            <w:r w:rsidRPr="00F2486B">
              <w:rPr>
                <w:sz w:val="20"/>
                <w:szCs w:val="20"/>
              </w:rPr>
              <w:t xml:space="preserve">3) </w:t>
            </w:r>
            <w:r w:rsidRPr="00F2486B">
              <w:rPr>
                <w:color w:val="000000"/>
                <w:sz w:val="20"/>
                <w:szCs w:val="20"/>
              </w:rPr>
              <w:t xml:space="preserve">discussion topics and attendance are documented, and </w:t>
            </w:r>
            <w:r>
              <w:rPr>
                <w:color w:val="000000"/>
                <w:sz w:val="20"/>
                <w:szCs w:val="20"/>
              </w:rPr>
              <w:t>(</w:t>
            </w:r>
            <w:r w:rsidRPr="00F2486B">
              <w:rPr>
                <w:color w:val="000000"/>
                <w:sz w:val="20"/>
                <w:szCs w:val="20"/>
              </w:rPr>
              <w:t>4) documentation is retained in site files</w:t>
            </w:r>
            <w:r>
              <w:rPr>
                <w:color w:val="000000"/>
                <w:sz w:val="20"/>
                <w:szCs w:val="20"/>
              </w:rPr>
              <w:t>?</w:t>
            </w:r>
          </w:p>
        </w:tc>
        <w:tc>
          <w:tcPr>
            <w:tcW w:w="720" w:type="dxa"/>
            <w:vAlign w:val="bottom"/>
          </w:tcPr>
          <w:p w14:paraId="3CB49F22"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7849A7C6"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3CB6619F"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FC6515" w14:paraId="34D68319" w14:textId="77777777" w:rsidTr="002623E1">
        <w:trPr>
          <w:trHeight w:hRule="exact" w:val="288"/>
        </w:trPr>
        <w:tc>
          <w:tcPr>
            <w:tcW w:w="8028" w:type="dxa"/>
            <w:shd w:val="clear" w:color="auto" w:fill="E6E6E6"/>
          </w:tcPr>
          <w:p w14:paraId="1A35D923" w14:textId="77777777" w:rsidR="00FC6515" w:rsidRDefault="00FC6515"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color w:val="000000"/>
                <w:sz w:val="20"/>
              </w:rPr>
            </w:pPr>
            <w:r>
              <w:rPr>
                <w:b/>
                <w:color w:val="000000"/>
                <w:sz w:val="20"/>
              </w:rPr>
              <w:t>Tracking Health and Safety Training Requirements (</w:t>
            </w:r>
            <w:hyperlink w:anchor="_5.2_Tracking_Training" w:history="1">
              <w:r>
                <w:rPr>
                  <w:rStyle w:val="Hyperlink"/>
                  <w:b/>
                  <w:sz w:val="20"/>
                </w:rPr>
                <w:t>Section 5.3</w:t>
              </w:r>
            </w:hyperlink>
            <w:r>
              <w:rPr>
                <w:b/>
                <w:color w:val="000000"/>
                <w:sz w:val="20"/>
              </w:rPr>
              <w:t>)</w:t>
            </w:r>
          </w:p>
        </w:tc>
        <w:tc>
          <w:tcPr>
            <w:tcW w:w="720" w:type="dxa"/>
            <w:shd w:val="clear" w:color="auto" w:fill="E6E6E6"/>
            <w:vAlign w:val="bottom"/>
          </w:tcPr>
          <w:p w14:paraId="1ED7C58B"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6E6E6"/>
            <w:vAlign w:val="bottom"/>
          </w:tcPr>
          <w:p w14:paraId="56C23751"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6E6E6"/>
            <w:vAlign w:val="bottom"/>
          </w:tcPr>
          <w:p w14:paraId="73D105C0"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FC6515" w14:paraId="0822314D" w14:textId="77777777" w:rsidTr="002623E1">
        <w:tc>
          <w:tcPr>
            <w:tcW w:w="8028" w:type="dxa"/>
          </w:tcPr>
          <w:p w14:paraId="247022BC" w14:textId="77777777" w:rsidR="00FC6515" w:rsidRDefault="00FC6515" w:rsidP="00FC6515">
            <w:pPr>
              <w:pStyle w:val="ListBullet"/>
              <w:numPr>
                <w:ilvl w:val="0"/>
                <w:numId w:val="2"/>
              </w:numPr>
              <w:rPr>
                <w:sz w:val="20"/>
              </w:rPr>
            </w:pPr>
            <w:r>
              <w:rPr>
                <w:sz w:val="20"/>
              </w:rPr>
              <w:t xml:space="preserve">Do emergency responders </w:t>
            </w:r>
            <w:r w:rsidRPr="007C43A6">
              <w:rPr>
                <w:sz w:val="20"/>
                <w:szCs w:val="20"/>
              </w:rPr>
              <w:t>re</w:t>
            </w:r>
            <w:r>
              <w:rPr>
                <w:sz w:val="20"/>
                <w:szCs w:val="20"/>
              </w:rPr>
              <w:t>tain</w:t>
            </w:r>
            <w:r w:rsidRPr="007C43A6">
              <w:rPr>
                <w:sz w:val="20"/>
                <w:szCs w:val="20"/>
              </w:rPr>
              <w:t xml:space="preserve"> certificates (or other equivalent forms of documentation) </w:t>
            </w:r>
            <w:r>
              <w:rPr>
                <w:sz w:val="20"/>
                <w:szCs w:val="20"/>
              </w:rPr>
              <w:t xml:space="preserve">to document the completion of safety and health training? </w:t>
            </w:r>
          </w:p>
        </w:tc>
        <w:tc>
          <w:tcPr>
            <w:tcW w:w="720" w:type="dxa"/>
            <w:vAlign w:val="bottom"/>
          </w:tcPr>
          <w:p w14:paraId="7CF1592A"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51F69C6A"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7CDB6798"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FC6515" w14:paraId="75760764" w14:textId="77777777" w:rsidTr="002623E1">
        <w:trPr>
          <w:trHeight w:val="265"/>
        </w:trPr>
        <w:tc>
          <w:tcPr>
            <w:tcW w:w="8028" w:type="dxa"/>
          </w:tcPr>
          <w:p w14:paraId="22CA0CD9" w14:textId="77777777" w:rsidR="00FC6515" w:rsidRDefault="00FC6515" w:rsidP="00FC6515">
            <w:pPr>
              <w:pStyle w:val="ListBullet"/>
              <w:numPr>
                <w:ilvl w:val="0"/>
                <w:numId w:val="2"/>
              </w:numPr>
            </w:pPr>
            <w:r w:rsidRPr="007C43A6">
              <w:rPr>
                <w:sz w:val="20"/>
                <w:szCs w:val="20"/>
              </w:rPr>
              <w:t>Does your organization ensure that training requirements are tracked in the FRM and that the Removal Manager or supervisor is aware of which employees have/have not completed their training requirements?</w:t>
            </w:r>
          </w:p>
        </w:tc>
        <w:tc>
          <w:tcPr>
            <w:tcW w:w="720" w:type="dxa"/>
          </w:tcPr>
          <w:p w14:paraId="3C5BAB50"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630" w:type="dxa"/>
          </w:tcPr>
          <w:p w14:paraId="23C7E4AC"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tcPr>
          <w:p w14:paraId="469C4E56"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FC6515" w14:paraId="073CE673" w14:textId="77777777" w:rsidTr="002623E1">
        <w:tc>
          <w:tcPr>
            <w:tcW w:w="8028" w:type="dxa"/>
            <w:shd w:val="clear" w:color="auto" w:fill="E6E6E6"/>
          </w:tcPr>
          <w:p w14:paraId="4C06727A" w14:textId="77777777" w:rsidR="00FC6515" w:rsidRDefault="00FC6515" w:rsidP="002623E1">
            <w:pPr>
              <w:pStyle w:val="ListBullet"/>
              <w:numPr>
                <w:ilvl w:val="0"/>
                <w:numId w:val="0"/>
              </w:numPr>
              <w:rPr>
                <w:b/>
                <w:bCs/>
                <w:sz w:val="20"/>
              </w:rPr>
            </w:pPr>
            <w:r>
              <w:rPr>
                <w:b/>
                <w:bCs/>
                <w:sz w:val="20"/>
              </w:rPr>
              <w:t>Internal Program Reviews and Field Audits (</w:t>
            </w:r>
            <w:hyperlink w:anchor="Sec_6_0" w:history="1">
              <w:r>
                <w:rPr>
                  <w:rStyle w:val="Hyperlink"/>
                  <w:b/>
                  <w:bCs/>
                  <w:sz w:val="20"/>
                </w:rPr>
                <w:t>Section 6.0</w:t>
              </w:r>
            </w:hyperlink>
            <w:r>
              <w:rPr>
                <w:b/>
                <w:bCs/>
                <w:sz w:val="20"/>
              </w:rPr>
              <w:t>)</w:t>
            </w:r>
          </w:p>
        </w:tc>
        <w:tc>
          <w:tcPr>
            <w:tcW w:w="720" w:type="dxa"/>
            <w:shd w:val="clear" w:color="auto" w:fill="E6E6E6"/>
            <w:vAlign w:val="bottom"/>
          </w:tcPr>
          <w:p w14:paraId="2E628292"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6E6E6"/>
            <w:vAlign w:val="bottom"/>
          </w:tcPr>
          <w:p w14:paraId="1437E320"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6E6E6"/>
            <w:vAlign w:val="bottom"/>
          </w:tcPr>
          <w:p w14:paraId="3F10EC10"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FC6515" w14:paraId="5BC531DE" w14:textId="77777777" w:rsidTr="002623E1">
        <w:tc>
          <w:tcPr>
            <w:tcW w:w="8028" w:type="dxa"/>
          </w:tcPr>
          <w:p w14:paraId="46618BF0" w14:textId="77777777" w:rsidR="00FC6515" w:rsidRDefault="00FC6515" w:rsidP="00FC6515">
            <w:pPr>
              <w:pStyle w:val="ListBullet"/>
              <w:numPr>
                <w:ilvl w:val="0"/>
                <w:numId w:val="2"/>
              </w:numPr>
              <w:rPr>
                <w:sz w:val="20"/>
                <w:szCs w:val="20"/>
              </w:rPr>
            </w:pPr>
            <w:r w:rsidRPr="00246E22">
              <w:rPr>
                <w:sz w:val="20"/>
                <w:szCs w:val="20"/>
              </w:rPr>
              <w:t xml:space="preserve">On an annual basis, does your organization </w:t>
            </w:r>
            <w:r>
              <w:rPr>
                <w:sz w:val="20"/>
                <w:szCs w:val="20"/>
              </w:rPr>
              <w:t>d</w:t>
            </w:r>
            <w:r w:rsidRPr="00246E22">
              <w:rPr>
                <w:sz w:val="20"/>
                <w:szCs w:val="20"/>
              </w:rPr>
              <w:t xml:space="preserve">ownload the Core NAR criteria (available on the </w:t>
            </w:r>
            <w:hyperlink r:id="rId17" w:history="1">
              <w:r w:rsidRPr="00246E22">
                <w:rPr>
                  <w:rStyle w:val="Hyperlink"/>
                  <w:sz w:val="20"/>
                  <w:szCs w:val="20"/>
                </w:rPr>
                <w:t>“Administrative Documents” section of the manual’s website</w:t>
              </w:r>
            </w:hyperlink>
            <w:r>
              <w:rPr>
                <w:sz w:val="20"/>
                <w:szCs w:val="20"/>
              </w:rPr>
              <w:t>), u</w:t>
            </w:r>
            <w:r w:rsidRPr="009C0AD0">
              <w:rPr>
                <w:sz w:val="20"/>
                <w:szCs w:val="20"/>
              </w:rPr>
              <w:t>se the criteria to assess performance</w:t>
            </w:r>
            <w:r>
              <w:rPr>
                <w:sz w:val="20"/>
                <w:szCs w:val="20"/>
              </w:rPr>
              <w:t>, r</w:t>
            </w:r>
            <w:r w:rsidRPr="009C0AD0">
              <w:rPr>
                <w:sz w:val="20"/>
                <w:szCs w:val="20"/>
              </w:rPr>
              <w:t>etain a record of the results</w:t>
            </w:r>
            <w:r>
              <w:rPr>
                <w:sz w:val="20"/>
                <w:szCs w:val="20"/>
              </w:rPr>
              <w:t>, and t</w:t>
            </w:r>
            <w:r w:rsidRPr="009C0AD0">
              <w:rPr>
                <w:sz w:val="20"/>
                <w:szCs w:val="20"/>
              </w:rPr>
              <w:t>ake corrective actions if necessary</w:t>
            </w:r>
            <w:r w:rsidRPr="007B475C">
              <w:rPr>
                <w:sz w:val="20"/>
                <w:szCs w:val="20"/>
              </w:rPr>
              <w:t xml:space="preserve">? </w:t>
            </w:r>
          </w:p>
          <w:p w14:paraId="27425EF0" w14:textId="77777777" w:rsidR="00FC6515" w:rsidRPr="00A24EE3" w:rsidRDefault="00FC6515" w:rsidP="002623E1">
            <w:pPr>
              <w:pStyle w:val="ListBullet"/>
              <w:numPr>
                <w:ilvl w:val="0"/>
                <w:numId w:val="0"/>
              </w:numPr>
              <w:ind w:left="360"/>
              <w:rPr>
                <w:sz w:val="20"/>
                <w:szCs w:val="20"/>
              </w:rPr>
            </w:pPr>
            <w:r w:rsidRPr="003726C5">
              <w:rPr>
                <w:b/>
                <w:sz w:val="20"/>
                <w:highlight w:val="yellow"/>
                <w:u w:val="single"/>
              </w:rPr>
              <w:t>Date of last review and update</w:t>
            </w:r>
          </w:p>
          <w:p w14:paraId="3840F47B" w14:textId="77777777" w:rsidR="00FC6515" w:rsidRPr="007B475C" w:rsidRDefault="00FC6515" w:rsidP="002623E1">
            <w:pPr>
              <w:pStyle w:val="ListBullet"/>
              <w:numPr>
                <w:ilvl w:val="0"/>
                <w:numId w:val="0"/>
              </w:numPr>
              <w:tabs>
                <w:tab w:val="left" w:pos="690"/>
              </w:tabs>
              <w:ind w:left="420"/>
              <w:rPr>
                <w:sz w:val="20"/>
                <w:szCs w:val="20"/>
              </w:rPr>
            </w:pPr>
            <w:r w:rsidRPr="007B475C">
              <w:rPr>
                <w:i/>
                <w:sz w:val="20"/>
                <w:szCs w:val="20"/>
              </w:rPr>
              <w:t>(Note:</w:t>
            </w:r>
            <w:r>
              <w:rPr>
                <w:i/>
                <w:sz w:val="20"/>
                <w:szCs w:val="20"/>
              </w:rPr>
              <w:t xml:space="preserve"> </w:t>
            </w:r>
            <w:r w:rsidRPr="007B475C">
              <w:rPr>
                <w:i/>
                <w:sz w:val="20"/>
                <w:szCs w:val="20"/>
              </w:rPr>
              <w:t>Th</w:t>
            </w:r>
            <w:r>
              <w:rPr>
                <w:i/>
                <w:sz w:val="20"/>
                <w:szCs w:val="20"/>
              </w:rPr>
              <w:t>is</w:t>
            </w:r>
            <w:r w:rsidRPr="007B475C">
              <w:rPr>
                <w:i/>
                <w:sz w:val="20"/>
                <w:szCs w:val="20"/>
              </w:rPr>
              <w:t xml:space="preserve"> internal review </w:t>
            </w:r>
            <w:r>
              <w:rPr>
                <w:i/>
                <w:sz w:val="20"/>
                <w:szCs w:val="20"/>
              </w:rPr>
              <w:t xml:space="preserve">should </w:t>
            </w:r>
            <w:r w:rsidRPr="007B475C">
              <w:rPr>
                <w:i/>
                <w:sz w:val="20"/>
                <w:szCs w:val="20"/>
              </w:rPr>
              <w:t xml:space="preserve">be conducted in advance of </w:t>
            </w:r>
            <w:r>
              <w:rPr>
                <w:i/>
                <w:sz w:val="20"/>
                <w:szCs w:val="20"/>
              </w:rPr>
              <w:t xml:space="preserve">your organization’s </w:t>
            </w:r>
            <w:r w:rsidRPr="007B475C">
              <w:rPr>
                <w:i/>
                <w:sz w:val="20"/>
                <w:szCs w:val="20"/>
              </w:rPr>
              <w:t xml:space="preserve">scheduled annual Core NAR audit, as </w:t>
            </w:r>
            <w:r>
              <w:rPr>
                <w:i/>
                <w:sz w:val="20"/>
                <w:szCs w:val="20"/>
              </w:rPr>
              <w:t xml:space="preserve">the internal review </w:t>
            </w:r>
            <w:r w:rsidRPr="007B475C">
              <w:rPr>
                <w:i/>
                <w:sz w:val="20"/>
                <w:szCs w:val="20"/>
              </w:rPr>
              <w:t>is intended to serve as a pre-audit, preparatory activity.)</w:t>
            </w:r>
          </w:p>
        </w:tc>
        <w:tc>
          <w:tcPr>
            <w:tcW w:w="720" w:type="dxa"/>
            <w:vAlign w:val="bottom"/>
          </w:tcPr>
          <w:p w14:paraId="2EEFDD9D" w14:textId="77777777" w:rsidR="00FC6515" w:rsidRPr="007B475C"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szCs w:val="20"/>
              </w:rPr>
            </w:pPr>
          </w:p>
        </w:tc>
        <w:tc>
          <w:tcPr>
            <w:tcW w:w="630" w:type="dxa"/>
            <w:vAlign w:val="bottom"/>
          </w:tcPr>
          <w:p w14:paraId="43159C16" w14:textId="77777777" w:rsidR="00FC6515" w:rsidRPr="007B475C"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szCs w:val="20"/>
              </w:rPr>
            </w:pPr>
          </w:p>
        </w:tc>
        <w:tc>
          <w:tcPr>
            <w:tcW w:w="630" w:type="dxa"/>
            <w:vAlign w:val="bottom"/>
          </w:tcPr>
          <w:p w14:paraId="2F11DFD8"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FC6515" w14:paraId="66DEF2EE" w14:textId="77777777" w:rsidTr="002623E1">
        <w:trPr>
          <w:trHeight w:val="265"/>
        </w:trPr>
        <w:tc>
          <w:tcPr>
            <w:tcW w:w="8028" w:type="dxa"/>
          </w:tcPr>
          <w:p w14:paraId="3716E7AB" w14:textId="77777777" w:rsidR="00FC6515" w:rsidRPr="00B45640" w:rsidRDefault="00FC6515" w:rsidP="00FC6515">
            <w:pPr>
              <w:pStyle w:val="ListBullet"/>
              <w:numPr>
                <w:ilvl w:val="0"/>
                <w:numId w:val="2"/>
              </w:numPr>
              <w:rPr>
                <w:sz w:val="20"/>
                <w:szCs w:val="20"/>
              </w:rPr>
            </w:pPr>
            <w:r w:rsidRPr="00B45640">
              <w:rPr>
                <w:sz w:val="20"/>
                <w:szCs w:val="20"/>
              </w:rPr>
              <w:t>Does your organization perform field audits each year on at least 10</w:t>
            </w:r>
            <w:r>
              <w:rPr>
                <w:sz w:val="20"/>
                <w:szCs w:val="20"/>
              </w:rPr>
              <w:t xml:space="preserve"> percent of sites that involve two</w:t>
            </w:r>
            <w:r w:rsidRPr="00B45640">
              <w:rPr>
                <w:sz w:val="20"/>
                <w:szCs w:val="20"/>
              </w:rPr>
              <w:t xml:space="preserve"> or more weeks of field activity?</w:t>
            </w:r>
          </w:p>
        </w:tc>
        <w:tc>
          <w:tcPr>
            <w:tcW w:w="720" w:type="dxa"/>
            <w:vAlign w:val="bottom"/>
          </w:tcPr>
          <w:p w14:paraId="04C252AE"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630" w:type="dxa"/>
            <w:vAlign w:val="bottom"/>
          </w:tcPr>
          <w:p w14:paraId="2DEAA299"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1D6C82B4"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FC6515" w14:paraId="1C76CC78" w14:textId="77777777" w:rsidTr="002623E1">
        <w:trPr>
          <w:trHeight w:val="265"/>
        </w:trPr>
        <w:tc>
          <w:tcPr>
            <w:tcW w:w="8028" w:type="dxa"/>
          </w:tcPr>
          <w:p w14:paraId="121A6F80" w14:textId="77777777" w:rsidR="00FC6515" w:rsidRPr="00B45640" w:rsidRDefault="00FC6515" w:rsidP="00FC6515">
            <w:pPr>
              <w:pStyle w:val="ListBullet"/>
              <w:numPr>
                <w:ilvl w:val="0"/>
                <w:numId w:val="2"/>
              </w:numPr>
              <w:rPr>
                <w:sz w:val="20"/>
                <w:szCs w:val="20"/>
              </w:rPr>
            </w:pPr>
            <w:r w:rsidRPr="00B45640">
              <w:rPr>
                <w:sz w:val="20"/>
                <w:szCs w:val="20"/>
              </w:rPr>
              <w:t xml:space="preserve">Are the results of the field audits communicated to the emergency responder leading the response activity and </w:t>
            </w:r>
            <w:r>
              <w:rPr>
                <w:sz w:val="20"/>
                <w:szCs w:val="20"/>
              </w:rPr>
              <w:t>forwarded to designated managers</w:t>
            </w:r>
            <w:r w:rsidRPr="00B45640">
              <w:rPr>
                <w:sz w:val="20"/>
                <w:szCs w:val="20"/>
              </w:rPr>
              <w:t>?</w:t>
            </w:r>
          </w:p>
        </w:tc>
        <w:tc>
          <w:tcPr>
            <w:tcW w:w="720" w:type="dxa"/>
            <w:vAlign w:val="bottom"/>
          </w:tcPr>
          <w:p w14:paraId="1B344F94"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630" w:type="dxa"/>
            <w:vAlign w:val="bottom"/>
          </w:tcPr>
          <w:p w14:paraId="40DD9E95"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11198E5A"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FC6515" w14:paraId="104FAFE2" w14:textId="77777777" w:rsidTr="002623E1">
        <w:trPr>
          <w:trHeight w:val="265"/>
        </w:trPr>
        <w:tc>
          <w:tcPr>
            <w:tcW w:w="8028" w:type="dxa"/>
          </w:tcPr>
          <w:p w14:paraId="148ECCCC" w14:textId="77777777" w:rsidR="00FC6515" w:rsidRDefault="00FC6515" w:rsidP="00FC6515">
            <w:pPr>
              <w:pStyle w:val="ListBullet"/>
              <w:numPr>
                <w:ilvl w:val="0"/>
                <w:numId w:val="2"/>
              </w:numPr>
              <w:rPr>
                <w:sz w:val="20"/>
              </w:rPr>
            </w:pPr>
            <w:r>
              <w:rPr>
                <w:sz w:val="20"/>
              </w:rPr>
              <w:t>If deficiencies are found in the field, are mechanisms in place to take corrective action?</w:t>
            </w:r>
          </w:p>
        </w:tc>
        <w:tc>
          <w:tcPr>
            <w:tcW w:w="720" w:type="dxa"/>
            <w:vAlign w:val="bottom"/>
          </w:tcPr>
          <w:p w14:paraId="4553603D"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630" w:type="dxa"/>
            <w:vAlign w:val="bottom"/>
          </w:tcPr>
          <w:p w14:paraId="2A9FCB7E"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4F4E779D" w14:textId="77777777" w:rsidR="00FC6515" w:rsidRDefault="00FC6515"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bl>
    <w:p w14:paraId="5C1B2F84" w14:textId="77777777" w:rsidR="00FC6515" w:rsidRDefault="00FC6515" w:rsidP="00FC6515">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288"/>
        <w:rPr>
          <w:b/>
          <w:bCs/>
        </w:rPr>
      </w:pPr>
    </w:p>
    <w:p w14:paraId="19FAC08F" w14:textId="77777777" w:rsidR="00FC6515" w:rsidRDefault="00FC6515" w:rsidP="00FC6515">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288"/>
        <w:rPr>
          <w:b/>
          <w:bCs/>
        </w:rPr>
      </w:pPr>
      <w:r>
        <w:rPr>
          <w:b/>
          <w:bCs/>
        </w:rPr>
        <w:t>Notes:</w:t>
      </w:r>
    </w:p>
    <w:p w14:paraId="43B9ED1D" w14:textId="77777777" w:rsidR="00FC6515" w:rsidRDefault="00FC6515" w:rsidP="00FC6515">
      <w:pPr>
        <w:jc w:val="center"/>
        <w:rPr>
          <w:b/>
          <w:sz w:val="40"/>
          <w:szCs w:val="40"/>
        </w:rPr>
        <w:sectPr w:rsidR="00FC6515" w:rsidSect="002623E1">
          <w:footerReference w:type="default" r:id="rId18"/>
          <w:pgSz w:w="12240" w:h="15840" w:code="1"/>
          <w:pgMar w:top="1440" w:right="1440" w:bottom="1440" w:left="1440" w:header="720" w:footer="720" w:gutter="0"/>
          <w:cols w:space="720"/>
          <w:noEndnote/>
        </w:sectPr>
      </w:pPr>
    </w:p>
    <w:p w14:paraId="7FBF8EFF" w14:textId="77777777" w:rsidR="00494960" w:rsidRPr="00E97A5F" w:rsidRDefault="00494960" w:rsidP="00B62644">
      <w:pPr>
        <w:pStyle w:val="Heading2"/>
      </w:pPr>
      <w:bookmarkStart w:id="4" w:name="_Toc473117068"/>
      <w:r w:rsidRPr="00E97A5F">
        <w:lastRenderedPageBreak/>
        <w:t xml:space="preserve">HASP </w:t>
      </w:r>
      <w:r>
        <w:t>Development: Implementation Checklist</w:t>
      </w:r>
      <w:bookmarkEnd w:id="4"/>
    </w:p>
    <w:p w14:paraId="72DDC8CA" w14:textId="77777777" w:rsidR="00494960" w:rsidRPr="00967309" w:rsidRDefault="00494960" w:rsidP="00494960">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p>
    <w:p w14:paraId="416CECD6" w14:textId="77777777" w:rsidR="00494960" w:rsidRPr="004A4F2C" w:rsidRDefault="00494960" w:rsidP="00494960">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4A4F2C">
        <w:rPr>
          <w:color w:val="000000"/>
        </w:rPr>
        <w:t xml:space="preserve">This evaluation form has been filled out for: </w:t>
      </w:r>
      <w:r w:rsidRPr="004A4F2C">
        <w:rPr>
          <w:color w:val="000000"/>
          <w:highlight w:val="yellow"/>
          <w:u w:val="single"/>
          <w:shd w:val="clear" w:color="auto" w:fill="FFFF00"/>
        </w:rPr>
        <w:t>Organization Name</w:t>
      </w:r>
    </w:p>
    <w:p w14:paraId="0AC6A689" w14:textId="77777777" w:rsidR="00494960" w:rsidRPr="004A4F2C" w:rsidRDefault="00494960" w:rsidP="00494960">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4A4F2C">
        <w:rPr>
          <w:color w:val="000000"/>
        </w:rPr>
        <w:t xml:space="preserve">Date: </w:t>
      </w:r>
      <w:r w:rsidRPr="004A4F2C">
        <w:rPr>
          <w:color w:val="000000"/>
          <w:highlight w:val="yellow"/>
        </w:rPr>
        <w:t>______________________</w:t>
      </w:r>
    </w:p>
    <w:p w14:paraId="01EF929E" w14:textId="77777777" w:rsidR="00494960" w:rsidRPr="004A4F2C" w:rsidRDefault="00494960" w:rsidP="00494960">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350" w:hanging="4350"/>
        <w:rPr>
          <w:color w:val="000000"/>
        </w:rPr>
      </w:pPr>
      <w:r w:rsidRPr="004A4F2C">
        <w:rPr>
          <w:color w:val="000000"/>
        </w:rPr>
        <w:t xml:space="preserve">Name </w:t>
      </w:r>
      <w:r>
        <w:rPr>
          <w:color w:val="000000"/>
        </w:rPr>
        <w:t>and title</w:t>
      </w:r>
      <w:r w:rsidRPr="004A4F2C">
        <w:rPr>
          <w:color w:val="000000"/>
        </w:rPr>
        <w:t xml:space="preserve">: </w:t>
      </w:r>
      <w:r w:rsidRPr="004A4F2C">
        <w:rPr>
          <w:color w:val="000000"/>
          <w:highlight w:val="yellow"/>
        </w:rPr>
        <w:t>______________________</w:t>
      </w:r>
      <w:r>
        <w:rPr>
          <w:color w:val="000000"/>
        </w:rPr>
        <w:t xml:space="preserve"> </w:t>
      </w:r>
    </w:p>
    <w:p w14:paraId="5ED85764" w14:textId="77777777" w:rsidR="00494960" w:rsidRDefault="00494960" w:rsidP="00494960">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p>
    <w:tbl>
      <w:tblPr>
        <w:tblW w:w="9810" w:type="dxa"/>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7830"/>
        <w:gridCol w:w="720"/>
        <w:gridCol w:w="630"/>
        <w:gridCol w:w="630"/>
      </w:tblGrid>
      <w:tr w:rsidR="00494960" w14:paraId="0B1BA0F5" w14:textId="77777777" w:rsidTr="002623E1">
        <w:trPr>
          <w:tblHeader/>
        </w:trPr>
        <w:tc>
          <w:tcPr>
            <w:tcW w:w="7830" w:type="dxa"/>
            <w:shd w:val="clear" w:color="auto" w:fill="auto"/>
          </w:tcPr>
          <w:p w14:paraId="2C9D86AD" w14:textId="77777777" w:rsidR="00494960" w:rsidRDefault="00494960"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color w:val="000000"/>
                <w:sz w:val="20"/>
              </w:rPr>
            </w:pPr>
          </w:p>
        </w:tc>
        <w:tc>
          <w:tcPr>
            <w:tcW w:w="720" w:type="dxa"/>
            <w:shd w:val="clear" w:color="auto" w:fill="auto"/>
          </w:tcPr>
          <w:p w14:paraId="3244622E" w14:textId="77777777" w:rsidR="00494960" w:rsidRDefault="00494960"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b/>
                <w:color w:val="000000"/>
                <w:sz w:val="20"/>
              </w:rPr>
            </w:pPr>
            <w:r>
              <w:rPr>
                <w:b/>
                <w:color w:val="000000"/>
                <w:sz w:val="20"/>
              </w:rPr>
              <w:t>Yes</w:t>
            </w:r>
          </w:p>
        </w:tc>
        <w:tc>
          <w:tcPr>
            <w:tcW w:w="630" w:type="dxa"/>
            <w:shd w:val="clear" w:color="auto" w:fill="auto"/>
          </w:tcPr>
          <w:p w14:paraId="0477558F" w14:textId="77777777" w:rsidR="00494960" w:rsidRDefault="00494960"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b/>
                <w:color w:val="000000"/>
                <w:sz w:val="20"/>
              </w:rPr>
            </w:pPr>
            <w:r>
              <w:rPr>
                <w:b/>
                <w:color w:val="000000"/>
                <w:sz w:val="20"/>
              </w:rPr>
              <w:t>No</w:t>
            </w:r>
          </w:p>
        </w:tc>
        <w:tc>
          <w:tcPr>
            <w:tcW w:w="630" w:type="dxa"/>
            <w:shd w:val="clear" w:color="auto" w:fill="auto"/>
          </w:tcPr>
          <w:p w14:paraId="7119F011" w14:textId="77777777" w:rsidR="00494960" w:rsidRDefault="00494960"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b/>
                <w:color w:val="000000"/>
                <w:sz w:val="20"/>
              </w:rPr>
            </w:pPr>
            <w:r>
              <w:rPr>
                <w:b/>
                <w:color w:val="000000"/>
                <w:sz w:val="20"/>
              </w:rPr>
              <w:t>N/A</w:t>
            </w:r>
          </w:p>
        </w:tc>
      </w:tr>
      <w:tr w:rsidR="00494960" w14:paraId="33BBC66B" w14:textId="77777777" w:rsidTr="002623E1">
        <w:tc>
          <w:tcPr>
            <w:tcW w:w="7830" w:type="dxa"/>
            <w:shd w:val="clear" w:color="auto" w:fill="D9D9D9"/>
          </w:tcPr>
          <w:p w14:paraId="3DFA9652" w14:textId="77777777" w:rsidR="00494960" w:rsidRPr="00192CC9" w:rsidRDefault="00494960"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r w:rsidRPr="00192CC9">
              <w:rPr>
                <w:b/>
                <w:sz w:val="20"/>
              </w:rPr>
              <w:t xml:space="preserve">Transition From Emergency Response to Clean-up </w:t>
            </w:r>
            <w:r w:rsidRPr="00020667">
              <w:rPr>
                <w:b/>
                <w:sz w:val="20"/>
              </w:rPr>
              <w:t>Operations (</w:t>
            </w:r>
            <w:hyperlink w:anchor="_3.2_Transition_From" w:history="1">
              <w:r w:rsidRPr="00020667">
                <w:rPr>
                  <w:rStyle w:val="Hyperlink"/>
                  <w:b/>
                  <w:sz w:val="20"/>
                </w:rPr>
                <w:t>Section 3.</w:t>
              </w:r>
              <w:r>
                <w:rPr>
                  <w:rStyle w:val="Hyperlink"/>
                  <w:b/>
                  <w:sz w:val="20"/>
                </w:rPr>
                <w:t>3</w:t>
              </w:r>
            </w:hyperlink>
            <w:r w:rsidRPr="00020667">
              <w:rPr>
                <w:b/>
                <w:sz w:val="20"/>
              </w:rPr>
              <w:t>)</w:t>
            </w:r>
          </w:p>
        </w:tc>
        <w:tc>
          <w:tcPr>
            <w:tcW w:w="720" w:type="dxa"/>
            <w:shd w:val="clear" w:color="auto" w:fill="D9D9D9"/>
          </w:tcPr>
          <w:p w14:paraId="51658DEC"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D9D9D9"/>
          </w:tcPr>
          <w:p w14:paraId="4002712C"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D9D9D9"/>
          </w:tcPr>
          <w:p w14:paraId="38BC880A"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494960" w14:paraId="07DE2DDA" w14:textId="77777777" w:rsidTr="002623E1">
        <w:tc>
          <w:tcPr>
            <w:tcW w:w="7830" w:type="dxa"/>
            <w:shd w:val="clear" w:color="auto" w:fill="auto"/>
          </w:tcPr>
          <w:p w14:paraId="45B7C818" w14:textId="77777777" w:rsidR="00494960" w:rsidRPr="00D02D21" w:rsidRDefault="00494960" w:rsidP="00494960">
            <w:pPr>
              <w:pStyle w:val="ListBullet"/>
              <w:numPr>
                <w:ilvl w:val="0"/>
                <w:numId w:val="3"/>
              </w:numPr>
              <w:rPr>
                <w:sz w:val="20"/>
              </w:rPr>
            </w:pPr>
            <w:r w:rsidRPr="00D02D21">
              <w:rPr>
                <w:sz w:val="20"/>
              </w:rPr>
              <w:t>Are emergency responders trained to know when to transition from emergency response to clean-up operations in accordance with this chapter and HAZWOPER?</w:t>
            </w:r>
          </w:p>
        </w:tc>
        <w:tc>
          <w:tcPr>
            <w:tcW w:w="720" w:type="dxa"/>
            <w:shd w:val="clear" w:color="auto" w:fill="auto"/>
          </w:tcPr>
          <w:p w14:paraId="368416AA"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tcPr>
          <w:p w14:paraId="0466385A"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tcPr>
          <w:p w14:paraId="608C77D6"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494960" w14:paraId="23ED5228" w14:textId="77777777" w:rsidTr="002623E1">
        <w:tc>
          <w:tcPr>
            <w:tcW w:w="7830" w:type="dxa"/>
            <w:shd w:val="clear" w:color="auto" w:fill="D9D9D9"/>
          </w:tcPr>
          <w:p w14:paraId="7191C741" w14:textId="77777777" w:rsidR="00494960" w:rsidRPr="00020667" w:rsidRDefault="00494960"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b/>
                <w:sz w:val="20"/>
              </w:rPr>
            </w:pPr>
            <w:r w:rsidRPr="00DB3D5E">
              <w:rPr>
                <w:b/>
                <w:sz w:val="20"/>
              </w:rPr>
              <w:t xml:space="preserve">HASP </w:t>
            </w:r>
            <w:r>
              <w:rPr>
                <w:b/>
                <w:sz w:val="20"/>
              </w:rPr>
              <w:t xml:space="preserve">Elements </w:t>
            </w:r>
            <w:r w:rsidRPr="00DB3D5E">
              <w:rPr>
                <w:b/>
                <w:sz w:val="20"/>
              </w:rPr>
              <w:t>(</w:t>
            </w:r>
            <w:hyperlink w:anchor="_4.0_DEVELOPING_A" w:history="1">
              <w:r w:rsidRPr="00DB3D5E">
                <w:rPr>
                  <w:rStyle w:val="Hyperlink"/>
                  <w:b/>
                  <w:sz w:val="20"/>
                </w:rPr>
                <w:t>Section 4.0</w:t>
              </w:r>
            </w:hyperlink>
            <w:r w:rsidRPr="00020667">
              <w:rPr>
                <w:b/>
                <w:sz w:val="20"/>
              </w:rPr>
              <w:t>)</w:t>
            </w:r>
          </w:p>
        </w:tc>
        <w:tc>
          <w:tcPr>
            <w:tcW w:w="720" w:type="dxa"/>
            <w:shd w:val="clear" w:color="auto" w:fill="D9D9D9"/>
          </w:tcPr>
          <w:p w14:paraId="0095F843"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D9D9D9"/>
          </w:tcPr>
          <w:p w14:paraId="1461C855"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D9D9D9"/>
          </w:tcPr>
          <w:p w14:paraId="064F1BE2"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494960" w14:paraId="71E0F379" w14:textId="77777777" w:rsidTr="002623E1">
        <w:tc>
          <w:tcPr>
            <w:tcW w:w="7830" w:type="dxa"/>
            <w:shd w:val="clear" w:color="auto" w:fill="auto"/>
          </w:tcPr>
          <w:p w14:paraId="62758855" w14:textId="77777777" w:rsidR="00494960" w:rsidRPr="00D02D21" w:rsidRDefault="00494960" w:rsidP="00494960">
            <w:pPr>
              <w:pStyle w:val="ListBullet"/>
              <w:numPr>
                <w:ilvl w:val="0"/>
                <w:numId w:val="3"/>
              </w:numPr>
            </w:pPr>
            <w:r w:rsidRPr="00D02D21">
              <w:rPr>
                <w:sz w:val="20"/>
              </w:rPr>
              <w:t>Are emergency responders required to ensure that HASPs are written and that they include all of the elements required by HAZWOPER?</w:t>
            </w:r>
          </w:p>
        </w:tc>
        <w:tc>
          <w:tcPr>
            <w:tcW w:w="720" w:type="dxa"/>
            <w:shd w:val="clear" w:color="auto" w:fill="auto"/>
          </w:tcPr>
          <w:p w14:paraId="51FC0520"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tcPr>
          <w:p w14:paraId="4C5D6F7F"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tcPr>
          <w:p w14:paraId="378B30EE"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494960" w14:paraId="7E441C85" w14:textId="77777777" w:rsidTr="002623E1">
        <w:tc>
          <w:tcPr>
            <w:tcW w:w="7830" w:type="dxa"/>
            <w:shd w:val="clear" w:color="auto" w:fill="auto"/>
          </w:tcPr>
          <w:p w14:paraId="5DE96111" w14:textId="77777777" w:rsidR="00494960" w:rsidRPr="00D02D21" w:rsidRDefault="00494960" w:rsidP="00494960">
            <w:pPr>
              <w:pStyle w:val="ListBullet"/>
              <w:numPr>
                <w:ilvl w:val="0"/>
                <w:numId w:val="3"/>
              </w:numPr>
              <w:rPr>
                <w:sz w:val="20"/>
              </w:rPr>
            </w:pPr>
            <w:r w:rsidRPr="00D02D21">
              <w:rPr>
                <w:sz w:val="20"/>
              </w:rPr>
              <w:t xml:space="preserve">Are emergency responders required to ensure that JHAs are developed for all EPA-specific tasks that involve chemical, biological, or physical hazards? </w:t>
            </w:r>
          </w:p>
        </w:tc>
        <w:tc>
          <w:tcPr>
            <w:tcW w:w="720" w:type="dxa"/>
            <w:shd w:val="clear" w:color="auto" w:fill="auto"/>
          </w:tcPr>
          <w:p w14:paraId="5D3DA99B"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tcPr>
          <w:p w14:paraId="21A096BF"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tcPr>
          <w:p w14:paraId="28C3E565"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494960" w14:paraId="1EF8F85B" w14:textId="77777777" w:rsidTr="002623E1">
        <w:tc>
          <w:tcPr>
            <w:tcW w:w="7830" w:type="dxa"/>
            <w:shd w:val="clear" w:color="auto" w:fill="D9D9D9"/>
          </w:tcPr>
          <w:p w14:paraId="16070970" w14:textId="77777777" w:rsidR="00494960" w:rsidRPr="00020667"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b/>
                <w:sz w:val="20"/>
              </w:rPr>
            </w:pPr>
            <w:r>
              <w:rPr>
                <w:b/>
                <w:sz w:val="20"/>
              </w:rPr>
              <w:t xml:space="preserve">Employee </w:t>
            </w:r>
            <w:r w:rsidRPr="00020667">
              <w:rPr>
                <w:b/>
                <w:sz w:val="20"/>
              </w:rPr>
              <w:t>Training (</w:t>
            </w:r>
            <w:hyperlink w:anchor="_4.2_Employee_Training" w:history="1">
              <w:r w:rsidRPr="00020667">
                <w:rPr>
                  <w:rStyle w:val="Hyperlink"/>
                  <w:b/>
                  <w:sz w:val="20"/>
                </w:rPr>
                <w:t>Section 4.2</w:t>
              </w:r>
            </w:hyperlink>
            <w:r w:rsidRPr="00020667">
              <w:rPr>
                <w:b/>
                <w:sz w:val="20"/>
              </w:rPr>
              <w:t>)</w:t>
            </w:r>
          </w:p>
        </w:tc>
        <w:tc>
          <w:tcPr>
            <w:tcW w:w="720" w:type="dxa"/>
            <w:shd w:val="clear" w:color="auto" w:fill="D9D9D9"/>
          </w:tcPr>
          <w:p w14:paraId="2701CF8D"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D9D9D9"/>
          </w:tcPr>
          <w:p w14:paraId="0B84211A"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D9D9D9"/>
          </w:tcPr>
          <w:p w14:paraId="66F6A3DB"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494960" w14:paraId="74670905" w14:textId="77777777" w:rsidTr="002623E1">
        <w:tc>
          <w:tcPr>
            <w:tcW w:w="7830" w:type="dxa"/>
            <w:shd w:val="clear" w:color="auto" w:fill="auto"/>
          </w:tcPr>
          <w:p w14:paraId="505C6ED5" w14:textId="77777777" w:rsidR="00494960" w:rsidRPr="00D02D21" w:rsidRDefault="00494960" w:rsidP="00494960">
            <w:pPr>
              <w:pStyle w:val="ListBullet"/>
              <w:numPr>
                <w:ilvl w:val="0"/>
                <w:numId w:val="3"/>
              </w:numPr>
            </w:pPr>
            <w:r w:rsidRPr="00D02D21">
              <w:rPr>
                <w:sz w:val="20"/>
              </w:rPr>
              <w:t xml:space="preserve">Do emergency responders receive all HASP-required training? </w:t>
            </w:r>
          </w:p>
        </w:tc>
        <w:tc>
          <w:tcPr>
            <w:tcW w:w="720" w:type="dxa"/>
            <w:shd w:val="clear" w:color="auto" w:fill="auto"/>
            <w:vAlign w:val="bottom"/>
          </w:tcPr>
          <w:p w14:paraId="0514CEEE"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vAlign w:val="bottom"/>
          </w:tcPr>
          <w:p w14:paraId="0A532302"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vAlign w:val="bottom"/>
          </w:tcPr>
          <w:p w14:paraId="3272AD17"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494960" w14:paraId="0A8C77E2" w14:textId="77777777" w:rsidTr="002623E1">
        <w:tc>
          <w:tcPr>
            <w:tcW w:w="7830" w:type="dxa"/>
            <w:shd w:val="clear" w:color="auto" w:fill="auto"/>
          </w:tcPr>
          <w:p w14:paraId="2FD1F177" w14:textId="77777777" w:rsidR="00494960" w:rsidRPr="00D02D21" w:rsidRDefault="00494960" w:rsidP="00494960">
            <w:pPr>
              <w:pStyle w:val="ListBullet"/>
              <w:numPr>
                <w:ilvl w:val="0"/>
                <w:numId w:val="3"/>
              </w:numPr>
            </w:pPr>
            <w:r w:rsidRPr="00D02D21">
              <w:rPr>
                <w:sz w:val="20"/>
              </w:rPr>
              <w:t xml:space="preserve">Are daily </w:t>
            </w:r>
            <w:r>
              <w:rPr>
                <w:sz w:val="20"/>
              </w:rPr>
              <w:t xml:space="preserve">pre-entry </w:t>
            </w:r>
            <w:r w:rsidRPr="00D02D21">
              <w:rPr>
                <w:sz w:val="20"/>
              </w:rPr>
              <w:t xml:space="preserve">briefings held and are all in attendance required to sign an attendance log? </w:t>
            </w:r>
          </w:p>
        </w:tc>
        <w:tc>
          <w:tcPr>
            <w:tcW w:w="720" w:type="dxa"/>
            <w:shd w:val="clear" w:color="auto" w:fill="auto"/>
            <w:vAlign w:val="bottom"/>
          </w:tcPr>
          <w:p w14:paraId="24292465"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vAlign w:val="bottom"/>
          </w:tcPr>
          <w:p w14:paraId="5965F914"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vAlign w:val="bottom"/>
          </w:tcPr>
          <w:p w14:paraId="38114B8F"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494960" w14:paraId="743F13A1" w14:textId="77777777" w:rsidTr="002623E1">
        <w:tc>
          <w:tcPr>
            <w:tcW w:w="7830" w:type="dxa"/>
            <w:shd w:val="clear" w:color="auto" w:fill="D9D9D9"/>
          </w:tcPr>
          <w:p w14:paraId="49DFBECA" w14:textId="77777777" w:rsidR="00494960" w:rsidRPr="00B376D3" w:rsidRDefault="00494960"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b/>
                <w:sz w:val="20"/>
                <w:szCs w:val="20"/>
              </w:rPr>
            </w:pPr>
            <w:r w:rsidRPr="00B376D3">
              <w:rPr>
                <w:b/>
                <w:sz w:val="20"/>
                <w:szCs w:val="20"/>
              </w:rPr>
              <w:t>One HASP for</w:t>
            </w:r>
            <w:r>
              <w:rPr>
                <w:b/>
                <w:sz w:val="20"/>
                <w:szCs w:val="20"/>
              </w:rPr>
              <w:t xml:space="preserve"> Multiple Employers </w:t>
            </w:r>
            <w:r w:rsidRPr="00B376D3">
              <w:rPr>
                <w:b/>
                <w:sz w:val="20"/>
                <w:szCs w:val="20"/>
              </w:rPr>
              <w:t>(</w:t>
            </w:r>
            <w:hyperlink w:anchor="_5.0_ONE_HASP" w:history="1">
              <w:r w:rsidRPr="00B376D3">
                <w:rPr>
                  <w:rStyle w:val="Hyperlink"/>
                  <w:b/>
                  <w:sz w:val="20"/>
                  <w:szCs w:val="20"/>
                </w:rPr>
                <w:t>Section 5.0</w:t>
              </w:r>
            </w:hyperlink>
            <w:r w:rsidRPr="00B376D3">
              <w:rPr>
                <w:b/>
                <w:sz w:val="20"/>
                <w:szCs w:val="20"/>
              </w:rPr>
              <w:t xml:space="preserve">) </w:t>
            </w:r>
          </w:p>
        </w:tc>
        <w:tc>
          <w:tcPr>
            <w:tcW w:w="720" w:type="dxa"/>
            <w:shd w:val="clear" w:color="auto" w:fill="D9D9D9"/>
          </w:tcPr>
          <w:p w14:paraId="27A7333C" w14:textId="77777777" w:rsidR="00494960" w:rsidRDefault="00494960"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D9D9D9"/>
          </w:tcPr>
          <w:p w14:paraId="54655532" w14:textId="77777777" w:rsidR="00494960" w:rsidRDefault="00494960"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D9D9D9"/>
          </w:tcPr>
          <w:p w14:paraId="4E82352E" w14:textId="77777777" w:rsidR="00494960" w:rsidRDefault="00494960"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494960" w14:paraId="0FDC819E" w14:textId="77777777" w:rsidTr="002623E1">
        <w:tc>
          <w:tcPr>
            <w:tcW w:w="7830" w:type="dxa"/>
            <w:shd w:val="clear" w:color="auto" w:fill="auto"/>
          </w:tcPr>
          <w:p w14:paraId="32E0F33C" w14:textId="77777777" w:rsidR="00494960" w:rsidRPr="00B376D3" w:rsidRDefault="00494960" w:rsidP="00494960">
            <w:pPr>
              <w:pStyle w:val="ListBullet"/>
              <w:numPr>
                <w:ilvl w:val="0"/>
                <w:numId w:val="3"/>
              </w:numPr>
              <w:rPr>
                <w:sz w:val="20"/>
                <w:szCs w:val="20"/>
              </w:rPr>
            </w:pPr>
            <w:r w:rsidRPr="00B376D3">
              <w:rPr>
                <w:sz w:val="20"/>
                <w:szCs w:val="20"/>
              </w:rPr>
              <w:t>Are EPA personnel always covered by their own HASP, an addendum attached to another organization’s HASP</w:t>
            </w:r>
            <w:r>
              <w:rPr>
                <w:sz w:val="20"/>
                <w:szCs w:val="20"/>
              </w:rPr>
              <w:t xml:space="preserve">, or </w:t>
            </w:r>
            <w:r>
              <w:rPr>
                <w:sz w:val="20"/>
              </w:rPr>
              <w:t>a HASP that has been coordinated with other employers</w:t>
            </w:r>
            <w:r w:rsidRPr="00B376D3">
              <w:rPr>
                <w:sz w:val="20"/>
                <w:szCs w:val="20"/>
              </w:rPr>
              <w:t>?</w:t>
            </w:r>
          </w:p>
        </w:tc>
        <w:tc>
          <w:tcPr>
            <w:tcW w:w="720" w:type="dxa"/>
            <w:shd w:val="clear" w:color="auto" w:fill="auto"/>
            <w:vAlign w:val="bottom"/>
          </w:tcPr>
          <w:p w14:paraId="7AE0266D" w14:textId="77777777" w:rsidR="00494960" w:rsidRDefault="00494960"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vAlign w:val="bottom"/>
          </w:tcPr>
          <w:p w14:paraId="042F1771" w14:textId="77777777" w:rsidR="00494960" w:rsidRDefault="00494960"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vAlign w:val="bottom"/>
          </w:tcPr>
          <w:p w14:paraId="1DA2F6A3" w14:textId="77777777" w:rsidR="00494960" w:rsidRDefault="00494960"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494960" w14:paraId="0E696C39" w14:textId="77777777" w:rsidTr="002623E1">
        <w:tc>
          <w:tcPr>
            <w:tcW w:w="7830" w:type="dxa"/>
            <w:tcBorders>
              <w:bottom w:val="single" w:sz="6" w:space="0" w:color="000000"/>
            </w:tcBorders>
            <w:shd w:val="clear" w:color="auto" w:fill="D9D9D9"/>
          </w:tcPr>
          <w:p w14:paraId="196538EE"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b/>
                <w:sz w:val="20"/>
              </w:rPr>
            </w:pPr>
            <w:r>
              <w:rPr>
                <w:b/>
                <w:sz w:val="20"/>
              </w:rPr>
              <w:t>Approval Process (</w:t>
            </w:r>
            <w:hyperlink w:anchor="Sec_6" w:history="1">
              <w:r w:rsidRPr="00F83BB3">
                <w:rPr>
                  <w:rStyle w:val="Hyperlink"/>
                  <w:b/>
                  <w:sz w:val="20"/>
                </w:rPr>
                <w:t>Section 6.0</w:t>
              </w:r>
            </w:hyperlink>
            <w:r>
              <w:rPr>
                <w:b/>
                <w:sz w:val="20"/>
              </w:rPr>
              <w:t>)</w:t>
            </w:r>
          </w:p>
        </w:tc>
        <w:tc>
          <w:tcPr>
            <w:tcW w:w="720" w:type="dxa"/>
            <w:tcBorders>
              <w:bottom w:val="single" w:sz="6" w:space="0" w:color="000000"/>
            </w:tcBorders>
            <w:shd w:val="clear" w:color="auto" w:fill="D9D9D9"/>
            <w:vAlign w:val="bottom"/>
          </w:tcPr>
          <w:p w14:paraId="5B45D495"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tcBorders>
              <w:bottom w:val="single" w:sz="6" w:space="0" w:color="000000"/>
            </w:tcBorders>
            <w:shd w:val="clear" w:color="auto" w:fill="D9D9D9"/>
            <w:vAlign w:val="bottom"/>
          </w:tcPr>
          <w:p w14:paraId="20F934F8"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tcBorders>
              <w:bottom w:val="single" w:sz="6" w:space="0" w:color="000000"/>
            </w:tcBorders>
            <w:shd w:val="clear" w:color="auto" w:fill="D9D9D9"/>
            <w:vAlign w:val="bottom"/>
          </w:tcPr>
          <w:p w14:paraId="1371C398"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494960" w14:paraId="51863D90" w14:textId="77777777" w:rsidTr="002623E1">
        <w:tc>
          <w:tcPr>
            <w:tcW w:w="7830" w:type="dxa"/>
            <w:shd w:val="clear" w:color="auto" w:fill="auto"/>
          </w:tcPr>
          <w:p w14:paraId="7D697D8D" w14:textId="77777777" w:rsidR="00494960" w:rsidRPr="003308B0" w:rsidRDefault="00494960" w:rsidP="00494960">
            <w:pPr>
              <w:pStyle w:val="ListBullet"/>
              <w:numPr>
                <w:ilvl w:val="0"/>
                <w:numId w:val="3"/>
              </w:numPr>
              <w:rPr>
                <w:sz w:val="20"/>
              </w:rPr>
            </w:pPr>
            <w:r w:rsidRPr="003308B0">
              <w:rPr>
                <w:sz w:val="20"/>
              </w:rPr>
              <w:t>Are emergency responders signing HASPs?</w:t>
            </w:r>
          </w:p>
        </w:tc>
        <w:tc>
          <w:tcPr>
            <w:tcW w:w="720" w:type="dxa"/>
            <w:shd w:val="clear" w:color="auto" w:fill="auto"/>
            <w:vAlign w:val="bottom"/>
          </w:tcPr>
          <w:p w14:paraId="530288ED"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vAlign w:val="bottom"/>
          </w:tcPr>
          <w:p w14:paraId="234BCBEF"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vAlign w:val="bottom"/>
          </w:tcPr>
          <w:p w14:paraId="2DDB4F84"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494960" w14:paraId="7E2283F0" w14:textId="77777777" w:rsidTr="002623E1">
        <w:tc>
          <w:tcPr>
            <w:tcW w:w="7830" w:type="dxa"/>
            <w:shd w:val="clear" w:color="auto" w:fill="D9D9D9"/>
          </w:tcPr>
          <w:p w14:paraId="25F4A983" w14:textId="77777777" w:rsidR="00494960" w:rsidRPr="00020667"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b/>
                <w:sz w:val="20"/>
              </w:rPr>
            </w:pPr>
            <w:r>
              <w:rPr>
                <w:b/>
                <w:sz w:val="20"/>
              </w:rPr>
              <w:t>IAP and HASP (</w:t>
            </w:r>
            <w:hyperlink w:anchor="Sec_7" w:history="1">
              <w:r w:rsidRPr="00F83BB3">
                <w:rPr>
                  <w:rStyle w:val="Hyperlink"/>
                  <w:b/>
                  <w:sz w:val="20"/>
                </w:rPr>
                <w:t>Section 7.0</w:t>
              </w:r>
            </w:hyperlink>
            <w:r>
              <w:rPr>
                <w:b/>
                <w:sz w:val="20"/>
              </w:rPr>
              <w:t>)</w:t>
            </w:r>
          </w:p>
        </w:tc>
        <w:tc>
          <w:tcPr>
            <w:tcW w:w="720" w:type="dxa"/>
            <w:shd w:val="clear" w:color="auto" w:fill="D9D9D9"/>
            <w:vAlign w:val="bottom"/>
          </w:tcPr>
          <w:p w14:paraId="3617C528"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D9D9D9"/>
            <w:vAlign w:val="bottom"/>
          </w:tcPr>
          <w:p w14:paraId="48F35CB5"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D9D9D9"/>
            <w:vAlign w:val="bottom"/>
          </w:tcPr>
          <w:p w14:paraId="3B38690A"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494960" w14:paraId="4FDF56E6" w14:textId="77777777" w:rsidTr="002623E1">
        <w:tc>
          <w:tcPr>
            <w:tcW w:w="7830" w:type="dxa"/>
            <w:shd w:val="clear" w:color="auto" w:fill="auto"/>
          </w:tcPr>
          <w:p w14:paraId="0D2C9031" w14:textId="77777777" w:rsidR="00494960" w:rsidRDefault="00494960" w:rsidP="00494960">
            <w:pPr>
              <w:pStyle w:val="ListBullet"/>
              <w:numPr>
                <w:ilvl w:val="0"/>
                <w:numId w:val="3"/>
              </w:numPr>
              <w:rPr>
                <w:b/>
                <w:sz w:val="20"/>
              </w:rPr>
            </w:pPr>
            <w:r w:rsidRPr="00D02D21">
              <w:rPr>
                <w:sz w:val="20"/>
              </w:rPr>
              <w:t xml:space="preserve">Are emergency responders required to be familiar with the IAP and ICS forms as they relate to </w:t>
            </w:r>
            <w:r>
              <w:rPr>
                <w:sz w:val="20"/>
              </w:rPr>
              <w:t>meeting HASP requirements</w:t>
            </w:r>
            <w:r w:rsidRPr="00D02D21">
              <w:rPr>
                <w:sz w:val="20"/>
              </w:rPr>
              <w:t>?</w:t>
            </w:r>
          </w:p>
        </w:tc>
        <w:tc>
          <w:tcPr>
            <w:tcW w:w="720" w:type="dxa"/>
            <w:shd w:val="clear" w:color="auto" w:fill="auto"/>
            <w:vAlign w:val="bottom"/>
          </w:tcPr>
          <w:p w14:paraId="01A460FA"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vAlign w:val="bottom"/>
          </w:tcPr>
          <w:p w14:paraId="1A28FAA4"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vAlign w:val="bottom"/>
          </w:tcPr>
          <w:p w14:paraId="31241250"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494960" w14:paraId="5EA692F3" w14:textId="77777777" w:rsidTr="002623E1">
        <w:tc>
          <w:tcPr>
            <w:tcW w:w="7830" w:type="dxa"/>
            <w:shd w:val="clear" w:color="auto" w:fill="D9D9D9"/>
          </w:tcPr>
          <w:p w14:paraId="461590DB" w14:textId="77777777" w:rsidR="00494960" w:rsidRPr="00020667"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b/>
                <w:sz w:val="20"/>
              </w:rPr>
            </w:pPr>
            <w:r w:rsidRPr="00020667">
              <w:rPr>
                <w:b/>
                <w:sz w:val="20"/>
              </w:rPr>
              <w:t>Recordkeeping (</w:t>
            </w:r>
            <w:hyperlink w:anchor="_6.0_RECORDKEEPING" w:history="1">
              <w:r w:rsidRPr="00020667">
                <w:rPr>
                  <w:rStyle w:val="Hyperlink"/>
                  <w:b/>
                  <w:sz w:val="20"/>
                </w:rPr>
                <w:t xml:space="preserve">Section </w:t>
              </w:r>
              <w:r>
                <w:rPr>
                  <w:rStyle w:val="Hyperlink"/>
                  <w:b/>
                  <w:sz w:val="20"/>
                </w:rPr>
                <w:t>8</w:t>
              </w:r>
              <w:r w:rsidRPr="00020667">
                <w:rPr>
                  <w:rStyle w:val="Hyperlink"/>
                  <w:b/>
                  <w:sz w:val="20"/>
                </w:rPr>
                <w:t>.0</w:t>
              </w:r>
            </w:hyperlink>
            <w:r w:rsidRPr="00020667">
              <w:rPr>
                <w:b/>
                <w:sz w:val="20"/>
              </w:rPr>
              <w:t>)</w:t>
            </w:r>
          </w:p>
        </w:tc>
        <w:tc>
          <w:tcPr>
            <w:tcW w:w="720" w:type="dxa"/>
            <w:shd w:val="clear" w:color="auto" w:fill="D9D9D9"/>
            <w:vAlign w:val="bottom"/>
          </w:tcPr>
          <w:p w14:paraId="4462F4E1"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D9D9D9"/>
            <w:vAlign w:val="bottom"/>
          </w:tcPr>
          <w:p w14:paraId="235934FB"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D9D9D9"/>
            <w:vAlign w:val="bottom"/>
          </w:tcPr>
          <w:p w14:paraId="30524179" w14:textId="77777777" w:rsidR="00494960" w:rsidRDefault="00494960"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494960" w14:paraId="6D4CD729" w14:textId="77777777" w:rsidTr="002623E1">
        <w:tc>
          <w:tcPr>
            <w:tcW w:w="7830" w:type="dxa"/>
            <w:shd w:val="clear" w:color="auto" w:fill="auto"/>
          </w:tcPr>
          <w:p w14:paraId="376065DF" w14:textId="77777777" w:rsidR="00494960" w:rsidRPr="00D02D21" w:rsidRDefault="00494960" w:rsidP="00494960">
            <w:pPr>
              <w:pStyle w:val="ListBullet"/>
              <w:numPr>
                <w:ilvl w:val="0"/>
                <w:numId w:val="3"/>
              </w:numPr>
              <w:rPr>
                <w:color w:val="000000"/>
              </w:rPr>
            </w:pPr>
            <w:r w:rsidRPr="00D02D21">
              <w:rPr>
                <w:sz w:val="20"/>
              </w:rPr>
              <w:t xml:space="preserve">Are copies of HASPs retained </w:t>
            </w:r>
            <w:r>
              <w:rPr>
                <w:sz w:val="20"/>
              </w:rPr>
              <w:t xml:space="preserve">with the </w:t>
            </w:r>
            <w:r w:rsidRPr="00D02D21">
              <w:rPr>
                <w:sz w:val="20"/>
              </w:rPr>
              <w:t xml:space="preserve">site </w:t>
            </w:r>
            <w:r>
              <w:rPr>
                <w:sz w:val="20"/>
              </w:rPr>
              <w:t>records?</w:t>
            </w:r>
          </w:p>
        </w:tc>
        <w:tc>
          <w:tcPr>
            <w:tcW w:w="720" w:type="dxa"/>
            <w:shd w:val="clear" w:color="auto" w:fill="auto"/>
            <w:vAlign w:val="bottom"/>
          </w:tcPr>
          <w:p w14:paraId="0830DD94" w14:textId="77777777" w:rsidR="00494960" w:rsidRDefault="00494960" w:rsidP="002623E1">
            <w:pPr>
              <w:widowControl/>
              <w:tabs>
                <w:tab w:val="left" w:pos="-338"/>
                <w:tab w:val="left" w:pos="0"/>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vAlign w:val="bottom"/>
          </w:tcPr>
          <w:p w14:paraId="55B127C5" w14:textId="77777777" w:rsidR="00494960" w:rsidRDefault="00494960" w:rsidP="002623E1">
            <w:pPr>
              <w:widowControl/>
              <w:tabs>
                <w:tab w:val="left" w:pos="-338"/>
                <w:tab w:val="left" w:pos="0"/>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vAlign w:val="bottom"/>
          </w:tcPr>
          <w:p w14:paraId="084F8277" w14:textId="77777777" w:rsidR="00494960" w:rsidRDefault="00494960" w:rsidP="002623E1">
            <w:pPr>
              <w:widowControl/>
              <w:tabs>
                <w:tab w:val="left" w:pos="-338"/>
                <w:tab w:val="left" w:pos="0"/>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494960" w14:paraId="70C8CC4E" w14:textId="77777777" w:rsidTr="002623E1">
        <w:tc>
          <w:tcPr>
            <w:tcW w:w="7830" w:type="dxa"/>
            <w:shd w:val="clear" w:color="auto" w:fill="auto"/>
          </w:tcPr>
          <w:p w14:paraId="37E7281F" w14:textId="77777777" w:rsidR="00494960" w:rsidRPr="00D02D21" w:rsidRDefault="00494960" w:rsidP="00494960">
            <w:pPr>
              <w:pStyle w:val="ListBullet"/>
              <w:numPr>
                <w:ilvl w:val="0"/>
                <w:numId w:val="3"/>
              </w:numPr>
              <w:rPr>
                <w:sz w:val="20"/>
              </w:rPr>
            </w:pPr>
            <w:r w:rsidRPr="00D02D21">
              <w:rPr>
                <w:sz w:val="20"/>
              </w:rPr>
              <w:t xml:space="preserve">Are attendance sheets for daily </w:t>
            </w:r>
            <w:r>
              <w:rPr>
                <w:sz w:val="20"/>
              </w:rPr>
              <w:t xml:space="preserve">pre-entry </w:t>
            </w:r>
            <w:r w:rsidRPr="00D02D21">
              <w:rPr>
                <w:sz w:val="20"/>
              </w:rPr>
              <w:t>briefings retained</w:t>
            </w:r>
            <w:r>
              <w:rPr>
                <w:sz w:val="20"/>
              </w:rPr>
              <w:t xml:space="preserve"> with the site records</w:t>
            </w:r>
            <w:r w:rsidRPr="00D02D21">
              <w:rPr>
                <w:sz w:val="20"/>
              </w:rPr>
              <w:t>?</w:t>
            </w:r>
          </w:p>
        </w:tc>
        <w:tc>
          <w:tcPr>
            <w:tcW w:w="720" w:type="dxa"/>
            <w:shd w:val="clear" w:color="auto" w:fill="auto"/>
            <w:vAlign w:val="bottom"/>
          </w:tcPr>
          <w:p w14:paraId="39FAFA37" w14:textId="77777777" w:rsidR="00494960" w:rsidRDefault="00494960" w:rsidP="002623E1">
            <w:pPr>
              <w:widowControl/>
              <w:tabs>
                <w:tab w:val="left" w:pos="-338"/>
                <w:tab w:val="left" w:pos="0"/>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vAlign w:val="bottom"/>
          </w:tcPr>
          <w:p w14:paraId="6C5DD85C" w14:textId="77777777" w:rsidR="00494960" w:rsidRDefault="00494960" w:rsidP="002623E1">
            <w:pPr>
              <w:widowControl/>
              <w:tabs>
                <w:tab w:val="left" w:pos="-338"/>
                <w:tab w:val="left" w:pos="0"/>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auto"/>
            <w:vAlign w:val="bottom"/>
          </w:tcPr>
          <w:p w14:paraId="67422D17" w14:textId="77777777" w:rsidR="00494960" w:rsidRDefault="00494960" w:rsidP="002623E1">
            <w:pPr>
              <w:widowControl/>
              <w:tabs>
                <w:tab w:val="left" w:pos="-338"/>
                <w:tab w:val="left" w:pos="0"/>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bl>
    <w:p w14:paraId="6252BD53" w14:textId="77777777" w:rsidR="00494960" w:rsidRDefault="00494960" w:rsidP="00494960">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288"/>
        <w:rPr>
          <w:b/>
        </w:rPr>
      </w:pPr>
    </w:p>
    <w:p w14:paraId="1B36160F" w14:textId="77777777" w:rsidR="00494960" w:rsidRDefault="00494960" w:rsidP="00494960">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288"/>
      </w:pPr>
      <w:r w:rsidRPr="00BB5BE6">
        <w:rPr>
          <w:b/>
        </w:rPr>
        <w:t>Notice of Findings:</w:t>
      </w:r>
      <w:r w:rsidRPr="00BB5BE6">
        <w:tab/>
      </w:r>
    </w:p>
    <w:p w14:paraId="0CD2A8E8" w14:textId="77777777" w:rsidR="009376D8" w:rsidRDefault="009376D8">
      <w:pPr>
        <w:sectPr w:rsidR="009376D8">
          <w:pgSz w:w="12240" w:h="15840"/>
          <w:pgMar w:top="1440" w:right="1440" w:bottom="1440" w:left="1440" w:header="720" w:footer="720" w:gutter="0"/>
          <w:cols w:space="720"/>
          <w:docGrid w:linePitch="360"/>
        </w:sectPr>
      </w:pPr>
    </w:p>
    <w:p w14:paraId="160D4B91" w14:textId="3A15195E" w:rsidR="00D53EE8" w:rsidRPr="00E97A5F" w:rsidRDefault="00D53EE8" w:rsidP="00D53EE8">
      <w:pPr>
        <w:pStyle w:val="Heading2"/>
      </w:pPr>
      <w:bookmarkStart w:id="5" w:name="_Toc473117069"/>
      <w:r>
        <w:lastRenderedPageBreak/>
        <w:t>Health and Safety Training Program: Implementation Checklist</w:t>
      </w:r>
      <w:bookmarkEnd w:id="5"/>
    </w:p>
    <w:p w14:paraId="7050E358" w14:textId="77777777" w:rsidR="00D53EE8" w:rsidRDefault="00D53EE8" w:rsidP="00D53EE8">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p>
    <w:p w14:paraId="6A2E8766" w14:textId="77777777" w:rsidR="00D53EE8" w:rsidRDefault="00D53EE8" w:rsidP="00D53EE8">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p>
    <w:p w14:paraId="2729A0D5" w14:textId="77777777" w:rsidR="00D53EE8" w:rsidRPr="009C3E88" w:rsidRDefault="00D53EE8" w:rsidP="00D53EE8">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9C3E88">
        <w:rPr>
          <w:color w:val="000000"/>
        </w:rPr>
        <w:t xml:space="preserve">This checklist has been filled out for: </w:t>
      </w:r>
      <w:r w:rsidRPr="009C3E88">
        <w:rPr>
          <w:color w:val="000000"/>
          <w:highlight w:val="yellow"/>
          <w:u w:val="single"/>
          <w:shd w:val="clear" w:color="auto" w:fill="FFFF00"/>
        </w:rPr>
        <w:t>Organization Name</w:t>
      </w:r>
    </w:p>
    <w:p w14:paraId="030BD4AA" w14:textId="77777777" w:rsidR="00D53EE8" w:rsidRPr="009C3E88" w:rsidRDefault="00D53EE8" w:rsidP="00D53EE8">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9C3E88">
        <w:rPr>
          <w:color w:val="000000"/>
        </w:rPr>
        <w:t xml:space="preserve">Date of review: </w:t>
      </w:r>
      <w:r w:rsidRPr="009C3E88">
        <w:rPr>
          <w:color w:val="000000"/>
          <w:highlight w:val="yellow"/>
        </w:rPr>
        <w:t>______________________</w:t>
      </w:r>
    </w:p>
    <w:p w14:paraId="77EA2398" w14:textId="77777777" w:rsidR="00D53EE8" w:rsidRPr="004A4F2C" w:rsidRDefault="00D53EE8" w:rsidP="00D53EE8">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350" w:hanging="4350"/>
        <w:rPr>
          <w:color w:val="000000"/>
        </w:rPr>
      </w:pPr>
      <w:r w:rsidRPr="009C3E88">
        <w:rPr>
          <w:color w:val="000000"/>
        </w:rPr>
        <w:t xml:space="preserve">Name and title: </w:t>
      </w:r>
      <w:r w:rsidRPr="009C3E88">
        <w:rPr>
          <w:color w:val="000000"/>
          <w:highlight w:val="yellow"/>
        </w:rPr>
        <w:t>______________________</w:t>
      </w:r>
      <w:r>
        <w:rPr>
          <w:color w:val="000000"/>
        </w:rPr>
        <w:t xml:space="preserve"> </w:t>
      </w:r>
      <w:r w:rsidRPr="004A4F2C">
        <w:rPr>
          <w:color w:val="000000"/>
        </w:rPr>
        <w:tab/>
      </w:r>
    </w:p>
    <w:p w14:paraId="6C647402" w14:textId="77777777" w:rsidR="00D53EE8" w:rsidRDefault="00D53EE8" w:rsidP="00D53EE8">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p>
    <w:tbl>
      <w:tblPr>
        <w:tblW w:w="9810" w:type="dxa"/>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7830"/>
        <w:gridCol w:w="720"/>
        <w:gridCol w:w="630"/>
        <w:gridCol w:w="630"/>
      </w:tblGrid>
      <w:tr w:rsidR="00D53EE8" w14:paraId="1C36CDB9" w14:textId="77777777" w:rsidTr="002623E1">
        <w:trPr>
          <w:cantSplit/>
          <w:tblHeader/>
        </w:trPr>
        <w:tc>
          <w:tcPr>
            <w:tcW w:w="7830" w:type="dxa"/>
            <w:vMerge w:val="restart"/>
            <w:vAlign w:val="center"/>
          </w:tcPr>
          <w:p w14:paraId="64C34FF5" w14:textId="77777777" w:rsidR="00D53EE8" w:rsidRPr="009C090E" w:rsidRDefault="00D53EE8" w:rsidP="002623E1">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color w:val="000000"/>
                <w:sz w:val="20"/>
              </w:rPr>
            </w:pPr>
            <w:r w:rsidRPr="009C090E">
              <w:rPr>
                <w:b/>
                <w:color w:val="000000"/>
                <w:sz w:val="20"/>
              </w:rPr>
              <w:t>REVIEW CRITERIA</w:t>
            </w:r>
          </w:p>
        </w:tc>
        <w:tc>
          <w:tcPr>
            <w:tcW w:w="1980" w:type="dxa"/>
            <w:gridSpan w:val="3"/>
          </w:tcPr>
          <w:p w14:paraId="33DF651D" w14:textId="77777777" w:rsidR="00D53EE8" w:rsidRPr="009C090E" w:rsidRDefault="00D53EE8" w:rsidP="002623E1">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color w:val="000000"/>
                <w:sz w:val="20"/>
              </w:rPr>
            </w:pPr>
            <w:r w:rsidRPr="009C090E">
              <w:rPr>
                <w:b/>
                <w:color w:val="000000"/>
                <w:sz w:val="20"/>
              </w:rPr>
              <w:t>COMPLIANT</w:t>
            </w:r>
          </w:p>
        </w:tc>
      </w:tr>
      <w:tr w:rsidR="00D53EE8" w14:paraId="7AF56D11" w14:textId="77777777" w:rsidTr="002623E1">
        <w:trPr>
          <w:cantSplit/>
          <w:tblHeader/>
        </w:trPr>
        <w:tc>
          <w:tcPr>
            <w:tcW w:w="7830" w:type="dxa"/>
            <w:vMerge/>
            <w:tcBorders>
              <w:bottom w:val="single" w:sz="6" w:space="0" w:color="000000"/>
            </w:tcBorders>
          </w:tcPr>
          <w:p w14:paraId="7D7EF0EB" w14:textId="77777777" w:rsidR="00D53EE8" w:rsidRPr="009C090E" w:rsidRDefault="00D53EE8" w:rsidP="002623E1">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tc>
        <w:tc>
          <w:tcPr>
            <w:tcW w:w="720" w:type="dxa"/>
            <w:tcBorders>
              <w:bottom w:val="single" w:sz="6" w:space="0" w:color="000000"/>
            </w:tcBorders>
          </w:tcPr>
          <w:p w14:paraId="09ED68DA" w14:textId="77777777" w:rsidR="00D53EE8" w:rsidRPr="009C090E" w:rsidRDefault="00D53EE8" w:rsidP="002623E1">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color w:val="000000"/>
                <w:sz w:val="20"/>
              </w:rPr>
            </w:pPr>
            <w:r w:rsidRPr="009C090E">
              <w:rPr>
                <w:b/>
                <w:color w:val="000000"/>
                <w:sz w:val="20"/>
              </w:rPr>
              <w:t>Yes</w:t>
            </w:r>
          </w:p>
        </w:tc>
        <w:tc>
          <w:tcPr>
            <w:tcW w:w="630" w:type="dxa"/>
            <w:tcBorders>
              <w:bottom w:val="single" w:sz="6" w:space="0" w:color="000000"/>
            </w:tcBorders>
          </w:tcPr>
          <w:p w14:paraId="73DC21DF" w14:textId="77777777" w:rsidR="00D53EE8" w:rsidRPr="009C090E" w:rsidRDefault="00D53EE8" w:rsidP="002623E1">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color w:val="000000"/>
                <w:sz w:val="20"/>
              </w:rPr>
            </w:pPr>
            <w:r w:rsidRPr="009C090E">
              <w:rPr>
                <w:b/>
                <w:color w:val="000000"/>
                <w:sz w:val="20"/>
              </w:rPr>
              <w:t>No</w:t>
            </w:r>
          </w:p>
        </w:tc>
        <w:tc>
          <w:tcPr>
            <w:tcW w:w="630" w:type="dxa"/>
            <w:tcBorders>
              <w:bottom w:val="single" w:sz="6" w:space="0" w:color="000000"/>
            </w:tcBorders>
          </w:tcPr>
          <w:p w14:paraId="5F0C6E6E" w14:textId="77777777" w:rsidR="00D53EE8" w:rsidRPr="009C090E" w:rsidRDefault="00D53EE8" w:rsidP="002623E1">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color w:val="000000"/>
                <w:sz w:val="20"/>
              </w:rPr>
            </w:pPr>
            <w:r w:rsidRPr="009C090E">
              <w:rPr>
                <w:b/>
                <w:color w:val="000000"/>
                <w:sz w:val="20"/>
              </w:rPr>
              <w:t>N/A</w:t>
            </w:r>
          </w:p>
        </w:tc>
      </w:tr>
      <w:tr w:rsidR="00D53EE8" w14:paraId="006858A9" w14:textId="77777777" w:rsidTr="002623E1">
        <w:tc>
          <w:tcPr>
            <w:tcW w:w="7830" w:type="dxa"/>
          </w:tcPr>
          <w:p w14:paraId="34660FBA" w14:textId="77777777" w:rsidR="00D53EE8" w:rsidRPr="006313F7" w:rsidRDefault="00D53EE8" w:rsidP="00D53EE8">
            <w:pPr>
              <w:pStyle w:val="ListParagraph"/>
              <w:widowControl/>
              <w:numPr>
                <w:ilvl w:val="0"/>
                <w:numId w:val="6"/>
              </w:numPr>
              <w:tabs>
                <w:tab w:val="left" w:pos="312"/>
              </w:tabs>
              <w:ind w:left="312" w:hanging="312"/>
              <w:contextualSpacing/>
              <w:rPr>
                <w:i/>
                <w:color w:val="000000"/>
                <w:sz w:val="20"/>
                <w:szCs w:val="20"/>
              </w:rPr>
            </w:pPr>
            <w:r w:rsidRPr="006313F7">
              <w:rPr>
                <w:color w:val="000000"/>
                <w:sz w:val="20"/>
                <w:szCs w:val="20"/>
              </w:rPr>
              <w:t xml:space="preserve">Has your </w:t>
            </w:r>
            <w:r>
              <w:rPr>
                <w:color w:val="000000"/>
                <w:sz w:val="20"/>
                <w:szCs w:val="20"/>
              </w:rPr>
              <w:t xml:space="preserve">organization </w:t>
            </w:r>
            <w:r w:rsidRPr="006313F7">
              <w:rPr>
                <w:color w:val="000000"/>
                <w:sz w:val="20"/>
                <w:szCs w:val="20"/>
              </w:rPr>
              <w:t xml:space="preserve">customized the </w:t>
            </w:r>
            <w:r>
              <w:rPr>
                <w:color w:val="000000"/>
                <w:sz w:val="20"/>
                <w:szCs w:val="20"/>
              </w:rPr>
              <w:t xml:space="preserve">Health and Safety </w:t>
            </w:r>
            <w:r w:rsidRPr="006313F7">
              <w:rPr>
                <w:color w:val="000000"/>
                <w:sz w:val="20"/>
                <w:szCs w:val="20"/>
              </w:rPr>
              <w:t xml:space="preserve">Training </w:t>
            </w:r>
            <w:r>
              <w:rPr>
                <w:color w:val="000000"/>
                <w:sz w:val="20"/>
                <w:szCs w:val="20"/>
              </w:rPr>
              <w:t xml:space="preserve">Program </w:t>
            </w:r>
            <w:r w:rsidRPr="006313F7">
              <w:rPr>
                <w:color w:val="000000"/>
                <w:sz w:val="20"/>
                <w:szCs w:val="20"/>
              </w:rPr>
              <w:t xml:space="preserve">chapter, posted it to the </w:t>
            </w:r>
            <w:hyperlink r:id="rId19" w:history="1">
              <w:r w:rsidRPr="006313F7">
                <w:rPr>
                  <w:rStyle w:val="Hyperlink"/>
                  <w:sz w:val="20"/>
                  <w:szCs w:val="20"/>
                </w:rPr>
                <w:t>manual’s website</w:t>
              </w:r>
            </w:hyperlink>
            <w:r w:rsidRPr="006313F7">
              <w:rPr>
                <w:color w:val="000000"/>
                <w:sz w:val="20"/>
                <w:szCs w:val="20"/>
              </w:rPr>
              <w:t xml:space="preserve">, and alerted all relevant stakeholders of its availability? </w:t>
            </w:r>
          </w:p>
        </w:tc>
        <w:tc>
          <w:tcPr>
            <w:tcW w:w="720" w:type="dxa"/>
            <w:vAlign w:val="bottom"/>
          </w:tcPr>
          <w:p w14:paraId="4A76116F"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2E87B860"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27B907AE"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D53EE8" w14:paraId="11828E40" w14:textId="77777777" w:rsidTr="002623E1">
        <w:tc>
          <w:tcPr>
            <w:tcW w:w="7830" w:type="dxa"/>
          </w:tcPr>
          <w:p w14:paraId="3E1DF295" w14:textId="77777777" w:rsidR="00D53EE8" w:rsidRPr="006313F7" w:rsidRDefault="00D53EE8" w:rsidP="00D53EE8">
            <w:pPr>
              <w:pStyle w:val="ListBullet"/>
              <w:numPr>
                <w:ilvl w:val="0"/>
                <w:numId w:val="6"/>
              </w:numPr>
              <w:tabs>
                <w:tab w:val="left" w:pos="312"/>
              </w:tabs>
              <w:ind w:left="312" w:hanging="312"/>
              <w:rPr>
                <w:sz w:val="20"/>
                <w:szCs w:val="20"/>
              </w:rPr>
            </w:pPr>
            <w:r w:rsidRPr="006313F7">
              <w:rPr>
                <w:sz w:val="20"/>
                <w:szCs w:val="20"/>
              </w:rPr>
              <w:t xml:space="preserve">Do immediate supervisors and the </w:t>
            </w:r>
            <w:r w:rsidRPr="006313F7">
              <w:rPr>
                <w:sz w:val="20"/>
                <w:szCs w:val="20"/>
                <w:highlight w:val="yellow"/>
              </w:rPr>
              <w:t>SHEMP Manager (assisted by the HSPC)</w:t>
            </w:r>
            <w:r w:rsidRPr="006313F7">
              <w:rPr>
                <w:sz w:val="20"/>
                <w:szCs w:val="20"/>
              </w:rPr>
              <w:t xml:space="preserve"> collaborate to determine which training OSCs must complete in order to give them the knowledge and skills they need to work safely in the field?</w:t>
            </w:r>
          </w:p>
        </w:tc>
        <w:tc>
          <w:tcPr>
            <w:tcW w:w="720" w:type="dxa"/>
            <w:vAlign w:val="bottom"/>
          </w:tcPr>
          <w:p w14:paraId="1DF017E6"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1ED18549"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66F2F3DF"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D53EE8" w14:paraId="66DFE2D4" w14:textId="77777777" w:rsidTr="002623E1">
        <w:tc>
          <w:tcPr>
            <w:tcW w:w="7830" w:type="dxa"/>
          </w:tcPr>
          <w:p w14:paraId="5897F7BA" w14:textId="77777777" w:rsidR="00D53EE8" w:rsidRPr="006313F7" w:rsidRDefault="00D53EE8" w:rsidP="00D53EE8">
            <w:pPr>
              <w:pStyle w:val="ListBullet"/>
              <w:numPr>
                <w:ilvl w:val="0"/>
                <w:numId w:val="6"/>
              </w:numPr>
              <w:tabs>
                <w:tab w:val="left" w:pos="312"/>
              </w:tabs>
              <w:ind w:left="312" w:hanging="312"/>
              <w:rPr>
                <w:sz w:val="20"/>
                <w:szCs w:val="20"/>
              </w:rPr>
            </w:pPr>
            <w:r>
              <w:rPr>
                <w:sz w:val="20"/>
                <w:szCs w:val="20"/>
              </w:rPr>
              <w:t xml:space="preserve">Have all the OSCs </w:t>
            </w:r>
            <w:r w:rsidRPr="006313F7">
              <w:rPr>
                <w:sz w:val="20"/>
                <w:szCs w:val="20"/>
              </w:rPr>
              <w:t xml:space="preserve">in your region or special team completed the minimum health and safety training requirements identified in </w:t>
            </w:r>
            <w:hyperlink w:anchor="Table_1" w:history="1">
              <w:r w:rsidRPr="006313F7">
                <w:rPr>
                  <w:rStyle w:val="Hyperlink"/>
                  <w:sz w:val="20"/>
                  <w:szCs w:val="20"/>
                </w:rPr>
                <w:t>Table 1</w:t>
              </w:r>
            </w:hyperlink>
            <w:r w:rsidRPr="006313F7">
              <w:rPr>
                <w:sz w:val="20"/>
                <w:szCs w:val="20"/>
              </w:rPr>
              <w:t xml:space="preserve">? </w:t>
            </w:r>
          </w:p>
        </w:tc>
        <w:tc>
          <w:tcPr>
            <w:tcW w:w="720" w:type="dxa"/>
            <w:vAlign w:val="bottom"/>
          </w:tcPr>
          <w:p w14:paraId="5907898A"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11344D5A"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1E881D7C"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D53EE8" w14:paraId="3BC9B573" w14:textId="77777777" w:rsidTr="002623E1">
        <w:tc>
          <w:tcPr>
            <w:tcW w:w="7830" w:type="dxa"/>
          </w:tcPr>
          <w:p w14:paraId="360DD57A" w14:textId="77777777" w:rsidR="00D53EE8" w:rsidRPr="006313F7" w:rsidRDefault="00D53EE8" w:rsidP="00D53EE8">
            <w:pPr>
              <w:pStyle w:val="ListBullet"/>
              <w:numPr>
                <w:ilvl w:val="0"/>
                <w:numId w:val="6"/>
              </w:numPr>
              <w:tabs>
                <w:tab w:val="left" w:pos="312"/>
              </w:tabs>
              <w:ind w:left="312" w:hanging="312"/>
              <w:rPr>
                <w:sz w:val="20"/>
                <w:szCs w:val="20"/>
              </w:rPr>
            </w:pPr>
            <w:r w:rsidRPr="006313F7">
              <w:rPr>
                <w:sz w:val="20"/>
                <w:szCs w:val="20"/>
              </w:rPr>
              <w:t xml:space="preserve">Do </w:t>
            </w:r>
            <w:r>
              <w:rPr>
                <w:sz w:val="20"/>
                <w:szCs w:val="20"/>
              </w:rPr>
              <w:t>OSCs</w:t>
            </w:r>
            <w:r w:rsidRPr="006313F7">
              <w:rPr>
                <w:sz w:val="20"/>
                <w:szCs w:val="20"/>
              </w:rPr>
              <w:t xml:space="preserve"> retain </w:t>
            </w:r>
            <w:r>
              <w:rPr>
                <w:sz w:val="20"/>
                <w:szCs w:val="20"/>
              </w:rPr>
              <w:t>documentation</w:t>
            </w:r>
            <w:r w:rsidRPr="006313F7">
              <w:rPr>
                <w:sz w:val="20"/>
                <w:szCs w:val="20"/>
              </w:rPr>
              <w:t xml:space="preserve"> (</w:t>
            </w:r>
            <w:r>
              <w:rPr>
                <w:sz w:val="20"/>
                <w:szCs w:val="20"/>
              </w:rPr>
              <w:t xml:space="preserve">e.g., certificates) </w:t>
            </w:r>
            <w:r w:rsidRPr="006313F7">
              <w:rPr>
                <w:sz w:val="20"/>
                <w:szCs w:val="20"/>
              </w:rPr>
              <w:t xml:space="preserve">to </w:t>
            </w:r>
            <w:r>
              <w:rPr>
                <w:sz w:val="20"/>
                <w:szCs w:val="20"/>
              </w:rPr>
              <w:t>show t</w:t>
            </w:r>
            <w:r w:rsidRPr="006313F7">
              <w:rPr>
                <w:sz w:val="20"/>
                <w:szCs w:val="20"/>
              </w:rPr>
              <w:t xml:space="preserve">hat they have completed required health and safety courses or exercises? </w:t>
            </w:r>
          </w:p>
        </w:tc>
        <w:tc>
          <w:tcPr>
            <w:tcW w:w="720" w:type="dxa"/>
            <w:vAlign w:val="bottom"/>
          </w:tcPr>
          <w:p w14:paraId="4BC389D4"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278B620F"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293D9D56"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D53EE8" w14:paraId="1337BD38" w14:textId="77777777" w:rsidTr="002623E1">
        <w:tc>
          <w:tcPr>
            <w:tcW w:w="7830" w:type="dxa"/>
          </w:tcPr>
          <w:p w14:paraId="4442C203" w14:textId="77777777" w:rsidR="00D53EE8" w:rsidRPr="006313F7" w:rsidRDefault="00D53EE8" w:rsidP="00D53EE8">
            <w:pPr>
              <w:pStyle w:val="ListBullet"/>
              <w:numPr>
                <w:ilvl w:val="0"/>
                <w:numId w:val="6"/>
              </w:numPr>
              <w:tabs>
                <w:tab w:val="left" w:pos="312"/>
              </w:tabs>
              <w:ind w:left="312" w:hanging="312"/>
              <w:rPr>
                <w:sz w:val="20"/>
                <w:szCs w:val="20"/>
              </w:rPr>
            </w:pPr>
            <w:r w:rsidRPr="006313F7">
              <w:rPr>
                <w:sz w:val="20"/>
                <w:szCs w:val="20"/>
              </w:rPr>
              <w:t xml:space="preserve">Does your </w:t>
            </w:r>
            <w:r>
              <w:rPr>
                <w:sz w:val="20"/>
                <w:szCs w:val="20"/>
              </w:rPr>
              <w:t>organization d</w:t>
            </w:r>
            <w:r w:rsidRPr="006313F7">
              <w:rPr>
                <w:sz w:val="20"/>
                <w:szCs w:val="20"/>
              </w:rPr>
              <w:t xml:space="preserve">ocument the completion of all health and safety training requirements in the FRM? </w:t>
            </w:r>
          </w:p>
        </w:tc>
        <w:tc>
          <w:tcPr>
            <w:tcW w:w="720" w:type="dxa"/>
            <w:vAlign w:val="bottom"/>
          </w:tcPr>
          <w:p w14:paraId="5019C0A2"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06FFF500"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2466B4ED"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D53EE8" w14:paraId="0D51AF1A" w14:textId="77777777" w:rsidTr="002623E1">
        <w:tc>
          <w:tcPr>
            <w:tcW w:w="7830" w:type="dxa"/>
          </w:tcPr>
          <w:p w14:paraId="5C62CE01" w14:textId="77777777" w:rsidR="00D53EE8" w:rsidRPr="006313F7" w:rsidRDefault="00D53EE8" w:rsidP="00D53EE8">
            <w:pPr>
              <w:pStyle w:val="ListBullet"/>
              <w:numPr>
                <w:ilvl w:val="0"/>
                <w:numId w:val="6"/>
              </w:numPr>
              <w:tabs>
                <w:tab w:val="left" w:pos="312"/>
              </w:tabs>
              <w:ind w:left="312" w:hanging="312"/>
              <w:rPr>
                <w:sz w:val="20"/>
                <w:szCs w:val="20"/>
              </w:rPr>
            </w:pPr>
            <w:r w:rsidRPr="006313F7">
              <w:rPr>
                <w:sz w:val="20"/>
                <w:szCs w:val="20"/>
              </w:rPr>
              <w:t xml:space="preserve">Does your </w:t>
            </w:r>
            <w:r>
              <w:rPr>
                <w:sz w:val="20"/>
                <w:szCs w:val="20"/>
              </w:rPr>
              <w:t>organization</w:t>
            </w:r>
            <w:r w:rsidRPr="006313F7">
              <w:rPr>
                <w:sz w:val="20"/>
                <w:szCs w:val="20"/>
              </w:rPr>
              <w:t xml:space="preserve">: </w:t>
            </w:r>
          </w:p>
          <w:p w14:paraId="5585F333" w14:textId="77777777" w:rsidR="00D53EE8" w:rsidRPr="006313F7" w:rsidRDefault="00D53EE8" w:rsidP="00D53EE8">
            <w:pPr>
              <w:pStyle w:val="ListParagraph"/>
              <w:widowControl/>
              <w:numPr>
                <w:ilvl w:val="0"/>
                <w:numId w:val="25"/>
              </w:numPr>
              <w:tabs>
                <w:tab w:val="left" w:pos="360"/>
              </w:tabs>
              <w:autoSpaceDE/>
              <w:autoSpaceDN/>
              <w:adjustRightInd/>
              <w:ind w:left="462" w:hanging="180"/>
              <w:contextualSpacing/>
              <w:rPr>
                <w:sz w:val="20"/>
                <w:szCs w:val="20"/>
              </w:rPr>
            </w:pPr>
            <w:r w:rsidRPr="006313F7">
              <w:rPr>
                <w:sz w:val="20"/>
                <w:szCs w:val="20"/>
              </w:rPr>
              <w:t xml:space="preserve">Keep track of which </w:t>
            </w:r>
            <w:r>
              <w:rPr>
                <w:sz w:val="20"/>
                <w:szCs w:val="20"/>
              </w:rPr>
              <w:t>OSCs</w:t>
            </w:r>
            <w:r w:rsidRPr="006313F7">
              <w:rPr>
                <w:sz w:val="20"/>
                <w:szCs w:val="20"/>
              </w:rPr>
              <w:t xml:space="preserve"> have met their </w:t>
            </w:r>
            <w:r>
              <w:rPr>
                <w:sz w:val="20"/>
                <w:szCs w:val="20"/>
              </w:rPr>
              <w:t xml:space="preserve">health and safety </w:t>
            </w:r>
            <w:r w:rsidRPr="006313F7">
              <w:rPr>
                <w:sz w:val="20"/>
                <w:szCs w:val="20"/>
              </w:rPr>
              <w:t>training requirements?</w:t>
            </w:r>
          </w:p>
          <w:p w14:paraId="0ECFC884" w14:textId="77777777" w:rsidR="00D53EE8" w:rsidRPr="006313F7" w:rsidRDefault="00D53EE8" w:rsidP="00D53EE8">
            <w:pPr>
              <w:pStyle w:val="ListParagraph"/>
              <w:widowControl/>
              <w:numPr>
                <w:ilvl w:val="0"/>
                <w:numId w:val="25"/>
              </w:numPr>
              <w:tabs>
                <w:tab w:val="left" w:pos="360"/>
              </w:tabs>
              <w:autoSpaceDE/>
              <w:autoSpaceDN/>
              <w:adjustRightInd/>
              <w:ind w:left="462" w:hanging="180"/>
              <w:contextualSpacing/>
              <w:rPr>
                <w:sz w:val="20"/>
                <w:szCs w:val="20"/>
              </w:rPr>
            </w:pPr>
            <w:r w:rsidRPr="006313F7">
              <w:rPr>
                <w:sz w:val="20"/>
                <w:szCs w:val="20"/>
              </w:rPr>
              <w:t xml:space="preserve">Contact </w:t>
            </w:r>
            <w:r>
              <w:rPr>
                <w:sz w:val="20"/>
                <w:szCs w:val="20"/>
              </w:rPr>
              <w:t>OSCs</w:t>
            </w:r>
            <w:r w:rsidRPr="006313F7">
              <w:rPr>
                <w:sz w:val="20"/>
                <w:szCs w:val="20"/>
              </w:rPr>
              <w:t xml:space="preserve"> who have not completed necessary training to inform them that they need to do so and to alert them of the next available training session?</w:t>
            </w:r>
          </w:p>
          <w:p w14:paraId="544C3363" w14:textId="77777777" w:rsidR="00D53EE8" w:rsidRPr="006313F7" w:rsidRDefault="00D53EE8" w:rsidP="00D53EE8">
            <w:pPr>
              <w:pStyle w:val="ListParagraph"/>
              <w:widowControl/>
              <w:numPr>
                <w:ilvl w:val="0"/>
                <w:numId w:val="25"/>
              </w:numPr>
              <w:tabs>
                <w:tab w:val="left" w:pos="360"/>
              </w:tabs>
              <w:autoSpaceDE/>
              <w:autoSpaceDN/>
              <w:adjustRightInd/>
              <w:ind w:left="462" w:hanging="180"/>
              <w:contextualSpacing/>
              <w:rPr>
                <w:sz w:val="20"/>
                <w:szCs w:val="20"/>
              </w:rPr>
            </w:pPr>
            <w:r w:rsidRPr="006313F7">
              <w:rPr>
                <w:sz w:val="20"/>
                <w:szCs w:val="20"/>
              </w:rPr>
              <w:t xml:space="preserve">Alert the immediate supervisor and the </w:t>
            </w:r>
            <w:r w:rsidRPr="006313F7">
              <w:rPr>
                <w:sz w:val="20"/>
                <w:szCs w:val="20"/>
                <w:highlight w:val="yellow"/>
              </w:rPr>
              <w:t>Removal Manager (or another designated person)</w:t>
            </w:r>
            <w:r w:rsidRPr="006313F7">
              <w:rPr>
                <w:sz w:val="20"/>
                <w:szCs w:val="20"/>
              </w:rPr>
              <w:t xml:space="preserve"> if an </w:t>
            </w:r>
            <w:r>
              <w:rPr>
                <w:sz w:val="20"/>
                <w:szCs w:val="20"/>
              </w:rPr>
              <w:t xml:space="preserve">OSC </w:t>
            </w:r>
            <w:r w:rsidRPr="006313F7">
              <w:rPr>
                <w:sz w:val="20"/>
                <w:szCs w:val="20"/>
              </w:rPr>
              <w:t>has not met a training requirement?</w:t>
            </w:r>
          </w:p>
        </w:tc>
        <w:tc>
          <w:tcPr>
            <w:tcW w:w="720" w:type="dxa"/>
            <w:vAlign w:val="bottom"/>
          </w:tcPr>
          <w:p w14:paraId="0A5C4917"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116CAEF5"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118097F1"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D53EE8" w14:paraId="787012A5" w14:textId="77777777" w:rsidTr="002623E1">
        <w:tc>
          <w:tcPr>
            <w:tcW w:w="7830" w:type="dxa"/>
          </w:tcPr>
          <w:p w14:paraId="11B734EA" w14:textId="77777777" w:rsidR="00D53EE8" w:rsidRPr="006313F7" w:rsidRDefault="00D53EE8" w:rsidP="00D53EE8">
            <w:pPr>
              <w:pStyle w:val="ListBullet"/>
              <w:numPr>
                <w:ilvl w:val="0"/>
                <w:numId w:val="6"/>
              </w:numPr>
              <w:tabs>
                <w:tab w:val="left" w:pos="312"/>
              </w:tabs>
              <w:ind w:left="312" w:hanging="312"/>
              <w:rPr>
                <w:sz w:val="20"/>
                <w:szCs w:val="20"/>
              </w:rPr>
            </w:pPr>
            <w:r w:rsidRPr="006313F7">
              <w:rPr>
                <w:sz w:val="20"/>
                <w:szCs w:val="20"/>
              </w:rPr>
              <w:t xml:space="preserve">Does your </w:t>
            </w:r>
            <w:r>
              <w:rPr>
                <w:sz w:val="20"/>
                <w:szCs w:val="20"/>
              </w:rPr>
              <w:t>organization p</w:t>
            </w:r>
            <w:r w:rsidRPr="006313F7">
              <w:rPr>
                <w:sz w:val="20"/>
                <w:szCs w:val="20"/>
              </w:rPr>
              <w:t xml:space="preserve">revent </w:t>
            </w:r>
            <w:r>
              <w:rPr>
                <w:sz w:val="20"/>
                <w:szCs w:val="20"/>
              </w:rPr>
              <w:t>OSCs</w:t>
            </w:r>
            <w:r w:rsidRPr="006313F7">
              <w:rPr>
                <w:sz w:val="20"/>
                <w:szCs w:val="20"/>
              </w:rPr>
              <w:t xml:space="preserve"> from working in the field (or at a minimum restrict their job assignments) if they have not completed all required health and safety training?</w:t>
            </w:r>
          </w:p>
        </w:tc>
        <w:tc>
          <w:tcPr>
            <w:tcW w:w="720" w:type="dxa"/>
            <w:vAlign w:val="bottom"/>
          </w:tcPr>
          <w:p w14:paraId="3C75BEE3"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0C28E80E"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185B0F8B"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D53EE8" w14:paraId="3AADCA42" w14:textId="77777777" w:rsidTr="002623E1">
        <w:tc>
          <w:tcPr>
            <w:tcW w:w="7830" w:type="dxa"/>
          </w:tcPr>
          <w:p w14:paraId="7E884B42" w14:textId="77777777" w:rsidR="00D53EE8" w:rsidRPr="006313F7" w:rsidRDefault="00D53EE8" w:rsidP="00D53EE8">
            <w:pPr>
              <w:pStyle w:val="ListBullet"/>
              <w:numPr>
                <w:ilvl w:val="0"/>
                <w:numId w:val="6"/>
              </w:numPr>
              <w:tabs>
                <w:tab w:val="left" w:pos="312"/>
              </w:tabs>
              <w:ind w:left="312" w:hanging="312"/>
              <w:rPr>
                <w:sz w:val="20"/>
                <w:szCs w:val="20"/>
              </w:rPr>
            </w:pPr>
            <w:r w:rsidRPr="006313F7">
              <w:rPr>
                <w:sz w:val="20"/>
                <w:szCs w:val="20"/>
              </w:rPr>
              <w:t xml:space="preserve">Does your organization ensure that (1) pre-entry briefings are held at the start of each work shift, (2) all onsite personnel attend, (3) </w:t>
            </w:r>
            <w:r w:rsidRPr="006313F7">
              <w:rPr>
                <w:color w:val="000000"/>
                <w:sz w:val="20"/>
                <w:szCs w:val="20"/>
              </w:rPr>
              <w:t>discussion topics and attendance are documented, and (4) documentation is retained in site files?</w:t>
            </w:r>
          </w:p>
        </w:tc>
        <w:tc>
          <w:tcPr>
            <w:tcW w:w="720" w:type="dxa"/>
            <w:vAlign w:val="bottom"/>
          </w:tcPr>
          <w:p w14:paraId="4DBC24FA"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45E36A5B"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4073EF3D" w14:textId="77777777" w:rsidR="00D53EE8" w:rsidRPr="009C090E" w:rsidRDefault="00D53EE8"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bl>
    <w:p w14:paraId="38350A50" w14:textId="77777777" w:rsidR="00D53EE8" w:rsidRDefault="00D53EE8" w:rsidP="00D53EE8">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288"/>
      </w:pPr>
    </w:p>
    <w:p w14:paraId="65D96BB6" w14:textId="77777777" w:rsidR="00D53EE8" w:rsidRPr="009C090E" w:rsidRDefault="00D53EE8" w:rsidP="00D53EE8">
      <w:r w:rsidRPr="009C090E">
        <w:rPr>
          <w:b/>
        </w:rPr>
        <w:t>Notice of Findings:</w:t>
      </w:r>
    </w:p>
    <w:p w14:paraId="7CA42A18" w14:textId="2B83719A" w:rsidR="009376D8" w:rsidRPr="0072464C" w:rsidRDefault="009376D8" w:rsidP="00B62644">
      <w:pPr>
        <w:pStyle w:val="Heading2"/>
      </w:pPr>
      <w:bookmarkStart w:id="6" w:name="_Toc473117070"/>
      <w:r w:rsidRPr="0072464C">
        <w:t>PPE Program</w:t>
      </w:r>
      <w:r>
        <w:t xml:space="preserve">: </w:t>
      </w:r>
      <w:r w:rsidR="00B62644">
        <w:t>Implementation Checklist</w:t>
      </w:r>
      <w:bookmarkEnd w:id="6"/>
    </w:p>
    <w:p w14:paraId="40EFC784" w14:textId="77777777" w:rsidR="009376D8" w:rsidRDefault="009376D8" w:rsidP="009376D8">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80"/>
        <w:jc w:val="center"/>
        <w:rPr>
          <w:color w:val="000000"/>
        </w:rPr>
      </w:pPr>
    </w:p>
    <w:p w14:paraId="49C5E2E7" w14:textId="77777777" w:rsidR="009376D8" w:rsidRDefault="009376D8" w:rsidP="009376D8">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r>
        <w:rPr>
          <w:color w:val="000000"/>
        </w:rPr>
        <w:t xml:space="preserve">This checklist has been filled out for: </w:t>
      </w:r>
      <w:r>
        <w:rPr>
          <w:color w:val="000000"/>
          <w:highlight w:val="yellow"/>
          <w:u w:val="single"/>
          <w:shd w:val="clear" w:color="auto" w:fill="FFFF00"/>
        </w:rPr>
        <w:t>Organization Name</w:t>
      </w:r>
    </w:p>
    <w:p w14:paraId="479E8A7D" w14:textId="77777777" w:rsidR="009376D8" w:rsidRPr="00D86983" w:rsidRDefault="009376D8" w:rsidP="009376D8">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D86983">
        <w:rPr>
          <w:color w:val="000000"/>
        </w:rPr>
        <w:t xml:space="preserve">Date: </w:t>
      </w:r>
      <w:r w:rsidRPr="00D86983">
        <w:rPr>
          <w:color w:val="000000"/>
          <w:highlight w:val="yellow"/>
        </w:rPr>
        <w:t>______________________</w:t>
      </w:r>
    </w:p>
    <w:p w14:paraId="2833BDB2" w14:textId="77777777" w:rsidR="009376D8" w:rsidRDefault="009376D8" w:rsidP="009376D8">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350" w:hanging="4350"/>
        <w:rPr>
          <w:color w:val="000000"/>
        </w:rPr>
      </w:pPr>
      <w:r w:rsidRPr="00D86983">
        <w:rPr>
          <w:color w:val="000000"/>
        </w:rPr>
        <w:t xml:space="preserve">Name </w:t>
      </w:r>
      <w:r>
        <w:rPr>
          <w:color w:val="000000"/>
        </w:rPr>
        <w:t xml:space="preserve">and title: </w:t>
      </w:r>
      <w:r w:rsidRPr="00D86983">
        <w:rPr>
          <w:color w:val="000000"/>
        </w:rPr>
        <w:t xml:space="preserve"> </w:t>
      </w:r>
      <w:r w:rsidRPr="00D86983">
        <w:rPr>
          <w:color w:val="000000"/>
          <w:highlight w:val="yellow"/>
        </w:rPr>
        <w:t>_____________________</w:t>
      </w:r>
      <w:r>
        <w:rPr>
          <w:color w:val="000000"/>
          <w:highlight w:val="yellow"/>
        </w:rPr>
        <w:t>___________</w:t>
      </w:r>
      <w:r w:rsidRPr="00D86983">
        <w:rPr>
          <w:color w:val="000000"/>
          <w:highlight w:val="yellow"/>
        </w:rPr>
        <w:t>_</w:t>
      </w:r>
    </w:p>
    <w:p w14:paraId="640118CC" w14:textId="77777777" w:rsidR="009376D8" w:rsidRDefault="009376D8" w:rsidP="009376D8">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p>
    <w:tbl>
      <w:tblPr>
        <w:tblW w:w="9810" w:type="dxa"/>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7830"/>
        <w:gridCol w:w="720"/>
        <w:gridCol w:w="630"/>
        <w:gridCol w:w="630"/>
      </w:tblGrid>
      <w:tr w:rsidR="009376D8" w14:paraId="2AFC7AC8" w14:textId="77777777" w:rsidTr="002623E1">
        <w:trPr>
          <w:cantSplit/>
          <w:tblHeader/>
        </w:trPr>
        <w:tc>
          <w:tcPr>
            <w:tcW w:w="7830" w:type="dxa"/>
            <w:tcBorders>
              <w:bottom w:val="single" w:sz="6" w:space="0" w:color="000000"/>
            </w:tcBorders>
          </w:tcPr>
          <w:p w14:paraId="192140B9" w14:textId="77777777" w:rsidR="009376D8" w:rsidRDefault="009376D8"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color w:val="000000"/>
                <w:sz w:val="20"/>
              </w:rPr>
            </w:pPr>
          </w:p>
        </w:tc>
        <w:tc>
          <w:tcPr>
            <w:tcW w:w="720" w:type="dxa"/>
            <w:tcBorders>
              <w:bottom w:val="single" w:sz="6" w:space="0" w:color="000000"/>
            </w:tcBorders>
          </w:tcPr>
          <w:p w14:paraId="2BBCC14A" w14:textId="77777777" w:rsidR="009376D8" w:rsidRDefault="009376D8"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b/>
                <w:color w:val="000000"/>
                <w:sz w:val="20"/>
              </w:rPr>
            </w:pPr>
            <w:r>
              <w:rPr>
                <w:b/>
                <w:color w:val="000000"/>
                <w:sz w:val="20"/>
              </w:rPr>
              <w:t>Yes</w:t>
            </w:r>
          </w:p>
        </w:tc>
        <w:tc>
          <w:tcPr>
            <w:tcW w:w="630" w:type="dxa"/>
            <w:tcBorders>
              <w:bottom w:val="single" w:sz="6" w:space="0" w:color="000000"/>
            </w:tcBorders>
          </w:tcPr>
          <w:p w14:paraId="035003AF" w14:textId="77777777" w:rsidR="009376D8" w:rsidRDefault="009376D8"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b/>
                <w:color w:val="000000"/>
                <w:sz w:val="20"/>
              </w:rPr>
            </w:pPr>
            <w:r>
              <w:rPr>
                <w:b/>
                <w:color w:val="000000"/>
                <w:sz w:val="20"/>
              </w:rPr>
              <w:t>No</w:t>
            </w:r>
          </w:p>
        </w:tc>
        <w:tc>
          <w:tcPr>
            <w:tcW w:w="630" w:type="dxa"/>
            <w:tcBorders>
              <w:bottom w:val="single" w:sz="6" w:space="0" w:color="000000"/>
            </w:tcBorders>
          </w:tcPr>
          <w:p w14:paraId="2FAA1536" w14:textId="77777777" w:rsidR="009376D8" w:rsidRDefault="009376D8"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b/>
                <w:color w:val="000000"/>
                <w:sz w:val="20"/>
              </w:rPr>
            </w:pPr>
            <w:r>
              <w:rPr>
                <w:b/>
                <w:color w:val="000000"/>
                <w:sz w:val="20"/>
              </w:rPr>
              <w:t>N/A</w:t>
            </w:r>
          </w:p>
        </w:tc>
      </w:tr>
      <w:tr w:rsidR="009376D8" w14:paraId="79EB32A1" w14:textId="77777777" w:rsidTr="002623E1">
        <w:tc>
          <w:tcPr>
            <w:tcW w:w="7830" w:type="dxa"/>
            <w:shd w:val="clear" w:color="auto" w:fill="E0E0E0"/>
          </w:tcPr>
          <w:p w14:paraId="32FF240C" w14:textId="77777777" w:rsidR="009376D8" w:rsidRDefault="009376D8"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color w:val="000000"/>
                <w:sz w:val="20"/>
              </w:rPr>
            </w:pPr>
            <w:r>
              <w:rPr>
                <w:b/>
                <w:color w:val="000000"/>
                <w:sz w:val="20"/>
              </w:rPr>
              <w:t xml:space="preserve">Developing a Customized Written PPE Program </w:t>
            </w:r>
          </w:p>
        </w:tc>
        <w:tc>
          <w:tcPr>
            <w:tcW w:w="720" w:type="dxa"/>
            <w:shd w:val="clear" w:color="auto" w:fill="E0E0E0"/>
          </w:tcPr>
          <w:p w14:paraId="0116AE97" w14:textId="77777777" w:rsidR="009376D8" w:rsidRDefault="009376D8"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color w:val="000000"/>
                <w:sz w:val="20"/>
              </w:rPr>
            </w:pPr>
          </w:p>
        </w:tc>
        <w:tc>
          <w:tcPr>
            <w:tcW w:w="630" w:type="dxa"/>
            <w:shd w:val="clear" w:color="auto" w:fill="E0E0E0"/>
          </w:tcPr>
          <w:p w14:paraId="5E347C3E" w14:textId="77777777" w:rsidR="009376D8" w:rsidRDefault="009376D8"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color w:val="000000"/>
                <w:sz w:val="20"/>
              </w:rPr>
            </w:pPr>
          </w:p>
        </w:tc>
        <w:tc>
          <w:tcPr>
            <w:tcW w:w="630" w:type="dxa"/>
            <w:shd w:val="clear" w:color="auto" w:fill="E0E0E0"/>
          </w:tcPr>
          <w:p w14:paraId="1E8F48DE" w14:textId="77777777" w:rsidR="009376D8" w:rsidRDefault="009376D8"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color w:val="000000"/>
                <w:sz w:val="20"/>
              </w:rPr>
            </w:pPr>
          </w:p>
        </w:tc>
      </w:tr>
      <w:tr w:rsidR="009376D8" w14:paraId="3B5710B9" w14:textId="77777777" w:rsidTr="002623E1">
        <w:tc>
          <w:tcPr>
            <w:tcW w:w="7830" w:type="dxa"/>
          </w:tcPr>
          <w:p w14:paraId="4F023D5A" w14:textId="77777777" w:rsidR="009376D8" w:rsidRPr="00F32800" w:rsidRDefault="009376D8" w:rsidP="002623E1">
            <w:pPr>
              <w:pStyle w:val="ListBullet"/>
              <w:numPr>
                <w:ilvl w:val="0"/>
                <w:numId w:val="0"/>
              </w:numPr>
              <w:ind w:left="360" w:hanging="360"/>
              <w:rPr>
                <w:color w:val="000000"/>
                <w:sz w:val="20"/>
              </w:rPr>
            </w:pPr>
            <w:r w:rsidRPr="00F32800">
              <w:rPr>
                <w:color w:val="000000"/>
                <w:sz w:val="20"/>
              </w:rPr>
              <w:t xml:space="preserve">1. </w:t>
            </w:r>
            <w:r w:rsidRPr="00F32800">
              <w:rPr>
                <w:color w:val="000000"/>
                <w:sz w:val="20"/>
              </w:rPr>
              <w:tab/>
              <w:t xml:space="preserve">Has your organization customized the </w:t>
            </w:r>
            <w:smartTag w:uri="urn:schemas-microsoft-com:office:smarttags" w:element="stockticker">
              <w:r w:rsidRPr="00F32800">
                <w:rPr>
                  <w:color w:val="000000"/>
                  <w:sz w:val="20"/>
                </w:rPr>
                <w:t>PPE</w:t>
              </w:r>
            </w:smartTag>
            <w:r w:rsidRPr="00F32800">
              <w:rPr>
                <w:color w:val="000000"/>
                <w:sz w:val="20"/>
              </w:rPr>
              <w:t xml:space="preserve"> Program </w:t>
            </w:r>
            <w:r w:rsidRPr="00F32800">
              <w:rPr>
                <w:color w:val="000000"/>
                <w:sz w:val="20"/>
                <w:szCs w:val="20"/>
              </w:rPr>
              <w:t>chapter, posted i</w:t>
            </w:r>
            <w:r>
              <w:rPr>
                <w:color w:val="000000"/>
                <w:sz w:val="20"/>
                <w:szCs w:val="20"/>
              </w:rPr>
              <w:t>t</w:t>
            </w:r>
            <w:r w:rsidRPr="00F32800">
              <w:rPr>
                <w:color w:val="000000"/>
                <w:sz w:val="20"/>
                <w:szCs w:val="20"/>
              </w:rPr>
              <w:t xml:space="preserve"> to the </w:t>
            </w:r>
            <w:hyperlink r:id="rId20" w:history="1">
              <w:r w:rsidRPr="00F32800">
                <w:rPr>
                  <w:rStyle w:val="Hyperlink"/>
                  <w:sz w:val="20"/>
                  <w:szCs w:val="20"/>
                </w:rPr>
                <w:t>manual’s website</w:t>
              </w:r>
            </w:hyperlink>
            <w:r w:rsidRPr="00F32800">
              <w:rPr>
                <w:color w:val="000000"/>
                <w:sz w:val="20"/>
                <w:szCs w:val="20"/>
              </w:rPr>
              <w:t>, and alerted all relevant stakeholders of its availability?</w:t>
            </w:r>
            <w:r>
              <w:rPr>
                <w:color w:val="000000"/>
                <w:sz w:val="20"/>
                <w:szCs w:val="20"/>
              </w:rPr>
              <w:t xml:space="preserve"> </w:t>
            </w:r>
          </w:p>
        </w:tc>
        <w:tc>
          <w:tcPr>
            <w:tcW w:w="720" w:type="dxa"/>
            <w:vAlign w:val="bottom"/>
          </w:tcPr>
          <w:p w14:paraId="23F89112" w14:textId="77777777" w:rsidR="009376D8" w:rsidRDefault="009376D8" w:rsidP="002623E1">
            <w:pPr>
              <w:widowControl/>
              <w:tabs>
                <w:tab w:val="left" w:pos="0"/>
                <w:tab w:val="left" w:pos="240"/>
                <w:tab w:val="left" w:pos="420"/>
                <w:tab w:val="left" w:pos="720"/>
                <w:tab w:val="left" w:pos="1350"/>
                <w:tab w:val="left" w:pos="2160"/>
              </w:tabs>
              <w:spacing w:after="58"/>
              <w:jc w:val="center"/>
              <w:rPr>
                <w:color w:val="000000"/>
                <w:sz w:val="20"/>
              </w:rPr>
            </w:pPr>
          </w:p>
        </w:tc>
        <w:tc>
          <w:tcPr>
            <w:tcW w:w="630" w:type="dxa"/>
            <w:vAlign w:val="bottom"/>
          </w:tcPr>
          <w:p w14:paraId="11E21E2F" w14:textId="77777777" w:rsidR="009376D8" w:rsidRDefault="009376D8" w:rsidP="002623E1">
            <w:pPr>
              <w:widowControl/>
              <w:tabs>
                <w:tab w:val="left" w:pos="0"/>
                <w:tab w:val="left" w:pos="240"/>
                <w:tab w:val="left" w:pos="420"/>
                <w:tab w:val="left" w:pos="720"/>
                <w:tab w:val="left" w:pos="1350"/>
                <w:tab w:val="left" w:pos="2160"/>
              </w:tabs>
              <w:spacing w:after="58"/>
              <w:jc w:val="center"/>
              <w:rPr>
                <w:color w:val="000000"/>
                <w:sz w:val="20"/>
              </w:rPr>
            </w:pPr>
          </w:p>
        </w:tc>
        <w:tc>
          <w:tcPr>
            <w:tcW w:w="630" w:type="dxa"/>
            <w:vAlign w:val="bottom"/>
          </w:tcPr>
          <w:p w14:paraId="2AAC9EDB" w14:textId="77777777" w:rsidR="009376D8" w:rsidRDefault="009376D8" w:rsidP="002623E1">
            <w:pPr>
              <w:widowControl/>
              <w:tabs>
                <w:tab w:val="left" w:pos="0"/>
                <w:tab w:val="left" w:pos="240"/>
                <w:tab w:val="left" w:pos="420"/>
                <w:tab w:val="left" w:pos="720"/>
                <w:tab w:val="left" w:pos="1350"/>
                <w:tab w:val="left" w:pos="2160"/>
              </w:tabs>
              <w:spacing w:after="58"/>
              <w:jc w:val="center"/>
              <w:rPr>
                <w:color w:val="000000"/>
                <w:sz w:val="20"/>
              </w:rPr>
            </w:pPr>
          </w:p>
        </w:tc>
      </w:tr>
      <w:tr w:rsidR="009376D8" w14:paraId="6B799E46" w14:textId="77777777" w:rsidTr="002623E1">
        <w:tc>
          <w:tcPr>
            <w:tcW w:w="7830" w:type="dxa"/>
          </w:tcPr>
          <w:p w14:paraId="162968E5" w14:textId="77777777" w:rsidR="009376D8" w:rsidRPr="00F32800" w:rsidRDefault="009376D8" w:rsidP="009376D8">
            <w:pPr>
              <w:pStyle w:val="ListBullet"/>
              <w:numPr>
                <w:ilvl w:val="0"/>
                <w:numId w:val="4"/>
              </w:numPr>
              <w:tabs>
                <w:tab w:val="left" w:pos="312"/>
              </w:tabs>
              <w:ind w:left="312" w:hanging="312"/>
              <w:rPr>
                <w:sz w:val="20"/>
              </w:rPr>
            </w:pPr>
            <w:r w:rsidRPr="00F32800">
              <w:rPr>
                <w:sz w:val="20"/>
              </w:rPr>
              <w:t xml:space="preserve">Have emergency responders received copies of the latest </w:t>
            </w:r>
            <w:r w:rsidRPr="00F32800">
              <w:rPr>
                <w:i/>
                <w:sz w:val="20"/>
              </w:rPr>
              <w:t>P</w:t>
            </w:r>
            <w:r>
              <w:rPr>
                <w:i/>
                <w:sz w:val="20"/>
              </w:rPr>
              <w:t xml:space="preserve">PE </w:t>
            </w:r>
            <w:r w:rsidRPr="00F32800">
              <w:rPr>
                <w:i/>
                <w:sz w:val="20"/>
              </w:rPr>
              <w:t>Program Quick Reference Guide</w:t>
            </w:r>
            <w:r w:rsidRPr="00F32800">
              <w:rPr>
                <w:sz w:val="20"/>
              </w:rPr>
              <w:t xml:space="preserve"> (</w:t>
            </w:r>
            <w:hyperlink w:anchor="Appen_D" w:history="1">
              <w:r w:rsidRPr="00F32800">
                <w:rPr>
                  <w:rStyle w:val="Hyperlink"/>
                  <w:sz w:val="20"/>
                </w:rPr>
                <w:t>Appendix D</w:t>
              </w:r>
            </w:hyperlink>
            <w:r w:rsidRPr="00F32800">
              <w:rPr>
                <w:sz w:val="20"/>
              </w:rPr>
              <w:t>)?</w:t>
            </w:r>
          </w:p>
        </w:tc>
        <w:tc>
          <w:tcPr>
            <w:tcW w:w="720" w:type="dxa"/>
            <w:vAlign w:val="bottom"/>
          </w:tcPr>
          <w:p w14:paraId="4DA9CAF1"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05DB70C5"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4E81FAA6"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36A4DE5C" w14:textId="77777777" w:rsidTr="002623E1">
        <w:trPr>
          <w:trHeight w:hRule="exact" w:val="288"/>
        </w:trPr>
        <w:tc>
          <w:tcPr>
            <w:tcW w:w="7830" w:type="dxa"/>
            <w:shd w:val="clear" w:color="auto" w:fill="E0E0E0"/>
          </w:tcPr>
          <w:p w14:paraId="33B9D9D1"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r>
              <w:rPr>
                <w:b/>
                <w:sz w:val="20"/>
              </w:rPr>
              <w:t xml:space="preserve">Developing Site-Specific </w:t>
            </w:r>
            <w:smartTag w:uri="urn:schemas-microsoft-com:office:smarttags" w:element="stockticker">
              <w:r>
                <w:rPr>
                  <w:b/>
                  <w:sz w:val="20"/>
                </w:rPr>
                <w:t>PPE</w:t>
              </w:r>
            </w:smartTag>
            <w:r>
              <w:rPr>
                <w:b/>
                <w:sz w:val="20"/>
              </w:rPr>
              <w:t xml:space="preserve"> Procedures </w:t>
            </w:r>
            <w:r>
              <w:rPr>
                <w:sz w:val="20"/>
              </w:rPr>
              <w:t>(</w:t>
            </w:r>
            <w:hyperlink w:anchor="_3.0_PPE_PROGRAM_REQUIREMENTS" w:history="1">
              <w:r>
                <w:rPr>
                  <w:rStyle w:val="Hyperlink"/>
                  <w:sz w:val="20"/>
                </w:rPr>
                <w:t>Secti</w:t>
              </w:r>
              <w:bookmarkStart w:id="7" w:name="_Hlt142618092"/>
              <w:r>
                <w:rPr>
                  <w:rStyle w:val="Hyperlink"/>
                  <w:sz w:val="20"/>
                </w:rPr>
                <w:t>o</w:t>
              </w:r>
              <w:bookmarkEnd w:id="7"/>
              <w:r>
                <w:rPr>
                  <w:rStyle w:val="Hyperlink"/>
                  <w:sz w:val="20"/>
                </w:rPr>
                <w:t>n 3.0</w:t>
              </w:r>
            </w:hyperlink>
            <w:r>
              <w:rPr>
                <w:sz w:val="20"/>
              </w:rPr>
              <w:t>)</w:t>
            </w:r>
          </w:p>
        </w:tc>
        <w:tc>
          <w:tcPr>
            <w:tcW w:w="720" w:type="dxa"/>
            <w:shd w:val="clear" w:color="auto" w:fill="E0E0E0"/>
            <w:vAlign w:val="bottom"/>
          </w:tcPr>
          <w:p w14:paraId="7BE60076"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vAlign w:val="bottom"/>
          </w:tcPr>
          <w:p w14:paraId="41ACB164"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vAlign w:val="bottom"/>
          </w:tcPr>
          <w:p w14:paraId="191E335B"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6C180618" w14:textId="77777777" w:rsidTr="002623E1">
        <w:tc>
          <w:tcPr>
            <w:tcW w:w="7830" w:type="dxa"/>
          </w:tcPr>
          <w:p w14:paraId="6DF34104" w14:textId="77777777" w:rsidR="009376D8" w:rsidRPr="00F4575F" w:rsidRDefault="009376D8" w:rsidP="009376D8">
            <w:pPr>
              <w:pStyle w:val="ListBullet"/>
              <w:numPr>
                <w:ilvl w:val="0"/>
                <w:numId w:val="4"/>
              </w:numPr>
              <w:tabs>
                <w:tab w:val="left" w:pos="312"/>
              </w:tabs>
              <w:ind w:left="312" w:hanging="270"/>
              <w:rPr>
                <w:sz w:val="20"/>
                <w:szCs w:val="20"/>
              </w:rPr>
            </w:pPr>
            <w:r w:rsidRPr="00F4575F">
              <w:rPr>
                <w:sz w:val="20"/>
                <w:szCs w:val="20"/>
              </w:rPr>
              <w:t>Does the organization’s written PPE program incorporate the following components?</w:t>
            </w:r>
          </w:p>
          <w:p w14:paraId="28122F3D" w14:textId="77777777" w:rsidR="009376D8" w:rsidRDefault="009376D8" w:rsidP="002623E1">
            <w:pPr>
              <w:pStyle w:val="ListBullet"/>
              <w:tabs>
                <w:tab w:val="clear" w:pos="360"/>
                <w:tab w:val="left" w:pos="582"/>
              </w:tabs>
              <w:ind w:left="582" w:hanging="270"/>
              <w:rPr>
                <w:sz w:val="20"/>
                <w:szCs w:val="20"/>
              </w:rPr>
            </w:pPr>
            <w:r w:rsidRPr="00F4575F">
              <w:rPr>
                <w:sz w:val="20"/>
                <w:szCs w:val="20"/>
              </w:rPr>
              <w:t>Onsite medical monitoring</w:t>
            </w:r>
          </w:p>
          <w:p w14:paraId="5CAB0981" w14:textId="77777777" w:rsidR="009376D8" w:rsidRDefault="009376D8" w:rsidP="002623E1">
            <w:pPr>
              <w:pStyle w:val="ListBullet"/>
              <w:tabs>
                <w:tab w:val="clear" w:pos="360"/>
                <w:tab w:val="left" w:pos="582"/>
              </w:tabs>
              <w:ind w:left="582" w:hanging="270"/>
              <w:rPr>
                <w:sz w:val="20"/>
                <w:szCs w:val="20"/>
              </w:rPr>
            </w:pPr>
            <w:r w:rsidRPr="00F4575F">
              <w:rPr>
                <w:sz w:val="20"/>
                <w:szCs w:val="20"/>
              </w:rPr>
              <w:t>PPE training</w:t>
            </w:r>
          </w:p>
          <w:p w14:paraId="28988B9B" w14:textId="77777777" w:rsidR="009376D8" w:rsidRDefault="009376D8" w:rsidP="002623E1">
            <w:pPr>
              <w:pStyle w:val="ListBullet"/>
              <w:tabs>
                <w:tab w:val="clear" w:pos="360"/>
                <w:tab w:val="left" w:pos="582"/>
              </w:tabs>
              <w:ind w:left="582" w:hanging="270"/>
              <w:rPr>
                <w:sz w:val="20"/>
                <w:szCs w:val="20"/>
              </w:rPr>
            </w:pPr>
            <w:r w:rsidRPr="00F4575F">
              <w:rPr>
                <w:sz w:val="20"/>
                <w:szCs w:val="20"/>
              </w:rPr>
              <w:t>PPE inspection, cleaning, maintenance, and storage</w:t>
            </w:r>
          </w:p>
          <w:p w14:paraId="7F3088CE" w14:textId="77777777" w:rsidR="009376D8" w:rsidRDefault="009376D8" w:rsidP="002623E1">
            <w:pPr>
              <w:pStyle w:val="ListBullet"/>
              <w:tabs>
                <w:tab w:val="clear" w:pos="360"/>
                <w:tab w:val="left" w:pos="582"/>
              </w:tabs>
              <w:ind w:left="582" w:hanging="270"/>
              <w:rPr>
                <w:sz w:val="20"/>
                <w:szCs w:val="20"/>
              </w:rPr>
            </w:pPr>
            <w:r w:rsidRPr="00F4575F">
              <w:rPr>
                <w:sz w:val="20"/>
                <w:szCs w:val="20"/>
              </w:rPr>
              <w:t>Donning and doffing PPE</w:t>
            </w:r>
          </w:p>
          <w:p w14:paraId="03FD3C54" w14:textId="77777777" w:rsidR="009376D8" w:rsidRPr="00F4575F" w:rsidRDefault="009376D8" w:rsidP="002623E1">
            <w:pPr>
              <w:pStyle w:val="ListBullet"/>
              <w:tabs>
                <w:tab w:val="clear" w:pos="360"/>
                <w:tab w:val="left" w:pos="582"/>
              </w:tabs>
              <w:ind w:left="582" w:hanging="270"/>
              <w:rPr>
                <w:sz w:val="20"/>
                <w:szCs w:val="20"/>
              </w:rPr>
            </w:pPr>
            <w:r w:rsidRPr="00F4575F">
              <w:rPr>
                <w:sz w:val="20"/>
                <w:szCs w:val="20"/>
              </w:rPr>
              <w:t>Controlling hazards associated with PPE use</w:t>
            </w:r>
          </w:p>
        </w:tc>
        <w:tc>
          <w:tcPr>
            <w:tcW w:w="720" w:type="dxa"/>
            <w:vAlign w:val="bottom"/>
          </w:tcPr>
          <w:p w14:paraId="25000ECD"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0E448F5D"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773CA1CC"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7BB45689" w14:textId="77777777" w:rsidTr="002623E1">
        <w:tc>
          <w:tcPr>
            <w:tcW w:w="7830" w:type="dxa"/>
            <w:tcBorders>
              <w:bottom w:val="single" w:sz="6" w:space="0" w:color="000000"/>
            </w:tcBorders>
            <w:shd w:val="clear" w:color="auto" w:fill="D9D9D9"/>
          </w:tcPr>
          <w:p w14:paraId="70AEB1A4" w14:textId="77777777" w:rsidR="009376D8" w:rsidRPr="00F4575F"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szCs w:val="20"/>
              </w:rPr>
            </w:pPr>
            <w:r w:rsidRPr="00F4575F">
              <w:rPr>
                <w:b/>
                <w:sz w:val="20"/>
                <w:szCs w:val="20"/>
              </w:rPr>
              <w:lastRenderedPageBreak/>
              <w:t xml:space="preserve">Onsite Medical Monitoring </w:t>
            </w:r>
            <w:r w:rsidRPr="00F4575F">
              <w:rPr>
                <w:sz w:val="20"/>
                <w:szCs w:val="20"/>
              </w:rPr>
              <w:t>(</w:t>
            </w:r>
            <w:hyperlink w:anchor="_3.1_Onsite_Medical" w:history="1">
              <w:r w:rsidRPr="00F4575F">
                <w:rPr>
                  <w:rStyle w:val="Hyperlink"/>
                  <w:sz w:val="20"/>
                  <w:szCs w:val="20"/>
                </w:rPr>
                <w:t>Section 3.1</w:t>
              </w:r>
            </w:hyperlink>
            <w:r w:rsidRPr="00F4575F">
              <w:rPr>
                <w:sz w:val="20"/>
                <w:szCs w:val="20"/>
              </w:rPr>
              <w:t>)</w:t>
            </w:r>
          </w:p>
        </w:tc>
        <w:tc>
          <w:tcPr>
            <w:tcW w:w="720" w:type="dxa"/>
            <w:tcBorders>
              <w:bottom w:val="single" w:sz="6" w:space="0" w:color="000000"/>
            </w:tcBorders>
            <w:shd w:val="clear" w:color="auto" w:fill="D9D9D9"/>
            <w:vAlign w:val="bottom"/>
          </w:tcPr>
          <w:p w14:paraId="78E1C235"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tcBorders>
              <w:bottom w:val="single" w:sz="6" w:space="0" w:color="000000"/>
            </w:tcBorders>
            <w:shd w:val="clear" w:color="auto" w:fill="D9D9D9"/>
            <w:vAlign w:val="bottom"/>
          </w:tcPr>
          <w:p w14:paraId="07E45F2C"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tcBorders>
              <w:bottom w:val="single" w:sz="6" w:space="0" w:color="000000"/>
            </w:tcBorders>
            <w:shd w:val="clear" w:color="auto" w:fill="D9D9D9"/>
            <w:vAlign w:val="bottom"/>
          </w:tcPr>
          <w:p w14:paraId="5F23CE75"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5CAC61F8" w14:textId="77777777" w:rsidTr="002623E1">
        <w:tc>
          <w:tcPr>
            <w:tcW w:w="7830" w:type="dxa"/>
            <w:tcBorders>
              <w:bottom w:val="single" w:sz="6" w:space="0" w:color="000000"/>
            </w:tcBorders>
          </w:tcPr>
          <w:p w14:paraId="5068C586" w14:textId="77777777" w:rsidR="009376D8" w:rsidRPr="00F4575F" w:rsidRDefault="009376D8" w:rsidP="009376D8">
            <w:pPr>
              <w:pStyle w:val="ListBullet"/>
              <w:numPr>
                <w:ilvl w:val="0"/>
                <w:numId w:val="4"/>
              </w:numPr>
              <w:ind w:left="402" w:hanging="402"/>
              <w:rPr>
                <w:sz w:val="20"/>
                <w:szCs w:val="20"/>
              </w:rPr>
            </w:pPr>
            <w:r w:rsidRPr="00F4575F">
              <w:rPr>
                <w:sz w:val="20"/>
                <w:szCs w:val="20"/>
              </w:rPr>
              <w:t xml:space="preserve">Does your organization ensure that a Medical Monitor is present </w:t>
            </w:r>
            <w:r>
              <w:rPr>
                <w:sz w:val="20"/>
                <w:szCs w:val="20"/>
              </w:rPr>
              <w:t xml:space="preserve">if </w:t>
            </w:r>
            <w:r w:rsidRPr="00F4575F">
              <w:rPr>
                <w:sz w:val="20"/>
                <w:szCs w:val="20"/>
              </w:rPr>
              <w:t>conditions warrant</w:t>
            </w:r>
            <w:r>
              <w:rPr>
                <w:sz w:val="20"/>
                <w:szCs w:val="20"/>
              </w:rPr>
              <w:t xml:space="preserve"> the need for one</w:t>
            </w:r>
            <w:r w:rsidRPr="00F4575F">
              <w:rPr>
                <w:sz w:val="20"/>
                <w:szCs w:val="20"/>
              </w:rPr>
              <w:t xml:space="preserve">? </w:t>
            </w:r>
          </w:p>
        </w:tc>
        <w:tc>
          <w:tcPr>
            <w:tcW w:w="720" w:type="dxa"/>
            <w:tcBorders>
              <w:bottom w:val="single" w:sz="6" w:space="0" w:color="000000"/>
            </w:tcBorders>
          </w:tcPr>
          <w:p w14:paraId="5E6E73FA"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tcBorders>
              <w:bottom w:val="single" w:sz="6" w:space="0" w:color="000000"/>
            </w:tcBorders>
          </w:tcPr>
          <w:p w14:paraId="4E6436E7"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tcBorders>
              <w:bottom w:val="single" w:sz="6" w:space="0" w:color="000000"/>
            </w:tcBorders>
          </w:tcPr>
          <w:p w14:paraId="759B2A22"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9376D8" w14:paraId="62BDA0F0" w14:textId="77777777" w:rsidTr="002623E1">
        <w:tc>
          <w:tcPr>
            <w:tcW w:w="7830" w:type="dxa"/>
            <w:tcBorders>
              <w:bottom w:val="single" w:sz="6" w:space="0" w:color="000000"/>
            </w:tcBorders>
          </w:tcPr>
          <w:p w14:paraId="5C375E9A" w14:textId="77777777" w:rsidR="009376D8" w:rsidRPr="00F4575F" w:rsidRDefault="009376D8" w:rsidP="009376D8">
            <w:pPr>
              <w:pStyle w:val="ListBullet"/>
              <w:numPr>
                <w:ilvl w:val="0"/>
                <w:numId w:val="4"/>
              </w:numPr>
              <w:ind w:left="402" w:hanging="402"/>
              <w:rPr>
                <w:sz w:val="20"/>
                <w:szCs w:val="20"/>
              </w:rPr>
            </w:pPr>
            <w:r w:rsidRPr="00F4575F">
              <w:rPr>
                <w:sz w:val="20"/>
                <w:szCs w:val="20"/>
              </w:rPr>
              <w:t xml:space="preserve">Is information on the type of PPE that is to be worn given to Medical Monitors so that they know which PPE-related hazards might be present and </w:t>
            </w:r>
            <w:r>
              <w:rPr>
                <w:sz w:val="20"/>
                <w:szCs w:val="20"/>
              </w:rPr>
              <w:t xml:space="preserve">they </w:t>
            </w:r>
            <w:r w:rsidRPr="00F4575F">
              <w:rPr>
                <w:sz w:val="20"/>
                <w:szCs w:val="20"/>
              </w:rPr>
              <w:t xml:space="preserve">can develop an appropriate monitoring plan to protect emergency responders? </w:t>
            </w:r>
          </w:p>
        </w:tc>
        <w:tc>
          <w:tcPr>
            <w:tcW w:w="720" w:type="dxa"/>
            <w:tcBorders>
              <w:bottom w:val="single" w:sz="6" w:space="0" w:color="000000"/>
            </w:tcBorders>
          </w:tcPr>
          <w:p w14:paraId="53352F48"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tcBorders>
              <w:bottom w:val="single" w:sz="6" w:space="0" w:color="000000"/>
            </w:tcBorders>
          </w:tcPr>
          <w:p w14:paraId="3A63C83B"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tcBorders>
              <w:bottom w:val="single" w:sz="6" w:space="0" w:color="000000"/>
            </w:tcBorders>
          </w:tcPr>
          <w:p w14:paraId="21054891"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9376D8" w14:paraId="302C3DA4" w14:textId="77777777" w:rsidTr="002623E1">
        <w:tc>
          <w:tcPr>
            <w:tcW w:w="7830" w:type="dxa"/>
            <w:shd w:val="clear" w:color="auto" w:fill="E0E0E0"/>
          </w:tcPr>
          <w:p w14:paraId="1FD41538" w14:textId="77777777" w:rsidR="009376D8" w:rsidRPr="00F4575F"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ind w:left="402" w:hanging="402"/>
              <w:rPr>
                <w:sz w:val="20"/>
                <w:szCs w:val="20"/>
              </w:rPr>
            </w:pPr>
            <w:r w:rsidRPr="00F4575F">
              <w:rPr>
                <w:b/>
                <w:sz w:val="20"/>
                <w:szCs w:val="20"/>
              </w:rPr>
              <w:t xml:space="preserve">Training </w:t>
            </w:r>
            <w:r w:rsidRPr="00F4575F">
              <w:rPr>
                <w:sz w:val="20"/>
                <w:szCs w:val="20"/>
              </w:rPr>
              <w:t>(</w:t>
            </w:r>
            <w:hyperlink w:anchor="_3.2_PPE_Training" w:history="1">
              <w:r w:rsidRPr="00F4575F">
                <w:rPr>
                  <w:rStyle w:val="Hyperlink"/>
                  <w:sz w:val="20"/>
                  <w:szCs w:val="20"/>
                </w:rPr>
                <w:t>Se</w:t>
              </w:r>
              <w:bookmarkStart w:id="8" w:name="_Hlt142618133"/>
              <w:r w:rsidRPr="00F4575F">
                <w:rPr>
                  <w:rStyle w:val="Hyperlink"/>
                  <w:sz w:val="20"/>
                  <w:szCs w:val="20"/>
                </w:rPr>
                <w:t>c</w:t>
              </w:r>
              <w:bookmarkEnd w:id="8"/>
              <w:r w:rsidRPr="00F4575F">
                <w:rPr>
                  <w:rStyle w:val="Hyperlink"/>
                  <w:sz w:val="20"/>
                  <w:szCs w:val="20"/>
                </w:rPr>
                <w:t>tion 3.2</w:t>
              </w:r>
            </w:hyperlink>
            <w:r w:rsidRPr="00F4575F">
              <w:rPr>
                <w:sz w:val="20"/>
                <w:szCs w:val="20"/>
              </w:rPr>
              <w:t>)</w:t>
            </w:r>
          </w:p>
        </w:tc>
        <w:tc>
          <w:tcPr>
            <w:tcW w:w="720" w:type="dxa"/>
            <w:shd w:val="clear" w:color="auto" w:fill="E0E0E0"/>
          </w:tcPr>
          <w:p w14:paraId="263ECCC1"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tcPr>
          <w:p w14:paraId="5241BF8F"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tcPr>
          <w:p w14:paraId="3F5EBAAC"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66F7051A" w14:textId="77777777" w:rsidTr="002623E1">
        <w:tc>
          <w:tcPr>
            <w:tcW w:w="7830" w:type="dxa"/>
          </w:tcPr>
          <w:p w14:paraId="2C45784C" w14:textId="77777777" w:rsidR="009376D8" w:rsidRPr="00F4575F" w:rsidRDefault="009376D8" w:rsidP="009376D8">
            <w:pPr>
              <w:pStyle w:val="ListBullet"/>
              <w:numPr>
                <w:ilvl w:val="0"/>
                <w:numId w:val="4"/>
              </w:numPr>
              <w:ind w:left="402" w:hanging="402"/>
              <w:rPr>
                <w:sz w:val="20"/>
                <w:szCs w:val="20"/>
              </w:rPr>
            </w:pPr>
            <w:r w:rsidRPr="00F4575F">
              <w:rPr>
                <w:sz w:val="20"/>
                <w:szCs w:val="20"/>
              </w:rPr>
              <w:t xml:space="preserve">Do employees receive HAZWOPER training prior to using PPE in the field? Are the PPE topics listed in </w:t>
            </w:r>
            <w:hyperlink w:anchor="_3.2_PPE_Training" w:history="1">
              <w:r w:rsidRPr="00F4575F">
                <w:rPr>
                  <w:rStyle w:val="Hyperlink"/>
                  <w:sz w:val="20"/>
                  <w:szCs w:val="20"/>
                </w:rPr>
                <w:t>Section 3.2</w:t>
              </w:r>
            </w:hyperlink>
            <w:r w:rsidRPr="00F4575F">
              <w:rPr>
                <w:sz w:val="20"/>
                <w:szCs w:val="20"/>
              </w:rPr>
              <w:t xml:space="preserve"> addressed in HAZWOPER training? </w:t>
            </w:r>
          </w:p>
        </w:tc>
        <w:tc>
          <w:tcPr>
            <w:tcW w:w="720" w:type="dxa"/>
            <w:vAlign w:val="bottom"/>
          </w:tcPr>
          <w:p w14:paraId="0024CC89"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1EC75DD7"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6167D22D"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34CC65D8" w14:textId="77777777" w:rsidTr="002623E1">
        <w:tc>
          <w:tcPr>
            <w:tcW w:w="7830" w:type="dxa"/>
            <w:tcBorders>
              <w:bottom w:val="single" w:sz="6" w:space="0" w:color="000000"/>
            </w:tcBorders>
          </w:tcPr>
          <w:p w14:paraId="2D8BA0D8" w14:textId="77777777" w:rsidR="009376D8" w:rsidRPr="00F4575F" w:rsidRDefault="009376D8" w:rsidP="009376D8">
            <w:pPr>
              <w:pStyle w:val="ListBullet"/>
              <w:numPr>
                <w:ilvl w:val="0"/>
                <w:numId w:val="4"/>
              </w:numPr>
              <w:ind w:left="402" w:hanging="402"/>
              <w:rPr>
                <w:sz w:val="20"/>
                <w:szCs w:val="20"/>
              </w:rPr>
            </w:pPr>
            <w:r w:rsidRPr="00F4575F">
              <w:rPr>
                <w:sz w:val="20"/>
                <w:szCs w:val="20"/>
              </w:rPr>
              <w:t>If emergency responders have not received PPE training, are they</w:t>
            </w:r>
            <w:r>
              <w:rPr>
                <w:sz w:val="20"/>
                <w:szCs w:val="20"/>
              </w:rPr>
              <w:t xml:space="preserve"> </w:t>
            </w:r>
            <w:r w:rsidRPr="00F4575F">
              <w:rPr>
                <w:sz w:val="20"/>
                <w:szCs w:val="20"/>
              </w:rPr>
              <w:t xml:space="preserve">prevented from participating in field activities? </w:t>
            </w:r>
          </w:p>
        </w:tc>
        <w:tc>
          <w:tcPr>
            <w:tcW w:w="720" w:type="dxa"/>
            <w:tcBorders>
              <w:bottom w:val="single" w:sz="6" w:space="0" w:color="000000"/>
            </w:tcBorders>
            <w:vAlign w:val="bottom"/>
          </w:tcPr>
          <w:p w14:paraId="60A6559C"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tcBorders>
              <w:bottom w:val="single" w:sz="6" w:space="0" w:color="000000"/>
            </w:tcBorders>
            <w:vAlign w:val="bottom"/>
          </w:tcPr>
          <w:p w14:paraId="682F2506"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tcBorders>
              <w:bottom w:val="single" w:sz="6" w:space="0" w:color="000000"/>
            </w:tcBorders>
            <w:vAlign w:val="bottom"/>
          </w:tcPr>
          <w:p w14:paraId="73AC51D6"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6891A562" w14:textId="77777777" w:rsidTr="002623E1">
        <w:tc>
          <w:tcPr>
            <w:tcW w:w="7830" w:type="dxa"/>
            <w:shd w:val="clear" w:color="auto" w:fill="E0E0E0"/>
          </w:tcPr>
          <w:p w14:paraId="206BE6EA" w14:textId="77777777" w:rsidR="009376D8" w:rsidRPr="00F4575F"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ind w:left="402" w:hanging="402"/>
              <w:rPr>
                <w:sz w:val="20"/>
                <w:szCs w:val="20"/>
              </w:rPr>
            </w:pPr>
            <w:r w:rsidRPr="00F4575F">
              <w:rPr>
                <w:b/>
                <w:sz w:val="20"/>
                <w:szCs w:val="20"/>
              </w:rPr>
              <w:t xml:space="preserve">PPE Inspection, Cleaning, Maintenance, and Storage </w:t>
            </w:r>
            <w:r w:rsidRPr="00F4575F">
              <w:rPr>
                <w:sz w:val="20"/>
                <w:szCs w:val="20"/>
              </w:rPr>
              <w:t>(</w:t>
            </w:r>
            <w:hyperlink w:anchor="_3.3_PPE_Inspection,_Cleaning, Maint" w:history="1">
              <w:r w:rsidRPr="00F4575F">
                <w:rPr>
                  <w:rStyle w:val="Hyperlink"/>
                  <w:sz w:val="20"/>
                  <w:szCs w:val="20"/>
                </w:rPr>
                <w:t xml:space="preserve">Section </w:t>
              </w:r>
              <w:bookmarkStart w:id="9" w:name="_Hlt142618102"/>
              <w:r w:rsidRPr="00F4575F">
                <w:rPr>
                  <w:rStyle w:val="Hyperlink"/>
                  <w:sz w:val="20"/>
                  <w:szCs w:val="20"/>
                </w:rPr>
                <w:t>3.</w:t>
              </w:r>
              <w:bookmarkEnd w:id="9"/>
              <w:r w:rsidRPr="00F4575F">
                <w:rPr>
                  <w:rStyle w:val="Hyperlink"/>
                  <w:sz w:val="20"/>
                  <w:szCs w:val="20"/>
                </w:rPr>
                <w:t>3</w:t>
              </w:r>
            </w:hyperlink>
            <w:r w:rsidRPr="00F4575F">
              <w:rPr>
                <w:sz w:val="20"/>
                <w:szCs w:val="20"/>
              </w:rPr>
              <w:t>)</w:t>
            </w:r>
          </w:p>
        </w:tc>
        <w:tc>
          <w:tcPr>
            <w:tcW w:w="720" w:type="dxa"/>
            <w:shd w:val="clear" w:color="auto" w:fill="E0E0E0"/>
          </w:tcPr>
          <w:p w14:paraId="66865182"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tcPr>
          <w:p w14:paraId="49F1D266"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tcPr>
          <w:p w14:paraId="5D217BA7"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3281990A" w14:textId="77777777" w:rsidTr="002623E1">
        <w:tc>
          <w:tcPr>
            <w:tcW w:w="7830" w:type="dxa"/>
          </w:tcPr>
          <w:p w14:paraId="36829A23" w14:textId="77777777" w:rsidR="009376D8" w:rsidRPr="00F4575F" w:rsidRDefault="009376D8" w:rsidP="009376D8">
            <w:pPr>
              <w:pStyle w:val="ListBullet"/>
              <w:numPr>
                <w:ilvl w:val="0"/>
                <w:numId w:val="4"/>
              </w:numPr>
              <w:ind w:left="402" w:hanging="402"/>
              <w:rPr>
                <w:sz w:val="20"/>
                <w:szCs w:val="20"/>
              </w:rPr>
            </w:pPr>
            <w:r w:rsidRPr="00F4575F">
              <w:rPr>
                <w:sz w:val="20"/>
                <w:szCs w:val="20"/>
              </w:rPr>
              <w:t>Do emergency responders inspect PPE regularly and before and after each use?</w:t>
            </w:r>
          </w:p>
        </w:tc>
        <w:tc>
          <w:tcPr>
            <w:tcW w:w="720" w:type="dxa"/>
            <w:vAlign w:val="bottom"/>
          </w:tcPr>
          <w:p w14:paraId="4B5FFC04"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3C541459"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009D6D95"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9376D8" w14:paraId="7F932A1C" w14:textId="77777777" w:rsidTr="002623E1">
        <w:tc>
          <w:tcPr>
            <w:tcW w:w="7830" w:type="dxa"/>
          </w:tcPr>
          <w:p w14:paraId="30D8D90B" w14:textId="77777777" w:rsidR="009376D8" w:rsidRPr="00F4575F" w:rsidRDefault="009376D8" w:rsidP="009376D8">
            <w:pPr>
              <w:pStyle w:val="ListBullet"/>
              <w:numPr>
                <w:ilvl w:val="0"/>
                <w:numId w:val="4"/>
              </w:numPr>
              <w:ind w:left="402" w:hanging="402"/>
              <w:rPr>
                <w:sz w:val="20"/>
                <w:szCs w:val="20"/>
              </w:rPr>
            </w:pPr>
            <w:r w:rsidRPr="00F4575F">
              <w:rPr>
                <w:sz w:val="20"/>
                <w:szCs w:val="20"/>
              </w:rPr>
              <w:t xml:space="preserve">Do emergency responders follow proper procedures for routine cleaning of their individually-assigned PPE? </w:t>
            </w:r>
          </w:p>
        </w:tc>
        <w:tc>
          <w:tcPr>
            <w:tcW w:w="720" w:type="dxa"/>
            <w:vAlign w:val="bottom"/>
          </w:tcPr>
          <w:p w14:paraId="0A0B5A1F" w14:textId="77777777" w:rsidR="009376D8" w:rsidRDefault="009376D8"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708D0E4B" w14:textId="77777777" w:rsidR="009376D8" w:rsidRDefault="009376D8"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6E6A5030" w14:textId="77777777" w:rsidR="009376D8" w:rsidRDefault="009376D8"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1ADB40C9" w14:textId="77777777" w:rsidTr="002623E1">
        <w:tc>
          <w:tcPr>
            <w:tcW w:w="7830" w:type="dxa"/>
          </w:tcPr>
          <w:p w14:paraId="4BC36AEF" w14:textId="77777777" w:rsidR="009376D8" w:rsidRPr="00F4575F" w:rsidRDefault="009376D8" w:rsidP="009376D8">
            <w:pPr>
              <w:pStyle w:val="ListParagraph"/>
              <w:widowControl/>
              <w:numPr>
                <w:ilvl w:val="0"/>
                <w:numId w:val="4"/>
              </w:numPr>
              <w:tabs>
                <w:tab w:val="left" w:pos="0"/>
                <w:tab w:val="left" w:pos="402"/>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ind w:left="402" w:hanging="402"/>
              <w:contextualSpacing/>
              <w:rPr>
                <w:sz w:val="20"/>
                <w:szCs w:val="20"/>
              </w:rPr>
            </w:pPr>
            <w:r w:rsidRPr="00F4575F">
              <w:rPr>
                <w:sz w:val="20"/>
                <w:szCs w:val="20"/>
              </w:rPr>
              <w:t xml:space="preserve">Is </w:t>
            </w:r>
            <w:smartTag w:uri="urn:schemas-microsoft-com:office:smarttags" w:element="stockticker">
              <w:r w:rsidRPr="00F4575F">
                <w:rPr>
                  <w:sz w:val="20"/>
                  <w:szCs w:val="20"/>
                </w:rPr>
                <w:t>PPE</w:t>
              </w:r>
            </w:smartTag>
            <w:r w:rsidRPr="00F4575F">
              <w:rPr>
                <w:sz w:val="20"/>
                <w:szCs w:val="20"/>
              </w:rPr>
              <w:t xml:space="preserve"> stored properly, according to the guidelines in </w:t>
            </w:r>
            <w:hyperlink w:anchor="_3.3.3_PPE_Storage" w:history="1">
              <w:r w:rsidRPr="00F4575F">
                <w:rPr>
                  <w:rStyle w:val="Hyperlink"/>
                  <w:sz w:val="20"/>
                  <w:szCs w:val="20"/>
                </w:rPr>
                <w:t>Section 3.3.3</w:t>
              </w:r>
            </w:hyperlink>
            <w:r w:rsidRPr="00F4575F">
              <w:rPr>
                <w:sz w:val="20"/>
                <w:szCs w:val="20"/>
              </w:rPr>
              <w:t>?</w:t>
            </w:r>
          </w:p>
        </w:tc>
        <w:tc>
          <w:tcPr>
            <w:tcW w:w="720" w:type="dxa"/>
            <w:vAlign w:val="bottom"/>
          </w:tcPr>
          <w:p w14:paraId="22EA28EB" w14:textId="77777777" w:rsidR="009376D8" w:rsidRDefault="009376D8"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0C308DE6" w14:textId="77777777" w:rsidR="009376D8" w:rsidRDefault="009376D8"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3DC071D1" w14:textId="77777777" w:rsidR="009376D8" w:rsidRDefault="009376D8"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53F56999" w14:textId="77777777" w:rsidTr="002623E1">
        <w:tc>
          <w:tcPr>
            <w:tcW w:w="7830" w:type="dxa"/>
            <w:shd w:val="clear" w:color="auto" w:fill="E0E0E0"/>
          </w:tcPr>
          <w:p w14:paraId="68511B09" w14:textId="77777777" w:rsidR="009376D8" w:rsidRPr="00F4575F" w:rsidRDefault="009376D8"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ind w:left="402" w:hanging="402"/>
              <w:rPr>
                <w:sz w:val="20"/>
                <w:szCs w:val="20"/>
              </w:rPr>
            </w:pPr>
            <w:r w:rsidRPr="00F4575F">
              <w:rPr>
                <w:b/>
                <w:sz w:val="20"/>
                <w:szCs w:val="20"/>
              </w:rPr>
              <w:t xml:space="preserve">Fitting, Donning, and Doffing </w:t>
            </w:r>
            <w:smartTag w:uri="urn:schemas-microsoft-com:office:smarttags" w:element="stockticker">
              <w:r w:rsidRPr="00F4575F">
                <w:rPr>
                  <w:b/>
                  <w:sz w:val="20"/>
                  <w:szCs w:val="20"/>
                </w:rPr>
                <w:t>PPE</w:t>
              </w:r>
            </w:smartTag>
            <w:r w:rsidRPr="00F4575F">
              <w:rPr>
                <w:b/>
                <w:sz w:val="20"/>
                <w:szCs w:val="20"/>
              </w:rPr>
              <w:t xml:space="preserve"> </w:t>
            </w:r>
            <w:r w:rsidRPr="00F4575F">
              <w:rPr>
                <w:sz w:val="20"/>
                <w:szCs w:val="20"/>
              </w:rPr>
              <w:t>(</w:t>
            </w:r>
            <w:hyperlink w:anchor="_3.4_Fitting,_Donning,_and Doffing P" w:history="1">
              <w:r w:rsidRPr="00F4575F">
                <w:rPr>
                  <w:rStyle w:val="Hyperlink"/>
                  <w:sz w:val="20"/>
                  <w:szCs w:val="20"/>
                </w:rPr>
                <w:t>Sec</w:t>
              </w:r>
              <w:bookmarkStart w:id="10" w:name="_Hlt142618107"/>
              <w:r w:rsidRPr="00F4575F">
                <w:rPr>
                  <w:rStyle w:val="Hyperlink"/>
                  <w:sz w:val="20"/>
                  <w:szCs w:val="20"/>
                </w:rPr>
                <w:t>t</w:t>
              </w:r>
              <w:bookmarkEnd w:id="10"/>
              <w:r w:rsidRPr="00F4575F">
                <w:rPr>
                  <w:rStyle w:val="Hyperlink"/>
                  <w:sz w:val="20"/>
                  <w:szCs w:val="20"/>
                </w:rPr>
                <w:t>ion 3.4</w:t>
              </w:r>
            </w:hyperlink>
            <w:r w:rsidRPr="00F4575F">
              <w:rPr>
                <w:sz w:val="20"/>
                <w:szCs w:val="20"/>
              </w:rPr>
              <w:t xml:space="preserve">) </w:t>
            </w:r>
          </w:p>
        </w:tc>
        <w:tc>
          <w:tcPr>
            <w:tcW w:w="720" w:type="dxa"/>
            <w:shd w:val="clear" w:color="auto" w:fill="E0E0E0"/>
          </w:tcPr>
          <w:p w14:paraId="0A871512" w14:textId="77777777" w:rsidR="009376D8" w:rsidRDefault="009376D8"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tcPr>
          <w:p w14:paraId="7B3FFD1F" w14:textId="77777777" w:rsidR="009376D8" w:rsidRDefault="009376D8"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tcPr>
          <w:p w14:paraId="60DE8732" w14:textId="77777777" w:rsidR="009376D8" w:rsidRDefault="009376D8"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3B1258C6" w14:textId="77777777" w:rsidTr="002623E1">
        <w:tc>
          <w:tcPr>
            <w:tcW w:w="7830" w:type="dxa"/>
          </w:tcPr>
          <w:p w14:paraId="08E0E3A8" w14:textId="77777777" w:rsidR="009376D8" w:rsidRPr="00F4575F" w:rsidRDefault="009376D8" w:rsidP="009376D8">
            <w:pPr>
              <w:pStyle w:val="ListBullet"/>
              <w:numPr>
                <w:ilvl w:val="0"/>
                <w:numId w:val="4"/>
              </w:numPr>
              <w:ind w:left="402" w:hanging="402"/>
              <w:rPr>
                <w:sz w:val="20"/>
                <w:szCs w:val="20"/>
              </w:rPr>
            </w:pPr>
            <w:r w:rsidRPr="00F4575F">
              <w:rPr>
                <w:sz w:val="20"/>
                <w:szCs w:val="20"/>
              </w:rPr>
              <w:t>Are site-specific procedures for donning and doffing different types of PPE, including Level A and B ensembles addressed?</w:t>
            </w:r>
          </w:p>
        </w:tc>
        <w:tc>
          <w:tcPr>
            <w:tcW w:w="720" w:type="dxa"/>
            <w:vAlign w:val="bottom"/>
          </w:tcPr>
          <w:p w14:paraId="368A6C0A" w14:textId="77777777" w:rsidR="009376D8" w:rsidRDefault="009376D8"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775F8476" w14:textId="77777777" w:rsidR="009376D8" w:rsidRDefault="009376D8"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266991FD" w14:textId="77777777" w:rsidR="009376D8" w:rsidRDefault="009376D8"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7AE7B4B1" w14:textId="77777777" w:rsidTr="002623E1">
        <w:tc>
          <w:tcPr>
            <w:tcW w:w="7830" w:type="dxa"/>
          </w:tcPr>
          <w:p w14:paraId="49E470CE" w14:textId="77777777" w:rsidR="009376D8" w:rsidRPr="00F4575F" w:rsidRDefault="009376D8" w:rsidP="009376D8">
            <w:pPr>
              <w:pStyle w:val="ListParagraph"/>
              <w:widowControl/>
              <w:numPr>
                <w:ilvl w:val="0"/>
                <w:numId w:val="4"/>
              </w:numPr>
              <w:ind w:left="402" w:hanging="402"/>
              <w:contextualSpacing/>
              <w:rPr>
                <w:sz w:val="20"/>
                <w:szCs w:val="20"/>
              </w:rPr>
            </w:pPr>
            <w:r w:rsidRPr="00F4575F">
              <w:rPr>
                <w:sz w:val="20"/>
                <w:szCs w:val="20"/>
              </w:rPr>
              <w:t>Is every emergency responder given individualized respirator fit testing? (See</w:t>
            </w:r>
            <w:r>
              <w:rPr>
                <w:sz w:val="20"/>
                <w:szCs w:val="20"/>
              </w:rPr>
              <w:t xml:space="preserve"> the </w:t>
            </w:r>
            <w:hyperlink r:id="rId21" w:history="1">
              <w:r w:rsidRPr="00590073">
                <w:rPr>
                  <w:rStyle w:val="Hyperlink"/>
                  <w:sz w:val="20"/>
                  <w:szCs w:val="20"/>
                </w:rPr>
                <w:t>manual’s Respiratory Protection Program chapter</w:t>
              </w:r>
            </w:hyperlink>
            <w:r w:rsidRPr="00F4575F">
              <w:rPr>
                <w:sz w:val="20"/>
                <w:szCs w:val="20"/>
              </w:rPr>
              <w:t>.)</w:t>
            </w:r>
          </w:p>
        </w:tc>
        <w:tc>
          <w:tcPr>
            <w:tcW w:w="720" w:type="dxa"/>
          </w:tcPr>
          <w:p w14:paraId="5BC8769C" w14:textId="77777777" w:rsidR="009376D8" w:rsidRDefault="009376D8" w:rsidP="002623E1">
            <w:pPr>
              <w:widowControl/>
            </w:pPr>
          </w:p>
        </w:tc>
        <w:tc>
          <w:tcPr>
            <w:tcW w:w="630" w:type="dxa"/>
          </w:tcPr>
          <w:p w14:paraId="347B2E77" w14:textId="77777777" w:rsidR="009376D8" w:rsidRPr="00585D42" w:rsidRDefault="009376D8" w:rsidP="002623E1">
            <w:pPr>
              <w:widowControl/>
              <w:rPr>
                <w:sz w:val="18"/>
                <w:szCs w:val="18"/>
              </w:rPr>
            </w:pPr>
          </w:p>
        </w:tc>
        <w:tc>
          <w:tcPr>
            <w:tcW w:w="630" w:type="dxa"/>
          </w:tcPr>
          <w:p w14:paraId="74B2655E" w14:textId="77777777" w:rsidR="009376D8" w:rsidRDefault="009376D8" w:rsidP="002623E1">
            <w:pPr>
              <w:widowControl/>
            </w:pPr>
          </w:p>
        </w:tc>
      </w:tr>
      <w:tr w:rsidR="009376D8" w14:paraId="5A9886A3" w14:textId="77777777" w:rsidTr="002623E1">
        <w:trPr>
          <w:trHeight w:val="20"/>
        </w:trPr>
        <w:tc>
          <w:tcPr>
            <w:tcW w:w="7830" w:type="dxa"/>
            <w:shd w:val="clear" w:color="auto" w:fill="E0E0E0"/>
          </w:tcPr>
          <w:p w14:paraId="260BD9B9" w14:textId="77777777" w:rsidR="009376D8" w:rsidRPr="00F4575F"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ind w:left="402" w:hanging="402"/>
              <w:rPr>
                <w:b/>
                <w:sz w:val="20"/>
                <w:szCs w:val="20"/>
              </w:rPr>
            </w:pPr>
            <w:r w:rsidRPr="00F4575F">
              <w:rPr>
                <w:b/>
                <w:sz w:val="20"/>
                <w:szCs w:val="20"/>
              </w:rPr>
              <w:t xml:space="preserve">Controlling Hazards Associated With </w:t>
            </w:r>
            <w:smartTag w:uri="urn:schemas-microsoft-com:office:smarttags" w:element="stockticker">
              <w:r w:rsidRPr="00F4575F">
                <w:rPr>
                  <w:b/>
                  <w:sz w:val="20"/>
                  <w:szCs w:val="20"/>
                </w:rPr>
                <w:t>PPE</w:t>
              </w:r>
            </w:smartTag>
            <w:r w:rsidRPr="00F4575F">
              <w:rPr>
                <w:b/>
                <w:sz w:val="20"/>
                <w:szCs w:val="20"/>
              </w:rPr>
              <w:t xml:space="preserve"> Use </w:t>
            </w:r>
            <w:r w:rsidRPr="00F4575F">
              <w:rPr>
                <w:sz w:val="20"/>
                <w:szCs w:val="20"/>
              </w:rPr>
              <w:t>(</w:t>
            </w:r>
            <w:hyperlink w:anchor="_3.5_Controlling_Hazards_Associated " w:history="1">
              <w:r w:rsidRPr="00F4575F">
                <w:rPr>
                  <w:rStyle w:val="Hyperlink"/>
                  <w:sz w:val="20"/>
                  <w:szCs w:val="20"/>
                </w:rPr>
                <w:t>Section 3.5</w:t>
              </w:r>
            </w:hyperlink>
            <w:r w:rsidRPr="00F4575F">
              <w:rPr>
                <w:sz w:val="20"/>
                <w:szCs w:val="20"/>
              </w:rPr>
              <w:t>)</w:t>
            </w:r>
          </w:p>
        </w:tc>
        <w:tc>
          <w:tcPr>
            <w:tcW w:w="720" w:type="dxa"/>
            <w:shd w:val="clear" w:color="auto" w:fill="E0E0E0"/>
          </w:tcPr>
          <w:p w14:paraId="2FAC4595"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tcPr>
          <w:p w14:paraId="7EF62185"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tcPr>
          <w:p w14:paraId="4370D497"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02E7ABE1" w14:textId="77777777" w:rsidTr="002623E1">
        <w:tc>
          <w:tcPr>
            <w:tcW w:w="7830" w:type="dxa"/>
          </w:tcPr>
          <w:p w14:paraId="2871F6A1" w14:textId="77777777" w:rsidR="009376D8" w:rsidRPr="00F4575F" w:rsidRDefault="009376D8" w:rsidP="009376D8">
            <w:pPr>
              <w:pStyle w:val="ListBullet"/>
              <w:numPr>
                <w:ilvl w:val="0"/>
                <w:numId w:val="4"/>
              </w:numPr>
              <w:ind w:left="402" w:hanging="402"/>
              <w:rPr>
                <w:sz w:val="20"/>
                <w:szCs w:val="20"/>
              </w:rPr>
            </w:pPr>
            <w:r w:rsidRPr="00F4575F">
              <w:rPr>
                <w:sz w:val="20"/>
                <w:szCs w:val="20"/>
              </w:rPr>
              <w:t>Are site-specific procedures for controlling and managing PPE hazards developed, such as work/rest ratios, crew rotations, and accommodations for especially demanding conditions?</w:t>
            </w:r>
          </w:p>
        </w:tc>
        <w:tc>
          <w:tcPr>
            <w:tcW w:w="720" w:type="dxa"/>
            <w:vAlign w:val="bottom"/>
          </w:tcPr>
          <w:p w14:paraId="370F490B"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6071FA91"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0FA68923"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290C2DBE" w14:textId="77777777" w:rsidTr="002623E1">
        <w:tc>
          <w:tcPr>
            <w:tcW w:w="7830" w:type="dxa"/>
            <w:shd w:val="clear" w:color="auto" w:fill="E0E0E0"/>
          </w:tcPr>
          <w:p w14:paraId="0CB99801" w14:textId="77777777" w:rsidR="009376D8" w:rsidRPr="00F4575F" w:rsidRDefault="009376D8" w:rsidP="002623E1">
            <w:pPr>
              <w:keepNext/>
              <w:keepLines/>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ind w:left="402" w:hanging="402"/>
              <w:rPr>
                <w:sz w:val="20"/>
                <w:szCs w:val="20"/>
              </w:rPr>
            </w:pPr>
            <w:smartTag w:uri="urn:schemas-microsoft-com:office:smarttags" w:element="stockticker">
              <w:r w:rsidRPr="00F4575F">
                <w:rPr>
                  <w:b/>
                  <w:sz w:val="20"/>
                  <w:szCs w:val="20"/>
                </w:rPr>
                <w:t>PPE</w:t>
              </w:r>
            </w:smartTag>
            <w:r w:rsidRPr="00F4575F">
              <w:rPr>
                <w:b/>
                <w:sz w:val="20"/>
                <w:szCs w:val="20"/>
              </w:rPr>
              <w:t xml:space="preserve"> Selection </w:t>
            </w:r>
            <w:r w:rsidRPr="00F4575F">
              <w:rPr>
                <w:sz w:val="20"/>
                <w:szCs w:val="20"/>
              </w:rPr>
              <w:t>(</w:t>
            </w:r>
            <w:hyperlink w:anchor="_4.0_PPE_SELECTION" w:history="1">
              <w:bookmarkStart w:id="11" w:name="_Hlt142618136"/>
              <w:r w:rsidRPr="00F4575F">
                <w:rPr>
                  <w:rStyle w:val="Hyperlink"/>
                  <w:sz w:val="20"/>
                  <w:szCs w:val="20"/>
                </w:rPr>
                <w:t>S</w:t>
              </w:r>
              <w:bookmarkEnd w:id="11"/>
              <w:r w:rsidRPr="00F4575F">
                <w:rPr>
                  <w:rStyle w:val="Hyperlink"/>
                  <w:sz w:val="20"/>
                  <w:szCs w:val="20"/>
                </w:rPr>
                <w:t>ection 4.0</w:t>
              </w:r>
            </w:hyperlink>
            <w:r w:rsidRPr="00F4575F">
              <w:rPr>
                <w:sz w:val="20"/>
                <w:szCs w:val="20"/>
              </w:rPr>
              <w:t>)</w:t>
            </w:r>
          </w:p>
        </w:tc>
        <w:tc>
          <w:tcPr>
            <w:tcW w:w="720" w:type="dxa"/>
            <w:shd w:val="clear" w:color="auto" w:fill="E0E0E0"/>
            <w:vAlign w:val="bottom"/>
          </w:tcPr>
          <w:p w14:paraId="470919DC"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vAlign w:val="bottom"/>
          </w:tcPr>
          <w:p w14:paraId="4331DFEF"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vAlign w:val="bottom"/>
          </w:tcPr>
          <w:p w14:paraId="6B68A844"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7A81C5B3" w14:textId="77777777" w:rsidTr="002623E1">
        <w:tc>
          <w:tcPr>
            <w:tcW w:w="7830" w:type="dxa"/>
          </w:tcPr>
          <w:p w14:paraId="5343A15F" w14:textId="77777777" w:rsidR="009376D8" w:rsidRPr="00F4575F" w:rsidRDefault="009376D8" w:rsidP="009376D8">
            <w:pPr>
              <w:pStyle w:val="ListBullet"/>
              <w:keepNext/>
              <w:keepLines/>
              <w:numPr>
                <w:ilvl w:val="0"/>
                <w:numId w:val="4"/>
              </w:numPr>
              <w:ind w:left="402" w:hanging="402"/>
              <w:rPr>
                <w:sz w:val="20"/>
                <w:szCs w:val="20"/>
              </w:rPr>
            </w:pPr>
            <w:r w:rsidRPr="00F4575F">
              <w:rPr>
                <w:sz w:val="20"/>
                <w:szCs w:val="20"/>
              </w:rPr>
              <w:t xml:space="preserve">Is </w:t>
            </w:r>
            <w:smartTag w:uri="urn:schemas-microsoft-com:office:smarttags" w:element="stockticker">
              <w:r w:rsidRPr="00F4575F">
                <w:rPr>
                  <w:sz w:val="20"/>
                  <w:szCs w:val="20"/>
                </w:rPr>
                <w:t>PPE</w:t>
              </w:r>
            </w:smartTag>
            <w:r w:rsidRPr="00F4575F">
              <w:rPr>
                <w:sz w:val="20"/>
                <w:szCs w:val="20"/>
              </w:rPr>
              <w:t xml:space="preserve"> selection based on a thorough assessment of the site hazards, according to the guidelines described in </w:t>
            </w:r>
            <w:hyperlink w:anchor="_4.1_Site_Hazard_Assessment" w:history="1">
              <w:r w:rsidRPr="00F4575F">
                <w:rPr>
                  <w:rStyle w:val="Hyperlink"/>
                  <w:sz w:val="20"/>
                  <w:szCs w:val="20"/>
                </w:rPr>
                <w:t>Section 4.1</w:t>
              </w:r>
            </w:hyperlink>
            <w:r w:rsidRPr="00F4575F">
              <w:rPr>
                <w:sz w:val="20"/>
                <w:szCs w:val="20"/>
              </w:rPr>
              <w:t>?</w:t>
            </w:r>
          </w:p>
        </w:tc>
        <w:tc>
          <w:tcPr>
            <w:tcW w:w="720" w:type="dxa"/>
            <w:vAlign w:val="bottom"/>
          </w:tcPr>
          <w:p w14:paraId="6492A110"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14:paraId="6839BDB3"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0A2F6288"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56E3C177"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9376D8" w14:paraId="58F732D3" w14:textId="77777777" w:rsidTr="002623E1">
        <w:tc>
          <w:tcPr>
            <w:tcW w:w="7830" w:type="dxa"/>
          </w:tcPr>
          <w:p w14:paraId="5F8A4B34" w14:textId="77777777" w:rsidR="009376D8" w:rsidRPr="00F4575F" w:rsidRDefault="009376D8" w:rsidP="009376D8">
            <w:pPr>
              <w:pStyle w:val="ListBullet"/>
              <w:numPr>
                <w:ilvl w:val="0"/>
                <w:numId w:val="4"/>
              </w:numPr>
              <w:ind w:left="402" w:hanging="402"/>
              <w:rPr>
                <w:sz w:val="20"/>
                <w:szCs w:val="20"/>
              </w:rPr>
            </w:pPr>
            <w:r w:rsidRPr="00F4575F">
              <w:rPr>
                <w:sz w:val="20"/>
                <w:szCs w:val="20"/>
              </w:rPr>
              <w:t xml:space="preserve">Do the selected </w:t>
            </w:r>
            <w:smartTag w:uri="urn:schemas-microsoft-com:office:smarttags" w:element="stockticker">
              <w:r w:rsidRPr="00F4575F">
                <w:rPr>
                  <w:sz w:val="20"/>
                  <w:szCs w:val="20"/>
                </w:rPr>
                <w:t>PPE</w:t>
              </w:r>
            </w:smartTag>
            <w:r w:rsidRPr="00F4575F">
              <w:rPr>
                <w:sz w:val="20"/>
                <w:szCs w:val="20"/>
              </w:rPr>
              <w:t xml:space="preserve"> ensembles meet the criteria of the EPA/OSHA levels of protection, A through D, as described in </w:t>
            </w:r>
            <w:hyperlink w:anchor="_4.3_EPA/OSHA_PPE_Levels of Protecti" w:history="1">
              <w:r w:rsidRPr="00F4575F">
                <w:rPr>
                  <w:rStyle w:val="Hyperlink"/>
                  <w:sz w:val="20"/>
                  <w:szCs w:val="20"/>
                </w:rPr>
                <w:t>Section 4.3</w:t>
              </w:r>
            </w:hyperlink>
            <w:r w:rsidRPr="00F4575F">
              <w:rPr>
                <w:sz w:val="20"/>
                <w:szCs w:val="20"/>
              </w:rPr>
              <w:t>?</w:t>
            </w:r>
          </w:p>
        </w:tc>
        <w:tc>
          <w:tcPr>
            <w:tcW w:w="720" w:type="dxa"/>
            <w:vAlign w:val="bottom"/>
          </w:tcPr>
          <w:p w14:paraId="5773E860"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14A68697"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53860EEB"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6D956C7F" w14:textId="77777777" w:rsidTr="002623E1">
        <w:tc>
          <w:tcPr>
            <w:tcW w:w="7830" w:type="dxa"/>
          </w:tcPr>
          <w:p w14:paraId="1E65A03F" w14:textId="77777777" w:rsidR="009376D8" w:rsidRPr="00F4575F" w:rsidRDefault="009376D8" w:rsidP="009376D8">
            <w:pPr>
              <w:pStyle w:val="ListBullet"/>
              <w:pageBreakBefore/>
              <w:numPr>
                <w:ilvl w:val="0"/>
                <w:numId w:val="4"/>
              </w:numPr>
              <w:ind w:left="402" w:hanging="402"/>
              <w:rPr>
                <w:sz w:val="20"/>
                <w:szCs w:val="20"/>
              </w:rPr>
            </w:pPr>
            <w:r w:rsidRPr="00F4575F">
              <w:rPr>
                <w:sz w:val="20"/>
                <w:szCs w:val="20"/>
              </w:rPr>
              <w:lastRenderedPageBreak/>
              <w:t xml:space="preserve">Are factors that could impact PPE replacement (e.g., ambient temperature) (see </w:t>
            </w:r>
            <w:hyperlink w:anchor="_4.4_Work-Mission_Duration_and PPE S" w:history="1">
              <w:r w:rsidRPr="00F4575F">
                <w:rPr>
                  <w:rStyle w:val="Hyperlink"/>
                  <w:sz w:val="20"/>
                  <w:szCs w:val="20"/>
                </w:rPr>
                <w:t>Section 4.4</w:t>
              </w:r>
            </w:hyperlink>
            <w:r w:rsidRPr="00F4575F">
              <w:rPr>
                <w:sz w:val="20"/>
                <w:szCs w:val="20"/>
              </w:rPr>
              <w:t>) addressed and communicated to emergency responders?</w:t>
            </w:r>
          </w:p>
        </w:tc>
        <w:tc>
          <w:tcPr>
            <w:tcW w:w="720" w:type="dxa"/>
            <w:vAlign w:val="bottom"/>
          </w:tcPr>
          <w:p w14:paraId="3BC15153" w14:textId="77777777" w:rsidR="009376D8" w:rsidRDefault="009376D8" w:rsidP="002623E1">
            <w:pPr>
              <w:pageBreakBefore/>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0259BF16" w14:textId="77777777" w:rsidR="009376D8" w:rsidRDefault="009376D8" w:rsidP="002623E1">
            <w:pPr>
              <w:pageBreakBefore/>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480471FA" w14:textId="77777777" w:rsidR="009376D8" w:rsidRDefault="009376D8" w:rsidP="002623E1">
            <w:pPr>
              <w:pageBreakBefore/>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08901C6D" w14:textId="77777777" w:rsidTr="002623E1">
        <w:trPr>
          <w:trHeight w:val="336"/>
        </w:trPr>
        <w:tc>
          <w:tcPr>
            <w:tcW w:w="7830" w:type="dxa"/>
            <w:shd w:val="clear" w:color="auto" w:fill="D9D9D9"/>
          </w:tcPr>
          <w:p w14:paraId="18702B77" w14:textId="77777777" w:rsidR="009376D8" w:rsidRPr="00F4575F"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ind w:left="402" w:hanging="402"/>
              <w:rPr>
                <w:sz w:val="20"/>
                <w:szCs w:val="20"/>
              </w:rPr>
            </w:pPr>
            <w:r w:rsidRPr="00F4575F">
              <w:rPr>
                <w:b/>
                <w:sz w:val="20"/>
                <w:szCs w:val="20"/>
              </w:rPr>
              <w:t xml:space="preserve">Decontamination of </w:t>
            </w:r>
            <w:smartTag w:uri="urn:schemas-microsoft-com:office:smarttags" w:element="stockticker">
              <w:r w:rsidRPr="00F4575F">
                <w:rPr>
                  <w:b/>
                  <w:sz w:val="20"/>
                  <w:szCs w:val="20"/>
                </w:rPr>
                <w:t>PPE</w:t>
              </w:r>
            </w:smartTag>
            <w:r w:rsidRPr="00F4575F">
              <w:rPr>
                <w:b/>
                <w:sz w:val="20"/>
                <w:szCs w:val="20"/>
              </w:rPr>
              <w:t xml:space="preserve"> </w:t>
            </w:r>
            <w:r w:rsidRPr="00F4575F">
              <w:rPr>
                <w:sz w:val="20"/>
                <w:szCs w:val="20"/>
              </w:rPr>
              <w:t>(</w:t>
            </w:r>
            <w:hyperlink w:anchor="_5.0_DECONTAMINATION_of_PPE" w:history="1">
              <w:r w:rsidRPr="00F4575F">
                <w:rPr>
                  <w:rStyle w:val="Hyperlink"/>
                  <w:sz w:val="20"/>
                  <w:szCs w:val="20"/>
                </w:rPr>
                <w:t>Section 5.0</w:t>
              </w:r>
            </w:hyperlink>
            <w:r w:rsidRPr="00F4575F">
              <w:rPr>
                <w:sz w:val="20"/>
                <w:szCs w:val="20"/>
              </w:rPr>
              <w:t>)</w:t>
            </w:r>
          </w:p>
        </w:tc>
        <w:tc>
          <w:tcPr>
            <w:tcW w:w="720" w:type="dxa"/>
            <w:shd w:val="clear" w:color="auto" w:fill="D9D9D9"/>
          </w:tcPr>
          <w:p w14:paraId="22403A4A"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c>
          <w:tcPr>
            <w:tcW w:w="630" w:type="dxa"/>
            <w:shd w:val="clear" w:color="auto" w:fill="D9D9D9"/>
          </w:tcPr>
          <w:p w14:paraId="1508FC5B"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c>
          <w:tcPr>
            <w:tcW w:w="630" w:type="dxa"/>
            <w:shd w:val="clear" w:color="auto" w:fill="D9D9D9"/>
          </w:tcPr>
          <w:p w14:paraId="14C5EFE0"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p>
        </w:tc>
      </w:tr>
      <w:tr w:rsidR="009376D8" w:rsidRPr="000C02A5" w14:paraId="6CD0131E" w14:textId="77777777" w:rsidTr="002623E1">
        <w:trPr>
          <w:trHeight w:val="336"/>
        </w:trPr>
        <w:tc>
          <w:tcPr>
            <w:tcW w:w="7830" w:type="dxa"/>
          </w:tcPr>
          <w:p w14:paraId="1B9F2FFB" w14:textId="77777777" w:rsidR="009376D8" w:rsidRPr="00F4575F" w:rsidRDefault="009376D8" w:rsidP="009376D8">
            <w:pPr>
              <w:pStyle w:val="ListParagraph"/>
              <w:widowControl/>
              <w:numPr>
                <w:ilvl w:val="0"/>
                <w:numId w:val="4"/>
              </w:numPr>
              <w:ind w:left="402" w:hanging="402"/>
              <w:contextualSpacing/>
              <w:rPr>
                <w:sz w:val="20"/>
                <w:szCs w:val="20"/>
              </w:rPr>
            </w:pPr>
            <w:r w:rsidRPr="00F4575F">
              <w:rPr>
                <w:sz w:val="20"/>
                <w:szCs w:val="20"/>
              </w:rPr>
              <w:t xml:space="preserve">Are site-specific </w:t>
            </w:r>
            <w:smartTag w:uri="urn:schemas-microsoft-com:office:smarttags" w:element="stockticker">
              <w:r w:rsidRPr="00F4575F">
                <w:rPr>
                  <w:sz w:val="20"/>
                  <w:szCs w:val="20"/>
                </w:rPr>
                <w:t>PPE</w:t>
              </w:r>
            </w:smartTag>
            <w:r w:rsidRPr="00F4575F">
              <w:rPr>
                <w:sz w:val="20"/>
                <w:szCs w:val="20"/>
              </w:rPr>
              <w:t xml:space="preserve"> decontamination procedures developed and implemented in the field?</w:t>
            </w:r>
          </w:p>
        </w:tc>
        <w:tc>
          <w:tcPr>
            <w:tcW w:w="720" w:type="dxa"/>
          </w:tcPr>
          <w:p w14:paraId="4500745E" w14:textId="77777777" w:rsidR="009376D8" w:rsidRPr="000C02A5" w:rsidRDefault="009376D8" w:rsidP="002623E1">
            <w:pPr>
              <w:widowControl/>
              <w:rPr>
                <w:sz w:val="20"/>
                <w:szCs w:val="20"/>
              </w:rPr>
            </w:pPr>
          </w:p>
        </w:tc>
        <w:tc>
          <w:tcPr>
            <w:tcW w:w="630" w:type="dxa"/>
          </w:tcPr>
          <w:p w14:paraId="3D7D1F3A" w14:textId="77777777" w:rsidR="009376D8" w:rsidRPr="00F32800" w:rsidRDefault="009376D8" w:rsidP="002623E1">
            <w:pPr>
              <w:pStyle w:val="ListBullet"/>
              <w:numPr>
                <w:ilvl w:val="0"/>
                <w:numId w:val="0"/>
              </w:numPr>
              <w:rPr>
                <w:sz w:val="20"/>
                <w:szCs w:val="20"/>
              </w:rPr>
            </w:pPr>
          </w:p>
        </w:tc>
        <w:tc>
          <w:tcPr>
            <w:tcW w:w="630" w:type="dxa"/>
          </w:tcPr>
          <w:p w14:paraId="0423CF30" w14:textId="77777777" w:rsidR="009376D8" w:rsidRPr="00F32800" w:rsidRDefault="009376D8" w:rsidP="002623E1">
            <w:pPr>
              <w:pStyle w:val="ListBullet"/>
              <w:numPr>
                <w:ilvl w:val="0"/>
                <w:numId w:val="0"/>
              </w:numPr>
              <w:rPr>
                <w:sz w:val="20"/>
                <w:szCs w:val="20"/>
              </w:rPr>
            </w:pPr>
          </w:p>
        </w:tc>
      </w:tr>
      <w:tr w:rsidR="009376D8" w14:paraId="03A5D709" w14:textId="77777777" w:rsidTr="002623E1">
        <w:trPr>
          <w:trHeight w:val="336"/>
        </w:trPr>
        <w:tc>
          <w:tcPr>
            <w:tcW w:w="7830" w:type="dxa"/>
            <w:shd w:val="clear" w:color="auto" w:fill="D9D9D9"/>
          </w:tcPr>
          <w:p w14:paraId="057A45F6" w14:textId="77777777" w:rsidR="009376D8" w:rsidRPr="00F4575F"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ind w:left="402" w:hanging="402"/>
              <w:rPr>
                <w:sz w:val="20"/>
                <w:szCs w:val="20"/>
              </w:rPr>
            </w:pPr>
            <w:r w:rsidRPr="00F4575F">
              <w:rPr>
                <w:b/>
                <w:sz w:val="20"/>
                <w:szCs w:val="20"/>
              </w:rPr>
              <w:t>Recordkeeping</w:t>
            </w:r>
            <w:r w:rsidRPr="00F4575F">
              <w:rPr>
                <w:sz w:val="20"/>
                <w:szCs w:val="20"/>
              </w:rPr>
              <w:t xml:space="preserve"> (</w:t>
            </w:r>
            <w:hyperlink w:anchor="_6.0_RECORDKEEPING" w:history="1">
              <w:r w:rsidRPr="00F4575F">
                <w:rPr>
                  <w:rStyle w:val="Hyperlink"/>
                  <w:sz w:val="20"/>
                  <w:szCs w:val="20"/>
                </w:rPr>
                <w:t>Section 6.0</w:t>
              </w:r>
            </w:hyperlink>
            <w:r w:rsidRPr="00F4575F">
              <w:rPr>
                <w:sz w:val="20"/>
                <w:szCs w:val="20"/>
              </w:rPr>
              <w:t>)</w:t>
            </w:r>
          </w:p>
        </w:tc>
        <w:tc>
          <w:tcPr>
            <w:tcW w:w="720" w:type="dxa"/>
            <w:shd w:val="clear" w:color="auto" w:fill="EEECE1"/>
            <w:vAlign w:val="bottom"/>
          </w:tcPr>
          <w:p w14:paraId="3EDA9CC0"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630" w:type="dxa"/>
            <w:shd w:val="clear" w:color="auto" w:fill="EEECE1"/>
            <w:vAlign w:val="bottom"/>
          </w:tcPr>
          <w:p w14:paraId="63BC35EF"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630" w:type="dxa"/>
            <w:shd w:val="clear" w:color="auto" w:fill="EEECE1"/>
            <w:vAlign w:val="bottom"/>
          </w:tcPr>
          <w:p w14:paraId="466DF6E7" w14:textId="77777777" w:rsidR="009376D8" w:rsidRDefault="009376D8"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9376D8" w14:paraId="6183C304" w14:textId="77777777" w:rsidTr="002623E1">
        <w:tc>
          <w:tcPr>
            <w:tcW w:w="7830" w:type="dxa"/>
          </w:tcPr>
          <w:p w14:paraId="0C3722F4" w14:textId="77777777" w:rsidR="009376D8" w:rsidRPr="00F4575F" w:rsidRDefault="009376D8" w:rsidP="009376D8">
            <w:pPr>
              <w:pStyle w:val="ListBullet"/>
              <w:numPr>
                <w:ilvl w:val="0"/>
                <w:numId w:val="4"/>
              </w:numPr>
              <w:ind w:left="402" w:hanging="402"/>
              <w:rPr>
                <w:sz w:val="20"/>
                <w:szCs w:val="20"/>
              </w:rPr>
            </w:pPr>
            <w:r w:rsidRPr="00F4575F">
              <w:rPr>
                <w:sz w:val="20"/>
                <w:szCs w:val="20"/>
              </w:rPr>
              <w:t xml:space="preserve">Do emergency responders receive certificates </w:t>
            </w:r>
            <w:r>
              <w:rPr>
                <w:sz w:val="20"/>
                <w:szCs w:val="20"/>
              </w:rPr>
              <w:t>documenting th</w:t>
            </w:r>
            <w:r w:rsidRPr="00F4575F">
              <w:rPr>
                <w:sz w:val="20"/>
                <w:szCs w:val="20"/>
              </w:rPr>
              <w:t xml:space="preserve">e completion of HAZWOPER training (which covers PPE topics)? Do emergency responders present proof of training completion to </w:t>
            </w:r>
            <w:r w:rsidRPr="00F4575F">
              <w:rPr>
                <w:sz w:val="20"/>
                <w:szCs w:val="20"/>
                <w:highlight w:val="yellow"/>
              </w:rPr>
              <w:t>the SHEMP Manager or HSPC (or another designated person)</w:t>
            </w:r>
            <w:r w:rsidRPr="00F4575F">
              <w:rPr>
                <w:sz w:val="20"/>
                <w:szCs w:val="20"/>
              </w:rPr>
              <w:t>?</w:t>
            </w:r>
          </w:p>
        </w:tc>
        <w:tc>
          <w:tcPr>
            <w:tcW w:w="720" w:type="dxa"/>
            <w:vAlign w:val="bottom"/>
          </w:tcPr>
          <w:p w14:paraId="3A44A456"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76614BD5"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0DA72D5B"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79280682" w14:textId="77777777" w:rsidTr="002623E1">
        <w:tc>
          <w:tcPr>
            <w:tcW w:w="7830" w:type="dxa"/>
          </w:tcPr>
          <w:p w14:paraId="16DD4AD2" w14:textId="77777777" w:rsidR="009376D8" w:rsidRPr="00F4575F" w:rsidRDefault="009376D8" w:rsidP="009376D8">
            <w:pPr>
              <w:pStyle w:val="ListBullet"/>
              <w:numPr>
                <w:ilvl w:val="0"/>
                <w:numId w:val="4"/>
              </w:numPr>
              <w:ind w:left="402" w:hanging="402"/>
              <w:rPr>
                <w:sz w:val="20"/>
                <w:szCs w:val="20"/>
              </w:rPr>
            </w:pPr>
            <w:r w:rsidRPr="00F4575F">
              <w:rPr>
                <w:sz w:val="20"/>
                <w:szCs w:val="20"/>
              </w:rPr>
              <w:t xml:space="preserve">Does your organization ensure that </w:t>
            </w:r>
            <w:r>
              <w:rPr>
                <w:sz w:val="20"/>
                <w:szCs w:val="20"/>
              </w:rPr>
              <w:t xml:space="preserve">training requirements </w:t>
            </w:r>
            <w:r w:rsidRPr="00F4575F">
              <w:rPr>
                <w:sz w:val="20"/>
                <w:szCs w:val="20"/>
              </w:rPr>
              <w:t>are tracked in the FRM and that the Removal Manager or supervisor is aware of which employees have/have not completed their training requirements?</w:t>
            </w:r>
          </w:p>
        </w:tc>
        <w:tc>
          <w:tcPr>
            <w:tcW w:w="720" w:type="dxa"/>
            <w:vAlign w:val="bottom"/>
          </w:tcPr>
          <w:p w14:paraId="428C1003"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124F2600"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0171787D"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52FE09CB" w14:textId="77777777" w:rsidTr="002623E1">
        <w:tc>
          <w:tcPr>
            <w:tcW w:w="7830" w:type="dxa"/>
          </w:tcPr>
          <w:p w14:paraId="0F8EA4CA" w14:textId="77777777" w:rsidR="009376D8" w:rsidRPr="00F4575F" w:rsidRDefault="009376D8" w:rsidP="009376D8">
            <w:pPr>
              <w:pStyle w:val="ListBullet"/>
              <w:numPr>
                <w:ilvl w:val="0"/>
                <w:numId w:val="4"/>
              </w:numPr>
              <w:ind w:left="402" w:hanging="402"/>
              <w:rPr>
                <w:sz w:val="20"/>
                <w:szCs w:val="20"/>
              </w:rPr>
            </w:pPr>
            <w:r w:rsidRPr="00F4575F">
              <w:rPr>
                <w:sz w:val="20"/>
                <w:szCs w:val="20"/>
              </w:rPr>
              <w:t>Are records of PPE procurement, inspection, and maintenance retained?</w:t>
            </w:r>
          </w:p>
        </w:tc>
        <w:tc>
          <w:tcPr>
            <w:tcW w:w="720" w:type="dxa"/>
            <w:vAlign w:val="bottom"/>
          </w:tcPr>
          <w:p w14:paraId="6E548643"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3BAFB0FA"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5E252B61" w14:textId="77777777" w:rsidR="009376D8" w:rsidRDefault="009376D8"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9376D8" w14:paraId="5AC77CE2" w14:textId="77777777" w:rsidTr="002623E1">
        <w:tc>
          <w:tcPr>
            <w:tcW w:w="7830" w:type="dxa"/>
            <w:tcBorders>
              <w:bottom w:val="single" w:sz="6" w:space="0" w:color="000000"/>
            </w:tcBorders>
          </w:tcPr>
          <w:p w14:paraId="76CA9D9D" w14:textId="77777777" w:rsidR="009376D8" w:rsidRPr="00F4575F" w:rsidRDefault="009376D8" w:rsidP="009376D8">
            <w:pPr>
              <w:pStyle w:val="ListBullet"/>
              <w:numPr>
                <w:ilvl w:val="0"/>
                <w:numId w:val="4"/>
              </w:numPr>
              <w:ind w:left="402" w:hanging="402"/>
              <w:rPr>
                <w:sz w:val="20"/>
                <w:szCs w:val="20"/>
              </w:rPr>
            </w:pPr>
            <w:r w:rsidRPr="00F4575F">
              <w:rPr>
                <w:sz w:val="20"/>
                <w:szCs w:val="20"/>
              </w:rPr>
              <w:t>Are site-specific hazard assessment forms and certifications of hazard assessment retained?</w:t>
            </w:r>
          </w:p>
        </w:tc>
        <w:tc>
          <w:tcPr>
            <w:tcW w:w="720" w:type="dxa"/>
            <w:tcBorders>
              <w:bottom w:val="single" w:sz="6" w:space="0" w:color="000000"/>
            </w:tcBorders>
            <w:vAlign w:val="bottom"/>
          </w:tcPr>
          <w:p w14:paraId="560D8D50" w14:textId="77777777" w:rsidR="009376D8" w:rsidRPr="00F32800" w:rsidRDefault="009376D8" w:rsidP="002623E1">
            <w:pPr>
              <w:pStyle w:val="ListBullet"/>
              <w:numPr>
                <w:ilvl w:val="0"/>
                <w:numId w:val="0"/>
              </w:numPr>
              <w:rPr>
                <w:sz w:val="20"/>
              </w:rPr>
            </w:pPr>
          </w:p>
        </w:tc>
        <w:tc>
          <w:tcPr>
            <w:tcW w:w="630" w:type="dxa"/>
            <w:tcBorders>
              <w:bottom w:val="single" w:sz="6" w:space="0" w:color="000000"/>
            </w:tcBorders>
            <w:vAlign w:val="bottom"/>
          </w:tcPr>
          <w:p w14:paraId="60F32AE0" w14:textId="77777777" w:rsidR="009376D8" w:rsidRPr="00F32800" w:rsidRDefault="009376D8" w:rsidP="002623E1">
            <w:pPr>
              <w:pStyle w:val="ListBullet"/>
              <w:numPr>
                <w:ilvl w:val="0"/>
                <w:numId w:val="0"/>
              </w:numPr>
              <w:rPr>
                <w:sz w:val="20"/>
              </w:rPr>
            </w:pPr>
          </w:p>
        </w:tc>
        <w:tc>
          <w:tcPr>
            <w:tcW w:w="630" w:type="dxa"/>
            <w:tcBorders>
              <w:bottom w:val="single" w:sz="6" w:space="0" w:color="000000"/>
            </w:tcBorders>
            <w:vAlign w:val="bottom"/>
          </w:tcPr>
          <w:p w14:paraId="6BC0B408" w14:textId="77777777" w:rsidR="009376D8" w:rsidRPr="00F32800" w:rsidRDefault="009376D8" w:rsidP="002623E1">
            <w:pPr>
              <w:pStyle w:val="ListBullet"/>
              <w:numPr>
                <w:ilvl w:val="0"/>
                <w:numId w:val="0"/>
              </w:numPr>
              <w:rPr>
                <w:sz w:val="20"/>
              </w:rPr>
            </w:pPr>
          </w:p>
        </w:tc>
      </w:tr>
    </w:tbl>
    <w:p w14:paraId="320ECC2F" w14:textId="77777777" w:rsidR="009376D8" w:rsidRDefault="009376D8" w:rsidP="009376D8">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288"/>
      </w:pPr>
      <w:r>
        <w:t xml:space="preserve"> </w:t>
      </w:r>
    </w:p>
    <w:p w14:paraId="7CBBF7FE" w14:textId="77777777" w:rsidR="009376D8" w:rsidRPr="00BB5BE6" w:rsidRDefault="009376D8" w:rsidP="009376D8">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288"/>
        <w:rPr>
          <w:sz w:val="24"/>
          <w:szCs w:val="24"/>
        </w:rPr>
      </w:pPr>
      <w:bookmarkStart w:id="12" w:name="_Hlt142618117"/>
      <w:bookmarkEnd w:id="12"/>
      <w:r w:rsidRPr="00BB5BE6">
        <w:rPr>
          <w:b/>
          <w:sz w:val="24"/>
          <w:szCs w:val="24"/>
        </w:rPr>
        <w:t>Notice of Findings:</w:t>
      </w:r>
      <w:r w:rsidRPr="00BB5BE6">
        <w:rPr>
          <w:sz w:val="24"/>
          <w:szCs w:val="24"/>
        </w:rPr>
        <w:tab/>
      </w:r>
    </w:p>
    <w:p w14:paraId="5225D212" w14:textId="77777777" w:rsidR="009376D8" w:rsidRDefault="009376D8" w:rsidP="009376D8">
      <w:pPr>
        <w:widowControl/>
        <w:sectPr w:rsidR="009376D8" w:rsidSect="002623E1">
          <w:headerReference w:type="even" r:id="rId22"/>
          <w:pgSz w:w="12240" w:h="15840" w:code="1"/>
          <w:pgMar w:top="1440" w:right="1440" w:bottom="1440" w:left="1440" w:header="720" w:footer="720" w:gutter="0"/>
          <w:pgNumType w:chapStyle="8"/>
          <w:cols w:space="720"/>
          <w:docGrid w:linePitch="360"/>
        </w:sectPr>
      </w:pPr>
    </w:p>
    <w:p w14:paraId="5839B51F" w14:textId="77777777" w:rsidR="006E71B8" w:rsidRPr="00A50A1B" w:rsidRDefault="006E71B8" w:rsidP="002623E1">
      <w:pPr>
        <w:pStyle w:val="Heading3"/>
      </w:pPr>
      <w:bookmarkStart w:id="13" w:name="_Toc473117071"/>
      <w:r w:rsidRPr="00A50A1B">
        <w:lastRenderedPageBreak/>
        <w:t>Inspection Checklist for Level A Suit</w:t>
      </w:r>
      <w:r>
        <w:t>s</w:t>
      </w:r>
      <w:bookmarkEnd w:id="13"/>
    </w:p>
    <w:p w14:paraId="38E645B9" w14:textId="77777777" w:rsidR="006E71B8" w:rsidRDefault="006E71B8" w:rsidP="006E71B8">
      <w:pPr>
        <w:widowControl/>
        <w:rPr>
          <w:b/>
          <w:bCs/>
        </w:rPr>
      </w:pPr>
    </w:p>
    <w:p w14:paraId="750D8D6A" w14:textId="77777777" w:rsidR="006E71B8" w:rsidRDefault="006E71B8" w:rsidP="006E71B8">
      <w:pPr>
        <w:widowControl/>
        <w:rPr>
          <w:b/>
          <w:bCs/>
        </w:rPr>
      </w:pPr>
    </w:p>
    <w:p w14:paraId="23F71917" w14:textId="77777777" w:rsidR="006E71B8" w:rsidRPr="00040999" w:rsidRDefault="006E71B8" w:rsidP="006E71B8">
      <w:pPr>
        <w:widowControl/>
        <w:rPr>
          <w:rFonts w:ascii="Palatino-Roman" w:hAnsi="Palatino-Roman" w:cs="Palatino-Roman"/>
          <w:b/>
        </w:rPr>
      </w:pPr>
      <w:r w:rsidRPr="00040999">
        <w:rPr>
          <w:rFonts w:ascii="Palatino-Roman" w:hAnsi="Palatino-Roman" w:cs="Palatino-Roman"/>
          <w:b/>
        </w:rPr>
        <w:t>Manufacturer/Purchased From:</w:t>
      </w:r>
      <w:r w:rsidRPr="00040999">
        <w:rPr>
          <w:rFonts w:ascii="Palatino-Roman" w:hAnsi="Palatino-Roman" w:cs="Palatino-Roman"/>
        </w:rPr>
        <w:t>____________________</w:t>
      </w:r>
      <w:r>
        <w:rPr>
          <w:rFonts w:ascii="Palatino-Roman" w:hAnsi="Palatino-Roman" w:cs="Palatino-Roman"/>
        </w:rPr>
        <w:t>_</w:t>
      </w:r>
      <w:r w:rsidRPr="00040999">
        <w:rPr>
          <w:rFonts w:ascii="Palatino-Roman" w:hAnsi="Palatino-Roman" w:cs="Palatino-Roman"/>
        </w:rPr>
        <w:t>_____________________________</w:t>
      </w:r>
    </w:p>
    <w:p w14:paraId="598A4B50" w14:textId="77777777" w:rsidR="006E71B8" w:rsidRPr="00040999" w:rsidRDefault="006E71B8" w:rsidP="006E71B8">
      <w:pPr>
        <w:widowControl/>
        <w:rPr>
          <w:rFonts w:ascii="Palatino-Roman" w:hAnsi="Palatino-Roman" w:cs="Palatino-Roman"/>
          <w:b/>
        </w:rPr>
      </w:pPr>
    </w:p>
    <w:p w14:paraId="2978329A" w14:textId="77777777" w:rsidR="006E71B8" w:rsidRPr="00040999" w:rsidRDefault="006E71B8" w:rsidP="006E71B8">
      <w:pPr>
        <w:widowControl/>
        <w:rPr>
          <w:rFonts w:ascii="Palatino-Roman" w:hAnsi="Palatino-Roman" w:cs="Palatino-Roman"/>
          <w:b/>
        </w:rPr>
      </w:pPr>
      <w:r w:rsidRPr="00040999">
        <w:rPr>
          <w:rFonts w:ascii="Palatino-Roman" w:hAnsi="Palatino-Roman" w:cs="Palatino-Roman"/>
          <w:b/>
        </w:rPr>
        <w:t>Date Purchased:</w:t>
      </w:r>
      <w:r w:rsidRPr="00040999">
        <w:rPr>
          <w:rFonts w:ascii="Palatino-Roman" w:hAnsi="Palatino-Roman" w:cs="Palatino-Roman"/>
        </w:rPr>
        <w:t xml:space="preserve"> _______________________________________________________________</w:t>
      </w:r>
    </w:p>
    <w:p w14:paraId="0339FF10" w14:textId="77777777" w:rsidR="006E71B8" w:rsidRPr="00040999" w:rsidRDefault="006E71B8" w:rsidP="006E71B8">
      <w:pPr>
        <w:widowControl/>
        <w:rPr>
          <w:rFonts w:ascii="Palatino-Roman" w:hAnsi="Palatino-Roman" w:cs="Palatino-Roman"/>
          <w:b/>
        </w:rPr>
      </w:pPr>
    </w:p>
    <w:p w14:paraId="62FAB65E" w14:textId="77777777" w:rsidR="006E71B8" w:rsidRPr="00040999" w:rsidRDefault="006E71B8" w:rsidP="006E71B8">
      <w:pPr>
        <w:widowControl/>
        <w:rPr>
          <w:rFonts w:ascii="Palatino-Roman" w:hAnsi="Palatino-Roman" w:cs="Palatino-Roman"/>
        </w:rPr>
      </w:pPr>
      <w:r w:rsidRPr="00040999">
        <w:rPr>
          <w:rFonts w:ascii="Palatino-Roman" w:hAnsi="Palatino-Roman" w:cs="Palatino-Roman"/>
          <w:b/>
        </w:rPr>
        <w:t xml:space="preserve">Serial Number: </w:t>
      </w:r>
      <w:r w:rsidRPr="00040999">
        <w:rPr>
          <w:rFonts w:ascii="Palatino-Roman" w:hAnsi="Palatino-Roman" w:cs="Palatino-Roman"/>
        </w:rPr>
        <w:t>________________________________________________________________</w:t>
      </w:r>
    </w:p>
    <w:p w14:paraId="47331EC6" w14:textId="77777777" w:rsidR="006E71B8" w:rsidRPr="00040999" w:rsidRDefault="006E71B8" w:rsidP="006E71B8">
      <w:pPr>
        <w:widowControl/>
        <w:rPr>
          <w:rFonts w:ascii="Palatino-Roman" w:hAnsi="Palatino-Roman" w:cs="Palatino-Roman"/>
          <w:b/>
        </w:rPr>
      </w:pPr>
    </w:p>
    <w:p w14:paraId="0F306E9F" w14:textId="77777777" w:rsidR="006E71B8" w:rsidRPr="00040999" w:rsidRDefault="006E71B8" w:rsidP="006E71B8">
      <w:pPr>
        <w:widowControl/>
        <w:rPr>
          <w:rFonts w:ascii="Palatino-Roman" w:hAnsi="Palatino-Roman" w:cs="Palatino-Roman"/>
          <w:b/>
        </w:rPr>
      </w:pPr>
      <w:r w:rsidRPr="00040999">
        <w:rPr>
          <w:rFonts w:ascii="Palatino-Roman" w:hAnsi="Palatino-Roman" w:cs="Palatino-Roman"/>
          <w:b/>
        </w:rPr>
        <w:t>Style and Size: _________________________________________________________________</w:t>
      </w:r>
    </w:p>
    <w:p w14:paraId="50107153" w14:textId="77777777" w:rsidR="006E71B8" w:rsidRDefault="006E71B8" w:rsidP="006E71B8">
      <w:pPr>
        <w:widowControl/>
        <w:rPr>
          <w:rFonts w:ascii="Palatino-Bold" w:hAnsi="Palatino-Bold" w:cs="Palatino-Bold"/>
          <w:b/>
          <w:bCs/>
          <w:sz w:val="18"/>
          <w:szCs w:val="18"/>
        </w:rPr>
      </w:pPr>
    </w:p>
    <w:p w14:paraId="21D85366" w14:textId="77777777" w:rsidR="006E71B8" w:rsidRDefault="006E71B8" w:rsidP="006E71B8">
      <w:pPr>
        <w:widowControl/>
        <w:rPr>
          <w:rFonts w:ascii="Palatino-Bold" w:hAnsi="Palatino-Bold" w:cs="Palatino-Bold"/>
          <w:b/>
          <w:bCs/>
          <w:sz w:val="18"/>
          <w:szCs w:val="18"/>
        </w:rPr>
      </w:pP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0"/>
      </w:tblGrid>
      <w:tr w:rsidR="006E71B8" w:rsidRPr="00382424" w14:paraId="006854D6" w14:textId="77777777" w:rsidTr="002623E1">
        <w:tc>
          <w:tcPr>
            <w:tcW w:w="6588" w:type="dxa"/>
            <w:shd w:val="clear" w:color="auto" w:fill="E6E6E6"/>
          </w:tcPr>
          <w:p w14:paraId="03042628" w14:textId="77777777" w:rsidR="006E71B8" w:rsidRPr="00382424" w:rsidRDefault="006E71B8" w:rsidP="002623E1">
            <w:pPr>
              <w:widowControl/>
              <w:jc w:val="center"/>
              <w:rPr>
                <w:b/>
                <w:sz w:val="20"/>
                <w:szCs w:val="20"/>
              </w:rPr>
            </w:pPr>
            <w:r w:rsidRPr="00382424">
              <w:rPr>
                <w:b/>
                <w:sz w:val="20"/>
                <w:szCs w:val="20"/>
              </w:rPr>
              <w:t>Suit Component</w:t>
            </w:r>
          </w:p>
        </w:tc>
        <w:tc>
          <w:tcPr>
            <w:tcW w:w="2160" w:type="dxa"/>
            <w:shd w:val="clear" w:color="auto" w:fill="E6E6E6"/>
          </w:tcPr>
          <w:p w14:paraId="5138858D" w14:textId="77777777" w:rsidR="006E71B8" w:rsidRPr="00382424" w:rsidRDefault="006E71B8" w:rsidP="002623E1">
            <w:pPr>
              <w:widowControl/>
              <w:jc w:val="center"/>
              <w:rPr>
                <w:b/>
                <w:sz w:val="20"/>
                <w:szCs w:val="20"/>
              </w:rPr>
            </w:pPr>
            <w:r w:rsidRPr="00382424">
              <w:rPr>
                <w:b/>
                <w:sz w:val="20"/>
                <w:szCs w:val="20"/>
              </w:rPr>
              <w:t>Approved</w:t>
            </w:r>
          </w:p>
        </w:tc>
      </w:tr>
      <w:tr w:rsidR="006E71B8" w:rsidRPr="00382424" w14:paraId="74435B59" w14:textId="77777777" w:rsidTr="002623E1">
        <w:tc>
          <w:tcPr>
            <w:tcW w:w="6588" w:type="dxa"/>
          </w:tcPr>
          <w:p w14:paraId="3D8B3B5B" w14:textId="77777777" w:rsidR="006E71B8" w:rsidRPr="00382424" w:rsidRDefault="006E71B8" w:rsidP="002623E1">
            <w:pPr>
              <w:widowControl/>
              <w:rPr>
                <w:sz w:val="20"/>
                <w:szCs w:val="20"/>
              </w:rPr>
            </w:pPr>
            <w:r w:rsidRPr="00382424">
              <w:rPr>
                <w:b/>
                <w:bCs/>
                <w:sz w:val="20"/>
                <w:szCs w:val="20"/>
              </w:rPr>
              <w:t xml:space="preserve">Material: </w:t>
            </w:r>
            <w:r w:rsidRPr="00382424">
              <w:rPr>
                <w:sz w:val="20"/>
                <w:szCs w:val="20"/>
              </w:rPr>
              <w:t>Check for abrasions, holes, or tears.</w:t>
            </w:r>
          </w:p>
          <w:p w14:paraId="2170F2F2" w14:textId="77777777" w:rsidR="006E71B8" w:rsidRPr="00382424" w:rsidRDefault="006E71B8" w:rsidP="002623E1">
            <w:pPr>
              <w:widowControl/>
              <w:rPr>
                <w:sz w:val="20"/>
                <w:szCs w:val="20"/>
              </w:rPr>
            </w:pPr>
          </w:p>
        </w:tc>
        <w:tc>
          <w:tcPr>
            <w:tcW w:w="2160" w:type="dxa"/>
          </w:tcPr>
          <w:p w14:paraId="0524EA76" w14:textId="77777777" w:rsidR="006E71B8" w:rsidRPr="00382424" w:rsidRDefault="006E71B8" w:rsidP="002623E1">
            <w:pPr>
              <w:widowControl/>
              <w:jc w:val="center"/>
              <w:rPr>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2623E1">
              <w:rPr>
                <w:sz w:val="18"/>
                <w:szCs w:val="18"/>
              </w:rPr>
            </w:r>
            <w:r w:rsidR="002623E1">
              <w:rPr>
                <w:sz w:val="18"/>
                <w:szCs w:val="18"/>
              </w:rPr>
              <w:fldChar w:fldCharType="separate"/>
            </w:r>
            <w:r w:rsidRPr="00A85970">
              <w:rPr>
                <w:sz w:val="18"/>
                <w:szCs w:val="18"/>
              </w:rPr>
              <w:fldChar w:fldCharType="end"/>
            </w:r>
          </w:p>
        </w:tc>
      </w:tr>
      <w:tr w:rsidR="006E71B8" w:rsidRPr="00382424" w14:paraId="60E0820B" w14:textId="77777777" w:rsidTr="002623E1">
        <w:tc>
          <w:tcPr>
            <w:tcW w:w="6588" w:type="dxa"/>
          </w:tcPr>
          <w:p w14:paraId="57146529" w14:textId="77777777" w:rsidR="006E71B8" w:rsidRPr="00382424" w:rsidRDefault="006E71B8" w:rsidP="002623E1">
            <w:pPr>
              <w:widowControl/>
              <w:rPr>
                <w:sz w:val="20"/>
                <w:szCs w:val="20"/>
              </w:rPr>
            </w:pPr>
            <w:r w:rsidRPr="00382424">
              <w:rPr>
                <w:b/>
                <w:bCs/>
                <w:sz w:val="20"/>
                <w:szCs w:val="20"/>
              </w:rPr>
              <w:t xml:space="preserve">Zipper: </w:t>
            </w:r>
            <w:r w:rsidRPr="00382424">
              <w:rPr>
                <w:bCs/>
                <w:sz w:val="20"/>
                <w:szCs w:val="20"/>
              </w:rPr>
              <w:t xml:space="preserve">Inspect </w:t>
            </w:r>
            <w:r w:rsidRPr="00382424">
              <w:rPr>
                <w:sz w:val="20"/>
                <w:szCs w:val="20"/>
              </w:rPr>
              <w:t>overall condition; look for worn or damaged teeth, ease of operation. Lubricate zipper lightly with paraffin or another lubricant as specified by the manufacturer. Store garment with the fastener open.</w:t>
            </w:r>
          </w:p>
          <w:p w14:paraId="4479AB3D" w14:textId="77777777" w:rsidR="006E71B8" w:rsidRPr="00382424" w:rsidRDefault="006E71B8" w:rsidP="002623E1">
            <w:pPr>
              <w:widowControl/>
              <w:rPr>
                <w:sz w:val="20"/>
                <w:szCs w:val="20"/>
              </w:rPr>
            </w:pPr>
            <w:r w:rsidRPr="00382424">
              <w:rPr>
                <w:sz w:val="20"/>
                <w:szCs w:val="20"/>
              </w:rPr>
              <w:t xml:space="preserve"> </w:t>
            </w:r>
          </w:p>
        </w:tc>
        <w:tc>
          <w:tcPr>
            <w:tcW w:w="2160" w:type="dxa"/>
          </w:tcPr>
          <w:p w14:paraId="0AAB18BB" w14:textId="77777777" w:rsidR="006E71B8" w:rsidRPr="00382424" w:rsidRDefault="006E71B8" w:rsidP="002623E1">
            <w:pPr>
              <w:widowControl/>
              <w:jc w:val="center"/>
              <w:rPr>
                <w:b/>
                <w:bCs/>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2623E1">
              <w:rPr>
                <w:sz w:val="18"/>
                <w:szCs w:val="18"/>
              </w:rPr>
            </w:r>
            <w:r w:rsidR="002623E1">
              <w:rPr>
                <w:sz w:val="18"/>
                <w:szCs w:val="18"/>
              </w:rPr>
              <w:fldChar w:fldCharType="separate"/>
            </w:r>
            <w:r w:rsidRPr="00A85970">
              <w:rPr>
                <w:sz w:val="18"/>
                <w:szCs w:val="18"/>
              </w:rPr>
              <w:fldChar w:fldCharType="end"/>
            </w:r>
          </w:p>
        </w:tc>
      </w:tr>
      <w:tr w:rsidR="006E71B8" w:rsidRPr="00382424" w14:paraId="54E207AA" w14:textId="77777777" w:rsidTr="002623E1">
        <w:tc>
          <w:tcPr>
            <w:tcW w:w="6588" w:type="dxa"/>
          </w:tcPr>
          <w:p w14:paraId="1FE9BE1C" w14:textId="77777777" w:rsidR="006E71B8" w:rsidRPr="00382424" w:rsidRDefault="006E71B8" w:rsidP="002623E1">
            <w:pPr>
              <w:widowControl/>
              <w:rPr>
                <w:sz w:val="20"/>
                <w:szCs w:val="20"/>
              </w:rPr>
            </w:pPr>
            <w:r w:rsidRPr="00382424">
              <w:rPr>
                <w:b/>
                <w:bCs/>
                <w:sz w:val="20"/>
                <w:szCs w:val="20"/>
              </w:rPr>
              <w:t xml:space="preserve">Facepiece: </w:t>
            </w:r>
            <w:r w:rsidRPr="00382424">
              <w:rPr>
                <w:sz w:val="20"/>
                <w:szCs w:val="20"/>
              </w:rPr>
              <w:t>Check for splits, cracks, or deep scratches.</w:t>
            </w:r>
          </w:p>
        </w:tc>
        <w:tc>
          <w:tcPr>
            <w:tcW w:w="2160" w:type="dxa"/>
          </w:tcPr>
          <w:p w14:paraId="652EF10A" w14:textId="77777777" w:rsidR="006E71B8" w:rsidRPr="00382424" w:rsidRDefault="006E71B8" w:rsidP="002623E1">
            <w:pPr>
              <w:widowControl/>
              <w:jc w:val="center"/>
              <w:rPr>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2623E1">
              <w:rPr>
                <w:sz w:val="18"/>
                <w:szCs w:val="18"/>
              </w:rPr>
            </w:r>
            <w:r w:rsidR="002623E1">
              <w:rPr>
                <w:sz w:val="18"/>
                <w:szCs w:val="18"/>
              </w:rPr>
              <w:fldChar w:fldCharType="separate"/>
            </w:r>
            <w:r w:rsidRPr="00A85970">
              <w:rPr>
                <w:sz w:val="18"/>
                <w:szCs w:val="18"/>
              </w:rPr>
              <w:fldChar w:fldCharType="end"/>
            </w:r>
          </w:p>
        </w:tc>
      </w:tr>
      <w:tr w:rsidR="006E71B8" w:rsidRPr="00382424" w14:paraId="516F0DCA" w14:textId="77777777" w:rsidTr="002623E1">
        <w:tc>
          <w:tcPr>
            <w:tcW w:w="6588" w:type="dxa"/>
          </w:tcPr>
          <w:p w14:paraId="7E4CE856" w14:textId="77777777" w:rsidR="006E71B8" w:rsidRPr="00382424" w:rsidRDefault="006E71B8" w:rsidP="002623E1">
            <w:pPr>
              <w:widowControl/>
              <w:rPr>
                <w:sz w:val="20"/>
                <w:szCs w:val="20"/>
              </w:rPr>
            </w:pPr>
            <w:r w:rsidRPr="00382424">
              <w:rPr>
                <w:b/>
                <w:bCs/>
                <w:sz w:val="20"/>
                <w:szCs w:val="20"/>
              </w:rPr>
              <w:t xml:space="preserve">Gloves: </w:t>
            </w:r>
            <w:r w:rsidRPr="00382424">
              <w:rPr>
                <w:sz w:val="20"/>
                <w:szCs w:val="20"/>
              </w:rPr>
              <w:t>Check glove integrity, PVC ring, quality of rubber bands, tightness of metal ring.</w:t>
            </w:r>
          </w:p>
        </w:tc>
        <w:tc>
          <w:tcPr>
            <w:tcW w:w="2160" w:type="dxa"/>
          </w:tcPr>
          <w:p w14:paraId="677A1470" w14:textId="77777777" w:rsidR="006E71B8" w:rsidRPr="00382424" w:rsidRDefault="006E71B8" w:rsidP="002623E1">
            <w:pPr>
              <w:widowControl/>
              <w:jc w:val="center"/>
              <w:rPr>
                <w:b/>
                <w:bCs/>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2623E1">
              <w:rPr>
                <w:sz w:val="18"/>
                <w:szCs w:val="18"/>
              </w:rPr>
            </w:r>
            <w:r w:rsidR="002623E1">
              <w:rPr>
                <w:sz w:val="18"/>
                <w:szCs w:val="18"/>
              </w:rPr>
              <w:fldChar w:fldCharType="separate"/>
            </w:r>
            <w:r w:rsidRPr="00A85970">
              <w:rPr>
                <w:sz w:val="18"/>
                <w:szCs w:val="18"/>
              </w:rPr>
              <w:fldChar w:fldCharType="end"/>
            </w:r>
          </w:p>
        </w:tc>
      </w:tr>
      <w:tr w:rsidR="006E71B8" w:rsidRPr="00382424" w14:paraId="26EA5E7D" w14:textId="77777777" w:rsidTr="002623E1">
        <w:tc>
          <w:tcPr>
            <w:tcW w:w="6588" w:type="dxa"/>
          </w:tcPr>
          <w:p w14:paraId="2C70D6F3" w14:textId="77777777" w:rsidR="006E71B8" w:rsidRPr="00382424" w:rsidRDefault="006E71B8" w:rsidP="002623E1">
            <w:pPr>
              <w:widowControl/>
              <w:rPr>
                <w:sz w:val="20"/>
                <w:szCs w:val="20"/>
              </w:rPr>
            </w:pPr>
            <w:r w:rsidRPr="00382424">
              <w:rPr>
                <w:b/>
                <w:bCs/>
                <w:sz w:val="20"/>
                <w:szCs w:val="20"/>
              </w:rPr>
              <w:t xml:space="preserve">Exhalation valve: </w:t>
            </w:r>
            <w:r w:rsidRPr="00382424">
              <w:rPr>
                <w:sz w:val="20"/>
                <w:szCs w:val="20"/>
              </w:rPr>
              <w:t>Check for freedom from obstructions and dirt</w:t>
            </w:r>
            <w:r>
              <w:rPr>
                <w:sz w:val="20"/>
                <w:szCs w:val="20"/>
              </w:rPr>
              <w:t xml:space="preserve">. </w:t>
            </w:r>
            <w:r w:rsidRPr="00382424">
              <w:rPr>
                <w:sz w:val="20"/>
                <w:szCs w:val="20"/>
              </w:rPr>
              <w:t>If valves need to be replaced, send back to manufacturer for replacement.</w:t>
            </w:r>
          </w:p>
        </w:tc>
        <w:tc>
          <w:tcPr>
            <w:tcW w:w="2160" w:type="dxa"/>
          </w:tcPr>
          <w:p w14:paraId="7FF2F693" w14:textId="77777777" w:rsidR="006E71B8" w:rsidRPr="00382424" w:rsidRDefault="006E71B8" w:rsidP="002623E1">
            <w:pPr>
              <w:widowControl/>
              <w:jc w:val="center"/>
              <w:rPr>
                <w:b/>
                <w:bCs/>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2623E1">
              <w:rPr>
                <w:sz w:val="18"/>
                <w:szCs w:val="18"/>
              </w:rPr>
            </w:r>
            <w:r w:rsidR="002623E1">
              <w:rPr>
                <w:sz w:val="18"/>
                <w:szCs w:val="18"/>
              </w:rPr>
              <w:fldChar w:fldCharType="separate"/>
            </w:r>
            <w:r w:rsidRPr="00A85970">
              <w:rPr>
                <w:sz w:val="18"/>
                <w:szCs w:val="18"/>
              </w:rPr>
              <w:fldChar w:fldCharType="end"/>
            </w:r>
          </w:p>
        </w:tc>
      </w:tr>
      <w:tr w:rsidR="006E71B8" w:rsidRPr="00382424" w14:paraId="01918C5E" w14:textId="77777777" w:rsidTr="002623E1">
        <w:tc>
          <w:tcPr>
            <w:tcW w:w="6588" w:type="dxa"/>
          </w:tcPr>
          <w:p w14:paraId="0837A945" w14:textId="77777777" w:rsidR="006E71B8" w:rsidRPr="00382424" w:rsidRDefault="006E71B8" w:rsidP="002623E1">
            <w:pPr>
              <w:widowControl/>
              <w:rPr>
                <w:sz w:val="20"/>
                <w:szCs w:val="20"/>
              </w:rPr>
            </w:pPr>
            <w:r w:rsidRPr="00382424">
              <w:rPr>
                <w:b/>
                <w:bCs/>
                <w:sz w:val="20"/>
                <w:szCs w:val="20"/>
              </w:rPr>
              <w:t xml:space="preserve">Seams: </w:t>
            </w:r>
            <w:r w:rsidRPr="00382424">
              <w:rPr>
                <w:sz w:val="20"/>
                <w:szCs w:val="20"/>
              </w:rPr>
              <w:t>Visually check for split seams, tears, or separations of material.</w:t>
            </w:r>
          </w:p>
        </w:tc>
        <w:tc>
          <w:tcPr>
            <w:tcW w:w="2160" w:type="dxa"/>
          </w:tcPr>
          <w:p w14:paraId="5A6576F5" w14:textId="77777777" w:rsidR="006E71B8" w:rsidRPr="00382424" w:rsidRDefault="006E71B8" w:rsidP="002623E1">
            <w:pPr>
              <w:widowControl/>
              <w:jc w:val="center"/>
              <w:rPr>
                <w:b/>
                <w:bCs/>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2623E1">
              <w:rPr>
                <w:sz w:val="18"/>
                <w:szCs w:val="18"/>
              </w:rPr>
            </w:r>
            <w:r w:rsidR="002623E1">
              <w:rPr>
                <w:sz w:val="18"/>
                <w:szCs w:val="18"/>
              </w:rPr>
              <w:fldChar w:fldCharType="separate"/>
            </w:r>
            <w:r w:rsidRPr="00A85970">
              <w:rPr>
                <w:sz w:val="18"/>
                <w:szCs w:val="18"/>
              </w:rPr>
              <w:fldChar w:fldCharType="end"/>
            </w:r>
          </w:p>
        </w:tc>
      </w:tr>
      <w:tr w:rsidR="006E71B8" w:rsidRPr="00382424" w14:paraId="0C18A12D" w14:textId="77777777" w:rsidTr="002623E1">
        <w:tc>
          <w:tcPr>
            <w:tcW w:w="6588" w:type="dxa"/>
          </w:tcPr>
          <w:p w14:paraId="47C2B330" w14:textId="77777777" w:rsidR="006E71B8" w:rsidRPr="00382424" w:rsidRDefault="006E71B8" w:rsidP="002623E1">
            <w:pPr>
              <w:widowControl/>
              <w:rPr>
                <w:sz w:val="20"/>
                <w:szCs w:val="20"/>
              </w:rPr>
            </w:pPr>
            <w:r w:rsidRPr="00382424">
              <w:rPr>
                <w:b/>
                <w:bCs/>
                <w:sz w:val="20"/>
                <w:szCs w:val="20"/>
              </w:rPr>
              <w:t xml:space="preserve">Leak test: </w:t>
            </w:r>
            <w:r w:rsidRPr="00382424">
              <w:rPr>
                <w:sz w:val="20"/>
                <w:szCs w:val="20"/>
              </w:rPr>
              <w:t>Follow procedures outlined by the manufacturer f</w:t>
            </w:r>
            <w:r w:rsidRPr="00382424">
              <w:rPr>
                <w:bCs/>
                <w:sz w:val="20"/>
                <w:szCs w:val="20"/>
              </w:rPr>
              <w:t>or</w:t>
            </w:r>
            <w:r w:rsidRPr="00382424">
              <w:rPr>
                <w:i/>
                <w:iCs/>
                <w:sz w:val="20"/>
                <w:szCs w:val="20"/>
              </w:rPr>
              <w:t xml:space="preserve"> </w:t>
            </w:r>
            <w:r w:rsidRPr="00AA7A39">
              <w:rPr>
                <w:iCs/>
                <w:sz w:val="20"/>
                <w:szCs w:val="20"/>
              </w:rPr>
              <w:t>air pressure testing.</w:t>
            </w:r>
          </w:p>
        </w:tc>
        <w:tc>
          <w:tcPr>
            <w:tcW w:w="2160" w:type="dxa"/>
          </w:tcPr>
          <w:p w14:paraId="13610565" w14:textId="77777777" w:rsidR="006E71B8" w:rsidRPr="00382424" w:rsidRDefault="006E71B8" w:rsidP="002623E1">
            <w:pPr>
              <w:widowControl/>
              <w:jc w:val="center"/>
              <w:rPr>
                <w:b/>
                <w:bCs/>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2623E1">
              <w:rPr>
                <w:sz w:val="18"/>
                <w:szCs w:val="18"/>
              </w:rPr>
            </w:r>
            <w:r w:rsidR="002623E1">
              <w:rPr>
                <w:sz w:val="18"/>
                <w:szCs w:val="18"/>
              </w:rPr>
              <w:fldChar w:fldCharType="separate"/>
            </w:r>
            <w:r w:rsidRPr="00A85970">
              <w:rPr>
                <w:sz w:val="18"/>
                <w:szCs w:val="18"/>
              </w:rPr>
              <w:fldChar w:fldCharType="end"/>
            </w:r>
          </w:p>
        </w:tc>
      </w:tr>
    </w:tbl>
    <w:p w14:paraId="27EBF8A4" w14:textId="77777777" w:rsidR="006E71B8" w:rsidRDefault="006E71B8" w:rsidP="006E71B8">
      <w:pPr>
        <w:widowControl/>
        <w:rPr>
          <w:rFonts w:ascii="Palatino-Bold" w:hAnsi="Palatino-Bold" w:cs="Palatino-Bold"/>
          <w:b/>
          <w:bCs/>
          <w:sz w:val="18"/>
          <w:szCs w:val="18"/>
        </w:rPr>
      </w:pPr>
    </w:p>
    <w:p w14:paraId="22AE7562" w14:textId="77777777" w:rsidR="006E71B8" w:rsidRDefault="006E71B8" w:rsidP="006E71B8">
      <w:pPr>
        <w:widowControl/>
        <w:rPr>
          <w:rFonts w:ascii="Palatino-Bold" w:hAnsi="Palatino-Bold" w:cs="Palatino-Bold"/>
          <w:b/>
          <w:bCs/>
          <w:sz w:val="18"/>
          <w:szCs w:val="18"/>
        </w:rPr>
      </w:pPr>
    </w:p>
    <w:p w14:paraId="19DA0739" w14:textId="77777777" w:rsidR="006E71B8" w:rsidRDefault="006E71B8" w:rsidP="006E71B8">
      <w:pPr>
        <w:widowControl/>
        <w:rPr>
          <w:rFonts w:ascii="Palatino-Bold" w:hAnsi="Palatino-Bold" w:cs="Palatino-Bold"/>
          <w:b/>
          <w:bCs/>
          <w:sz w:val="18"/>
          <w:szCs w:val="18"/>
        </w:rPr>
      </w:pPr>
    </w:p>
    <w:p w14:paraId="5C53C848" w14:textId="77777777" w:rsidR="006E71B8" w:rsidRDefault="006E71B8" w:rsidP="006E71B8">
      <w:pPr>
        <w:widowControl/>
        <w:rPr>
          <w:rFonts w:ascii="Palatino-Roman" w:hAnsi="Palatino-Roman" w:cs="Palatino-Roman"/>
          <w:sz w:val="20"/>
          <w:szCs w:val="20"/>
        </w:rPr>
      </w:pPr>
    </w:p>
    <w:p w14:paraId="1537634D" w14:textId="5902D417" w:rsidR="006E71B8" w:rsidRPr="00160D95" w:rsidRDefault="006E71B8" w:rsidP="006E71B8">
      <w:pPr>
        <w:widowControl/>
        <w:jc w:val="center"/>
        <w:rPr>
          <w:b/>
          <w:bCs/>
          <w:sz w:val="28"/>
          <w:szCs w:val="28"/>
        </w:rPr>
      </w:pPr>
      <w:r>
        <w:rPr>
          <w:b/>
          <w:bCs/>
        </w:rPr>
        <w:br w:type="page"/>
      </w:r>
      <w:bookmarkStart w:id="14" w:name="Appen_G2"/>
      <w:bookmarkEnd w:id="14"/>
    </w:p>
    <w:p w14:paraId="77261F15" w14:textId="77777777" w:rsidR="006E71B8" w:rsidRPr="00160D95" w:rsidRDefault="006E71B8" w:rsidP="002623E1">
      <w:pPr>
        <w:pStyle w:val="Heading3"/>
      </w:pPr>
      <w:bookmarkStart w:id="15" w:name="_Toc473117072"/>
      <w:r w:rsidRPr="00160D95">
        <w:lastRenderedPageBreak/>
        <w:t>Annual Inspection Log for Level A Suit</w:t>
      </w:r>
      <w:bookmarkEnd w:id="15"/>
    </w:p>
    <w:p w14:paraId="0C835EA5" w14:textId="77777777" w:rsidR="006E71B8" w:rsidRDefault="006E71B8" w:rsidP="006E71B8">
      <w:pPr>
        <w:widowControl/>
        <w:rPr>
          <w:rFonts w:ascii="Palatino-Roman" w:hAnsi="Palatino-Roman" w:cs="Palatino-Roman"/>
          <w:b/>
        </w:rPr>
      </w:pPr>
    </w:p>
    <w:p w14:paraId="26D296B7" w14:textId="77777777" w:rsidR="006E71B8" w:rsidRPr="00040999" w:rsidRDefault="006E71B8" w:rsidP="006E71B8">
      <w:pPr>
        <w:widowControl/>
        <w:rPr>
          <w:rFonts w:ascii="Palatino-Roman" w:hAnsi="Palatino-Roman" w:cs="Palatino-Roman"/>
          <w:b/>
        </w:rPr>
      </w:pPr>
    </w:p>
    <w:p w14:paraId="77ECBBD9" w14:textId="77777777" w:rsidR="006E71B8" w:rsidRPr="00040999" w:rsidRDefault="006E71B8" w:rsidP="006E71B8">
      <w:pPr>
        <w:widowControl/>
        <w:jc w:val="both"/>
        <w:rPr>
          <w:rFonts w:ascii="Palatino-Roman" w:hAnsi="Palatino-Roman" w:cs="Palatino-Roman"/>
        </w:rPr>
      </w:pPr>
      <w:r>
        <w:rPr>
          <w:rFonts w:ascii="Palatino-Roman" w:hAnsi="Palatino-Roman" w:cs="Palatino-Roman"/>
          <w:b/>
        </w:rPr>
        <w:t>Manufacturer/</w:t>
      </w:r>
      <w:r w:rsidRPr="00040999">
        <w:rPr>
          <w:rFonts w:ascii="Palatino-Roman" w:hAnsi="Palatino-Roman" w:cs="Palatino-Roman"/>
          <w:b/>
        </w:rPr>
        <w:t>Serial Number</w:t>
      </w:r>
      <w:r>
        <w:rPr>
          <w:rFonts w:ascii="Palatino-Roman" w:hAnsi="Palatino-Roman" w:cs="Palatino-Roman"/>
          <w:b/>
        </w:rPr>
        <w:t>:</w:t>
      </w:r>
      <w:r w:rsidRPr="00040999">
        <w:rPr>
          <w:rFonts w:ascii="Palatino-Roman" w:hAnsi="Palatino-Roman" w:cs="Palatino-Roman"/>
        </w:rPr>
        <w:t>____________________________________________________</w:t>
      </w:r>
    </w:p>
    <w:p w14:paraId="4FEF7E13" w14:textId="77777777" w:rsidR="006E71B8" w:rsidRDefault="006E71B8" w:rsidP="006E71B8">
      <w:pPr>
        <w:widowControl/>
        <w:rPr>
          <w:b/>
          <w:bCs/>
        </w:rPr>
      </w:pPr>
    </w:p>
    <w:tbl>
      <w:tblPr>
        <w:tblW w:w="101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937"/>
        <w:gridCol w:w="1283"/>
        <w:gridCol w:w="1140"/>
        <w:gridCol w:w="1334"/>
        <w:gridCol w:w="3159"/>
      </w:tblGrid>
      <w:tr w:rsidR="006E71B8" w:rsidRPr="00382424" w14:paraId="447C4293" w14:textId="77777777" w:rsidTr="002623E1">
        <w:tc>
          <w:tcPr>
            <w:tcW w:w="1283" w:type="dxa"/>
            <w:shd w:val="clear" w:color="auto" w:fill="D9D9D9"/>
            <w:vAlign w:val="center"/>
          </w:tcPr>
          <w:p w14:paraId="31C47DB0" w14:textId="77777777" w:rsidR="006E71B8" w:rsidRPr="00382424" w:rsidRDefault="006E71B8" w:rsidP="002623E1">
            <w:pPr>
              <w:widowControl/>
              <w:jc w:val="center"/>
              <w:rPr>
                <w:b/>
                <w:sz w:val="20"/>
                <w:szCs w:val="20"/>
              </w:rPr>
            </w:pPr>
            <w:r w:rsidRPr="00382424">
              <w:rPr>
                <w:b/>
                <w:sz w:val="20"/>
                <w:szCs w:val="20"/>
              </w:rPr>
              <w:t>Inspection</w:t>
            </w:r>
          </w:p>
          <w:p w14:paraId="5A169A29" w14:textId="77777777" w:rsidR="006E71B8" w:rsidRPr="00382424" w:rsidRDefault="006E71B8" w:rsidP="002623E1">
            <w:pPr>
              <w:widowControl/>
              <w:jc w:val="center"/>
              <w:rPr>
                <w:b/>
                <w:sz w:val="20"/>
                <w:szCs w:val="20"/>
              </w:rPr>
            </w:pPr>
            <w:r w:rsidRPr="00382424">
              <w:rPr>
                <w:b/>
                <w:sz w:val="20"/>
                <w:szCs w:val="20"/>
              </w:rPr>
              <w:t>Date</w:t>
            </w:r>
          </w:p>
        </w:tc>
        <w:tc>
          <w:tcPr>
            <w:tcW w:w="1937" w:type="dxa"/>
            <w:shd w:val="clear" w:color="auto" w:fill="D9D9D9"/>
            <w:vAlign w:val="center"/>
          </w:tcPr>
          <w:p w14:paraId="3024ECD7" w14:textId="77777777" w:rsidR="006E71B8" w:rsidRPr="00382424" w:rsidRDefault="006E71B8" w:rsidP="002623E1">
            <w:pPr>
              <w:widowControl/>
              <w:jc w:val="center"/>
              <w:rPr>
                <w:b/>
                <w:sz w:val="20"/>
                <w:szCs w:val="20"/>
              </w:rPr>
            </w:pPr>
            <w:r w:rsidRPr="00382424">
              <w:rPr>
                <w:b/>
                <w:sz w:val="20"/>
                <w:szCs w:val="20"/>
              </w:rPr>
              <w:t>Inspected By (Name and Job Title)</w:t>
            </w:r>
          </w:p>
        </w:tc>
        <w:tc>
          <w:tcPr>
            <w:tcW w:w="1283" w:type="dxa"/>
            <w:shd w:val="clear" w:color="auto" w:fill="D9D9D9"/>
            <w:vAlign w:val="center"/>
          </w:tcPr>
          <w:p w14:paraId="139EB4B2" w14:textId="77777777" w:rsidR="006E71B8" w:rsidRPr="00382424" w:rsidRDefault="006E71B8" w:rsidP="002623E1">
            <w:pPr>
              <w:widowControl/>
              <w:jc w:val="center"/>
              <w:rPr>
                <w:b/>
                <w:sz w:val="20"/>
                <w:szCs w:val="20"/>
              </w:rPr>
            </w:pPr>
            <w:r w:rsidRPr="00382424">
              <w:rPr>
                <w:b/>
                <w:sz w:val="20"/>
                <w:szCs w:val="20"/>
              </w:rPr>
              <w:t>Inspection Result</w:t>
            </w:r>
          </w:p>
          <w:p w14:paraId="4A86DA2B" w14:textId="77777777" w:rsidR="006E71B8" w:rsidRPr="00382424" w:rsidRDefault="006E71B8" w:rsidP="002623E1">
            <w:pPr>
              <w:widowControl/>
              <w:jc w:val="center"/>
              <w:rPr>
                <w:b/>
                <w:sz w:val="20"/>
                <w:szCs w:val="20"/>
              </w:rPr>
            </w:pPr>
          </w:p>
        </w:tc>
        <w:tc>
          <w:tcPr>
            <w:tcW w:w="1140" w:type="dxa"/>
            <w:shd w:val="clear" w:color="auto" w:fill="D9D9D9"/>
            <w:vAlign w:val="center"/>
          </w:tcPr>
          <w:p w14:paraId="326C84BB" w14:textId="77777777" w:rsidR="006E71B8" w:rsidRPr="00382424" w:rsidRDefault="006E71B8" w:rsidP="002623E1">
            <w:pPr>
              <w:widowControl/>
              <w:jc w:val="center"/>
              <w:rPr>
                <w:b/>
                <w:sz w:val="20"/>
                <w:szCs w:val="20"/>
              </w:rPr>
            </w:pPr>
            <w:r w:rsidRPr="00382424">
              <w:rPr>
                <w:b/>
                <w:sz w:val="20"/>
                <w:szCs w:val="20"/>
              </w:rPr>
              <w:t>Air Pressure Testing Result</w:t>
            </w:r>
          </w:p>
        </w:tc>
        <w:tc>
          <w:tcPr>
            <w:tcW w:w="1334" w:type="dxa"/>
            <w:shd w:val="clear" w:color="auto" w:fill="D9D9D9"/>
            <w:vAlign w:val="center"/>
          </w:tcPr>
          <w:p w14:paraId="082CBD00" w14:textId="77777777" w:rsidR="006E71B8" w:rsidRPr="00382424" w:rsidRDefault="006E71B8" w:rsidP="002623E1">
            <w:pPr>
              <w:widowControl/>
              <w:jc w:val="center"/>
              <w:rPr>
                <w:b/>
                <w:sz w:val="20"/>
                <w:szCs w:val="20"/>
              </w:rPr>
            </w:pPr>
            <w:r w:rsidRPr="00382424">
              <w:rPr>
                <w:b/>
                <w:sz w:val="20"/>
                <w:szCs w:val="20"/>
              </w:rPr>
              <w:t>Date of Removal from Service</w:t>
            </w:r>
            <w:r w:rsidRPr="00AA7A39">
              <w:rPr>
                <w:rFonts w:ascii="Times New Roman Bold" w:hAnsi="Times New Roman Bold"/>
                <w:b/>
                <w:sz w:val="20"/>
                <w:szCs w:val="20"/>
                <w:vertAlign w:val="superscript"/>
              </w:rPr>
              <w:t>a</w:t>
            </w:r>
          </w:p>
        </w:tc>
        <w:tc>
          <w:tcPr>
            <w:tcW w:w="3159" w:type="dxa"/>
            <w:shd w:val="clear" w:color="auto" w:fill="D9D9D9"/>
            <w:vAlign w:val="center"/>
          </w:tcPr>
          <w:p w14:paraId="375B4BEB" w14:textId="77777777" w:rsidR="006E71B8" w:rsidRPr="00382424" w:rsidRDefault="006E71B8" w:rsidP="002623E1">
            <w:pPr>
              <w:widowControl/>
              <w:jc w:val="center"/>
              <w:rPr>
                <w:b/>
                <w:sz w:val="20"/>
                <w:szCs w:val="20"/>
              </w:rPr>
            </w:pPr>
            <w:r w:rsidRPr="00382424">
              <w:rPr>
                <w:b/>
                <w:sz w:val="20"/>
                <w:szCs w:val="20"/>
              </w:rPr>
              <w:t>Reason for Removal/Comments</w:t>
            </w:r>
          </w:p>
        </w:tc>
      </w:tr>
      <w:tr w:rsidR="006E71B8" w:rsidRPr="00382424" w14:paraId="6DDFD83A" w14:textId="77777777" w:rsidTr="002623E1">
        <w:tc>
          <w:tcPr>
            <w:tcW w:w="1283" w:type="dxa"/>
          </w:tcPr>
          <w:p w14:paraId="6E12D0D3" w14:textId="77777777" w:rsidR="006E71B8" w:rsidRPr="00382424" w:rsidRDefault="006E71B8" w:rsidP="002623E1">
            <w:pPr>
              <w:widowControl/>
              <w:rPr>
                <w:sz w:val="20"/>
                <w:szCs w:val="20"/>
              </w:rPr>
            </w:pPr>
          </w:p>
          <w:p w14:paraId="62E21D2B" w14:textId="77777777" w:rsidR="006E71B8" w:rsidRPr="00382424" w:rsidRDefault="006E71B8" w:rsidP="002623E1">
            <w:pPr>
              <w:widowControl/>
              <w:rPr>
                <w:sz w:val="20"/>
                <w:szCs w:val="20"/>
              </w:rPr>
            </w:pPr>
          </w:p>
        </w:tc>
        <w:tc>
          <w:tcPr>
            <w:tcW w:w="1937" w:type="dxa"/>
          </w:tcPr>
          <w:p w14:paraId="1785F7D4" w14:textId="77777777" w:rsidR="006E71B8" w:rsidRPr="00382424" w:rsidRDefault="006E71B8" w:rsidP="002623E1">
            <w:pPr>
              <w:widowControl/>
              <w:rPr>
                <w:sz w:val="20"/>
                <w:szCs w:val="20"/>
              </w:rPr>
            </w:pPr>
          </w:p>
        </w:tc>
        <w:tc>
          <w:tcPr>
            <w:tcW w:w="1283" w:type="dxa"/>
          </w:tcPr>
          <w:p w14:paraId="09814780" w14:textId="77777777" w:rsidR="006E71B8" w:rsidRPr="00382424" w:rsidRDefault="006E71B8" w:rsidP="002623E1">
            <w:pPr>
              <w:widowControl/>
              <w:rPr>
                <w:sz w:val="20"/>
                <w:szCs w:val="20"/>
              </w:rPr>
            </w:pPr>
          </w:p>
          <w:p w14:paraId="3FA0B7EA" w14:textId="77777777" w:rsidR="006E71B8" w:rsidRPr="00382424" w:rsidRDefault="006E71B8" w:rsidP="002623E1">
            <w:pPr>
              <w:widowControl/>
              <w:rPr>
                <w:sz w:val="20"/>
                <w:szCs w:val="20"/>
              </w:rPr>
            </w:pPr>
            <w:r w:rsidRPr="00E00EF0">
              <w:rPr>
                <w:sz w:val="18"/>
                <w:szCs w:val="18"/>
              </w:rPr>
              <w:fldChar w:fldCharType="begin">
                <w:ffData>
                  <w:name w:val="Check1"/>
                  <w:enabled/>
                  <w:calcOnExit w:val="0"/>
                  <w:checkBox>
                    <w:sizeAuto/>
                    <w:default w:val="0"/>
                  </w:checkBox>
                </w:ffData>
              </w:fldChar>
            </w:r>
            <w:r w:rsidRPr="00E00EF0">
              <w:rPr>
                <w:sz w:val="18"/>
                <w:szCs w:val="18"/>
              </w:rPr>
              <w:instrText xml:space="preserve"> FORMCHECKBOX </w:instrText>
            </w:r>
            <w:r w:rsidR="002623E1">
              <w:rPr>
                <w:sz w:val="18"/>
                <w:szCs w:val="18"/>
              </w:rPr>
            </w:r>
            <w:r w:rsidR="002623E1">
              <w:rPr>
                <w:sz w:val="18"/>
                <w:szCs w:val="18"/>
              </w:rPr>
              <w:fldChar w:fldCharType="separate"/>
            </w:r>
            <w:r w:rsidRPr="00E00EF0">
              <w:rPr>
                <w:sz w:val="18"/>
                <w:szCs w:val="18"/>
              </w:rPr>
              <w:fldChar w:fldCharType="end"/>
            </w:r>
            <w:r w:rsidRPr="00E00EF0">
              <w:rPr>
                <w:sz w:val="18"/>
                <w:szCs w:val="18"/>
              </w:rPr>
              <w:t xml:space="preserve"> </w:t>
            </w:r>
            <w:r w:rsidRPr="00382424">
              <w:rPr>
                <w:sz w:val="20"/>
                <w:szCs w:val="20"/>
              </w:rPr>
              <w:t>Passed</w:t>
            </w:r>
          </w:p>
          <w:p w14:paraId="13BC719D" w14:textId="77777777" w:rsidR="006E71B8" w:rsidRPr="00382424" w:rsidRDefault="006E71B8" w:rsidP="002623E1">
            <w:pPr>
              <w:widowControl/>
              <w:rPr>
                <w:sz w:val="20"/>
                <w:szCs w:val="20"/>
              </w:rPr>
            </w:pPr>
          </w:p>
          <w:p w14:paraId="3F5F5333" w14:textId="77777777" w:rsidR="006E71B8" w:rsidRPr="00382424" w:rsidRDefault="006E71B8" w:rsidP="002623E1">
            <w:pPr>
              <w:widowControl/>
              <w:rPr>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2623E1">
              <w:rPr>
                <w:sz w:val="18"/>
                <w:szCs w:val="18"/>
              </w:rPr>
            </w:r>
            <w:r w:rsidR="002623E1">
              <w:rPr>
                <w:sz w:val="18"/>
                <w:szCs w:val="18"/>
              </w:rPr>
              <w:fldChar w:fldCharType="separate"/>
            </w:r>
            <w:r w:rsidRPr="00A85970">
              <w:rPr>
                <w:sz w:val="18"/>
                <w:szCs w:val="18"/>
              </w:rPr>
              <w:fldChar w:fldCharType="end"/>
            </w:r>
            <w:r w:rsidRPr="00382424">
              <w:rPr>
                <w:sz w:val="20"/>
                <w:szCs w:val="20"/>
              </w:rPr>
              <w:t>Failed</w:t>
            </w:r>
          </w:p>
        </w:tc>
        <w:tc>
          <w:tcPr>
            <w:tcW w:w="1140" w:type="dxa"/>
          </w:tcPr>
          <w:p w14:paraId="4707AA16" w14:textId="77777777" w:rsidR="006E71B8" w:rsidRPr="00382424" w:rsidRDefault="006E71B8" w:rsidP="002623E1">
            <w:pPr>
              <w:widowControl/>
              <w:rPr>
                <w:sz w:val="20"/>
                <w:szCs w:val="20"/>
              </w:rPr>
            </w:pPr>
          </w:p>
          <w:p w14:paraId="0C14F0AD" w14:textId="77777777" w:rsidR="006E71B8" w:rsidRPr="00382424" w:rsidRDefault="006E71B8" w:rsidP="002623E1">
            <w:pPr>
              <w:widowControl/>
              <w:rPr>
                <w:sz w:val="20"/>
                <w:szCs w:val="20"/>
              </w:rPr>
            </w:pPr>
            <w:r w:rsidRPr="00E00EF0">
              <w:rPr>
                <w:sz w:val="18"/>
                <w:szCs w:val="18"/>
              </w:rPr>
              <w:fldChar w:fldCharType="begin">
                <w:ffData>
                  <w:name w:val="Check1"/>
                  <w:enabled/>
                  <w:calcOnExit w:val="0"/>
                  <w:checkBox>
                    <w:sizeAuto/>
                    <w:default w:val="0"/>
                  </w:checkBox>
                </w:ffData>
              </w:fldChar>
            </w:r>
            <w:r w:rsidRPr="00E00EF0">
              <w:rPr>
                <w:sz w:val="18"/>
                <w:szCs w:val="18"/>
              </w:rPr>
              <w:instrText xml:space="preserve"> FORMCHECKBOX </w:instrText>
            </w:r>
            <w:r w:rsidR="002623E1">
              <w:rPr>
                <w:sz w:val="18"/>
                <w:szCs w:val="18"/>
              </w:rPr>
            </w:r>
            <w:r w:rsidR="002623E1">
              <w:rPr>
                <w:sz w:val="18"/>
                <w:szCs w:val="18"/>
              </w:rPr>
              <w:fldChar w:fldCharType="separate"/>
            </w:r>
            <w:r w:rsidRPr="00E00EF0">
              <w:rPr>
                <w:sz w:val="18"/>
                <w:szCs w:val="18"/>
              </w:rPr>
              <w:fldChar w:fldCharType="end"/>
            </w:r>
            <w:r w:rsidRPr="00E00EF0">
              <w:rPr>
                <w:sz w:val="18"/>
                <w:szCs w:val="18"/>
              </w:rPr>
              <w:t xml:space="preserve"> </w:t>
            </w:r>
            <w:r w:rsidRPr="00382424">
              <w:rPr>
                <w:sz w:val="20"/>
                <w:szCs w:val="20"/>
              </w:rPr>
              <w:t>Passed</w:t>
            </w:r>
          </w:p>
          <w:p w14:paraId="1A61D8CB" w14:textId="77777777" w:rsidR="006E71B8" w:rsidRPr="00382424" w:rsidRDefault="006E71B8" w:rsidP="002623E1">
            <w:pPr>
              <w:widowControl/>
              <w:rPr>
                <w:sz w:val="20"/>
                <w:szCs w:val="20"/>
              </w:rPr>
            </w:pPr>
          </w:p>
          <w:p w14:paraId="36C6A336" w14:textId="77777777" w:rsidR="006E71B8" w:rsidRPr="00382424" w:rsidRDefault="006E71B8" w:rsidP="002623E1">
            <w:pPr>
              <w:widowControl/>
              <w:rPr>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2623E1">
              <w:rPr>
                <w:sz w:val="18"/>
                <w:szCs w:val="18"/>
              </w:rPr>
            </w:r>
            <w:r w:rsidR="002623E1">
              <w:rPr>
                <w:sz w:val="18"/>
                <w:szCs w:val="18"/>
              </w:rPr>
              <w:fldChar w:fldCharType="separate"/>
            </w:r>
            <w:r w:rsidRPr="00A85970">
              <w:rPr>
                <w:sz w:val="18"/>
                <w:szCs w:val="18"/>
              </w:rPr>
              <w:fldChar w:fldCharType="end"/>
            </w:r>
            <w:r w:rsidRPr="00382424">
              <w:rPr>
                <w:sz w:val="20"/>
                <w:szCs w:val="20"/>
              </w:rPr>
              <w:t>Failed</w:t>
            </w:r>
          </w:p>
        </w:tc>
        <w:tc>
          <w:tcPr>
            <w:tcW w:w="1334" w:type="dxa"/>
          </w:tcPr>
          <w:p w14:paraId="7D7022AF" w14:textId="77777777" w:rsidR="006E71B8" w:rsidRPr="00382424" w:rsidRDefault="006E71B8" w:rsidP="002623E1">
            <w:pPr>
              <w:widowControl/>
              <w:rPr>
                <w:sz w:val="20"/>
                <w:szCs w:val="20"/>
              </w:rPr>
            </w:pPr>
          </w:p>
        </w:tc>
        <w:tc>
          <w:tcPr>
            <w:tcW w:w="3159" w:type="dxa"/>
          </w:tcPr>
          <w:p w14:paraId="51EF8C22" w14:textId="77777777" w:rsidR="006E71B8" w:rsidRPr="00382424" w:rsidRDefault="006E71B8" w:rsidP="002623E1">
            <w:pPr>
              <w:widowControl/>
              <w:rPr>
                <w:sz w:val="20"/>
                <w:szCs w:val="20"/>
              </w:rPr>
            </w:pPr>
          </w:p>
        </w:tc>
      </w:tr>
      <w:tr w:rsidR="006E71B8" w:rsidRPr="00382424" w14:paraId="212C02DF" w14:textId="77777777" w:rsidTr="002623E1">
        <w:tc>
          <w:tcPr>
            <w:tcW w:w="1283" w:type="dxa"/>
          </w:tcPr>
          <w:p w14:paraId="3F772E25" w14:textId="77777777" w:rsidR="006E71B8" w:rsidRPr="00382424" w:rsidRDefault="006E71B8" w:rsidP="002623E1">
            <w:pPr>
              <w:widowControl/>
              <w:rPr>
                <w:sz w:val="20"/>
                <w:szCs w:val="20"/>
              </w:rPr>
            </w:pPr>
          </w:p>
        </w:tc>
        <w:tc>
          <w:tcPr>
            <w:tcW w:w="1937" w:type="dxa"/>
          </w:tcPr>
          <w:p w14:paraId="5A320BB2" w14:textId="77777777" w:rsidR="006E71B8" w:rsidRPr="00382424" w:rsidRDefault="006E71B8" w:rsidP="002623E1">
            <w:pPr>
              <w:widowControl/>
              <w:rPr>
                <w:sz w:val="20"/>
                <w:szCs w:val="20"/>
              </w:rPr>
            </w:pPr>
          </w:p>
          <w:p w14:paraId="4CF785BA" w14:textId="77777777" w:rsidR="006E71B8" w:rsidRPr="00382424" w:rsidRDefault="006E71B8" w:rsidP="002623E1">
            <w:pPr>
              <w:widowControl/>
              <w:rPr>
                <w:sz w:val="20"/>
                <w:szCs w:val="20"/>
              </w:rPr>
            </w:pPr>
          </w:p>
        </w:tc>
        <w:tc>
          <w:tcPr>
            <w:tcW w:w="1283" w:type="dxa"/>
          </w:tcPr>
          <w:p w14:paraId="4ED21726" w14:textId="77777777" w:rsidR="006E71B8" w:rsidRPr="00382424" w:rsidRDefault="006E71B8" w:rsidP="002623E1">
            <w:pPr>
              <w:widowControl/>
              <w:rPr>
                <w:sz w:val="20"/>
                <w:szCs w:val="20"/>
              </w:rPr>
            </w:pPr>
          </w:p>
          <w:p w14:paraId="6CCED9D4" w14:textId="77777777" w:rsidR="006E71B8" w:rsidRPr="00382424" w:rsidRDefault="006E71B8" w:rsidP="002623E1">
            <w:pPr>
              <w:widowControl/>
              <w:rPr>
                <w:sz w:val="20"/>
                <w:szCs w:val="20"/>
              </w:rPr>
            </w:pPr>
            <w:r w:rsidRPr="00E00EF0">
              <w:rPr>
                <w:sz w:val="18"/>
                <w:szCs w:val="18"/>
              </w:rPr>
              <w:fldChar w:fldCharType="begin">
                <w:ffData>
                  <w:name w:val="Check1"/>
                  <w:enabled/>
                  <w:calcOnExit w:val="0"/>
                  <w:checkBox>
                    <w:sizeAuto/>
                    <w:default w:val="0"/>
                  </w:checkBox>
                </w:ffData>
              </w:fldChar>
            </w:r>
            <w:r w:rsidRPr="00E00EF0">
              <w:rPr>
                <w:sz w:val="18"/>
                <w:szCs w:val="18"/>
              </w:rPr>
              <w:instrText xml:space="preserve"> FORMCHECKBOX </w:instrText>
            </w:r>
            <w:r w:rsidR="002623E1">
              <w:rPr>
                <w:sz w:val="18"/>
                <w:szCs w:val="18"/>
              </w:rPr>
            </w:r>
            <w:r w:rsidR="002623E1">
              <w:rPr>
                <w:sz w:val="18"/>
                <w:szCs w:val="18"/>
              </w:rPr>
              <w:fldChar w:fldCharType="separate"/>
            </w:r>
            <w:r w:rsidRPr="00E00EF0">
              <w:rPr>
                <w:sz w:val="18"/>
                <w:szCs w:val="18"/>
              </w:rPr>
              <w:fldChar w:fldCharType="end"/>
            </w:r>
            <w:r w:rsidRPr="00E00EF0">
              <w:rPr>
                <w:sz w:val="18"/>
                <w:szCs w:val="18"/>
              </w:rPr>
              <w:t xml:space="preserve"> </w:t>
            </w:r>
            <w:r w:rsidRPr="00382424">
              <w:rPr>
                <w:sz w:val="20"/>
                <w:szCs w:val="20"/>
              </w:rPr>
              <w:t>Passed</w:t>
            </w:r>
          </w:p>
          <w:p w14:paraId="56878FBA" w14:textId="77777777" w:rsidR="006E71B8" w:rsidRPr="00382424" w:rsidRDefault="006E71B8" w:rsidP="002623E1">
            <w:pPr>
              <w:widowControl/>
              <w:rPr>
                <w:sz w:val="20"/>
                <w:szCs w:val="20"/>
              </w:rPr>
            </w:pPr>
          </w:p>
          <w:p w14:paraId="29A1BA33" w14:textId="77777777" w:rsidR="006E71B8" w:rsidRPr="00382424" w:rsidRDefault="006E71B8" w:rsidP="002623E1">
            <w:pPr>
              <w:widowControl/>
              <w:rPr>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2623E1">
              <w:rPr>
                <w:sz w:val="18"/>
                <w:szCs w:val="18"/>
              </w:rPr>
            </w:r>
            <w:r w:rsidR="002623E1">
              <w:rPr>
                <w:sz w:val="18"/>
                <w:szCs w:val="18"/>
              </w:rPr>
              <w:fldChar w:fldCharType="separate"/>
            </w:r>
            <w:r w:rsidRPr="00A85970">
              <w:rPr>
                <w:sz w:val="18"/>
                <w:szCs w:val="18"/>
              </w:rPr>
              <w:fldChar w:fldCharType="end"/>
            </w:r>
            <w:r w:rsidRPr="00382424">
              <w:rPr>
                <w:sz w:val="20"/>
                <w:szCs w:val="20"/>
              </w:rPr>
              <w:t>Failed</w:t>
            </w:r>
          </w:p>
        </w:tc>
        <w:tc>
          <w:tcPr>
            <w:tcW w:w="1140" w:type="dxa"/>
          </w:tcPr>
          <w:p w14:paraId="3C70F205" w14:textId="77777777" w:rsidR="006E71B8" w:rsidRPr="00382424" w:rsidRDefault="006E71B8" w:rsidP="002623E1">
            <w:pPr>
              <w:widowControl/>
              <w:rPr>
                <w:sz w:val="20"/>
                <w:szCs w:val="20"/>
              </w:rPr>
            </w:pPr>
          </w:p>
          <w:p w14:paraId="54018C32" w14:textId="77777777" w:rsidR="006E71B8" w:rsidRPr="00382424" w:rsidRDefault="006E71B8" w:rsidP="002623E1">
            <w:pPr>
              <w:widowControl/>
              <w:rPr>
                <w:sz w:val="20"/>
                <w:szCs w:val="20"/>
              </w:rPr>
            </w:pPr>
            <w:r w:rsidRPr="00E00EF0">
              <w:rPr>
                <w:sz w:val="18"/>
                <w:szCs w:val="18"/>
              </w:rPr>
              <w:fldChar w:fldCharType="begin">
                <w:ffData>
                  <w:name w:val="Check1"/>
                  <w:enabled/>
                  <w:calcOnExit w:val="0"/>
                  <w:checkBox>
                    <w:sizeAuto/>
                    <w:default w:val="0"/>
                  </w:checkBox>
                </w:ffData>
              </w:fldChar>
            </w:r>
            <w:r w:rsidRPr="00E00EF0">
              <w:rPr>
                <w:sz w:val="18"/>
                <w:szCs w:val="18"/>
              </w:rPr>
              <w:instrText xml:space="preserve"> FORMCHECKBOX </w:instrText>
            </w:r>
            <w:r w:rsidR="002623E1">
              <w:rPr>
                <w:sz w:val="18"/>
                <w:szCs w:val="18"/>
              </w:rPr>
            </w:r>
            <w:r w:rsidR="002623E1">
              <w:rPr>
                <w:sz w:val="18"/>
                <w:szCs w:val="18"/>
              </w:rPr>
              <w:fldChar w:fldCharType="separate"/>
            </w:r>
            <w:r w:rsidRPr="00E00EF0">
              <w:rPr>
                <w:sz w:val="18"/>
                <w:szCs w:val="18"/>
              </w:rPr>
              <w:fldChar w:fldCharType="end"/>
            </w:r>
            <w:r w:rsidRPr="00E00EF0">
              <w:rPr>
                <w:sz w:val="18"/>
                <w:szCs w:val="18"/>
              </w:rPr>
              <w:t xml:space="preserve"> </w:t>
            </w:r>
            <w:r w:rsidRPr="00382424">
              <w:rPr>
                <w:sz w:val="20"/>
                <w:szCs w:val="20"/>
              </w:rPr>
              <w:t>Passed</w:t>
            </w:r>
          </w:p>
          <w:p w14:paraId="5A6C46F5" w14:textId="77777777" w:rsidR="006E71B8" w:rsidRPr="00382424" w:rsidRDefault="006E71B8" w:rsidP="002623E1">
            <w:pPr>
              <w:widowControl/>
              <w:rPr>
                <w:sz w:val="20"/>
                <w:szCs w:val="20"/>
              </w:rPr>
            </w:pPr>
          </w:p>
          <w:p w14:paraId="06EB1B52" w14:textId="77777777" w:rsidR="006E71B8" w:rsidRPr="00382424" w:rsidRDefault="006E71B8" w:rsidP="002623E1">
            <w:pPr>
              <w:widowControl/>
              <w:rPr>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2623E1">
              <w:rPr>
                <w:sz w:val="18"/>
                <w:szCs w:val="18"/>
              </w:rPr>
            </w:r>
            <w:r w:rsidR="002623E1">
              <w:rPr>
                <w:sz w:val="18"/>
                <w:szCs w:val="18"/>
              </w:rPr>
              <w:fldChar w:fldCharType="separate"/>
            </w:r>
            <w:r w:rsidRPr="00A85970">
              <w:rPr>
                <w:sz w:val="18"/>
                <w:szCs w:val="18"/>
              </w:rPr>
              <w:fldChar w:fldCharType="end"/>
            </w:r>
            <w:r w:rsidRPr="00382424">
              <w:rPr>
                <w:sz w:val="20"/>
                <w:szCs w:val="20"/>
              </w:rPr>
              <w:t>Failed</w:t>
            </w:r>
          </w:p>
        </w:tc>
        <w:tc>
          <w:tcPr>
            <w:tcW w:w="1334" w:type="dxa"/>
          </w:tcPr>
          <w:p w14:paraId="0483C500" w14:textId="77777777" w:rsidR="006E71B8" w:rsidRPr="00382424" w:rsidRDefault="006E71B8" w:rsidP="002623E1">
            <w:pPr>
              <w:widowControl/>
              <w:rPr>
                <w:sz w:val="20"/>
                <w:szCs w:val="20"/>
              </w:rPr>
            </w:pPr>
          </w:p>
        </w:tc>
        <w:tc>
          <w:tcPr>
            <w:tcW w:w="3159" w:type="dxa"/>
          </w:tcPr>
          <w:p w14:paraId="4E294AEB" w14:textId="77777777" w:rsidR="006E71B8" w:rsidRPr="00382424" w:rsidRDefault="006E71B8" w:rsidP="002623E1">
            <w:pPr>
              <w:widowControl/>
              <w:rPr>
                <w:sz w:val="20"/>
                <w:szCs w:val="20"/>
              </w:rPr>
            </w:pPr>
          </w:p>
        </w:tc>
      </w:tr>
      <w:tr w:rsidR="006E71B8" w:rsidRPr="00382424" w14:paraId="680C32BA" w14:textId="77777777" w:rsidTr="002623E1">
        <w:tc>
          <w:tcPr>
            <w:tcW w:w="1283" w:type="dxa"/>
          </w:tcPr>
          <w:p w14:paraId="3076F543" w14:textId="77777777" w:rsidR="006E71B8" w:rsidRPr="00382424" w:rsidRDefault="006E71B8" w:rsidP="002623E1">
            <w:pPr>
              <w:widowControl/>
              <w:rPr>
                <w:sz w:val="20"/>
                <w:szCs w:val="20"/>
              </w:rPr>
            </w:pPr>
          </w:p>
        </w:tc>
        <w:tc>
          <w:tcPr>
            <w:tcW w:w="1937" w:type="dxa"/>
          </w:tcPr>
          <w:p w14:paraId="5EABD36B" w14:textId="77777777" w:rsidR="006E71B8" w:rsidRPr="00382424" w:rsidRDefault="006E71B8" w:rsidP="002623E1">
            <w:pPr>
              <w:widowControl/>
              <w:rPr>
                <w:sz w:val="20"/>
                <w:szCs w:val="20"/>
              </w:rPr>
            </w:pPr>
          </w:p>
          <w:p w14:paraId="00DAA60A" w14:textId="77777777" w:rsidR="006E71B8" w:rsidRPr="00382424" w:rsidRDefault="006E71B8" w:rsidP="002623E1">
            <w:pPr>
              <w:widowControl/>
              <w:rPr>
                <w:sz w:val="20"/>
                <w:szCs w:val="20"/>
              </w:rPr>
            </w:pPr>
          </w:p>
        </w:tc>
        <w:tc>
          <w:tcPr>
            <w:tcW w:w="1283" w:type="dxa"/>
          </w:tcPr>
          <w:p w14:paraId="5F206BE7" w14:textId="77777777" w:rsidR="006E71B8" w:rsidRPr="00382424" w:rsidRDefault="006E71B8" w:rsidP="002623E1">
            <w:pPr>
              <w:widowControl/>
              <w:rPr>
                <w:sz w:val="20"/>
                <w:szCs w:val="20"/>
              </w:rPr>
            </w:pPr>
          </w:p>
          <w:p w14:paraId="79D86571" w14:textId="77777777" w:rsidR="006E71B8" w:rsidRPr="00382424" w:rsidRDefault="006E71B8" w:rsidP="002623E1">
            <w:pPr>
              <w:widowControl/>
              <w:rPr>
                <w:sz w:val="20"/>
                <w:szCs w:val="20"/>
              </w:rPr>
            </w:pPr>
            <w:r w:rsidRPr="00E00EF0">
              <w:rPr>
                <w:sz w:val="18"/>
                <w:szCs w:val="18"/>
              </w:rPr>
              <w:fldChar w:fldCharType="begin">
                <w:ffData>
                  <w:name w:val="Check1"/>
                  <w:enabled/>
                  <w:calcOnExit w:val="0"/>
                  <w:checkBox>
                    <w:sizeAuto/>
                    <w:default w:val="0"/>
                  </w:checkBox>
                </w:ffData>
              </w:fldChar>
            </w:r>
            <w:r w:rsidRPr="00E00EF0">
              <w:rPr>
                <w:sz w:val="18"/>
                <w:szCs w:val="18"/>
              </w:rPr>
              <w:instrText xml:space="preserve"> FORMCHECKBOX </w:instrText>
            </w:r>
            <w:r w:rsidR="002623E1">
              <w:rPr>
                <w:sz w:val="18"/>
                <w:szCs w:val="18"/>
              </w:rPr>
            </w:r>
            <w:r w:rsidR="002623E1">
              <w:rPr>
                <w:sz w:val="18"/>
                <w:szCs w:val="18"/>
              </w:rPr>
              <w:fldChar w:fldCharType="separate"/>
            </w:r>
            <w:r w:rsidRPr="00E00EF0">
              <w:rPr>
                <w:sz w:val="18"/>
                <w:szCs w:val="18"/>
              </w:rPr>
              <w:fldChar w:fldCharType="end"/>
            </w:r>
            <w:r w:rsidRPr="00E00EF0">
              <w:rPr>
                <w:sz w:val="18"/>
                <w:szCs w:val="18"/>
              </w:rPr>
              <w:t xml:space="preserve"> </w:t>
            </w:r>
            <w:r w:rsidRPr="00382424">
              <w:rPr>
                <w:sz w:val="20"/>
                <w:szCs w:val="20"/>
              </w:rPr>
              <w:t>Passed</w:t>
            </w:r>
          </w:p>
          <w:p w14:paraId="7DB89443" w14:textId="77777777" w:rsidR="006E71B8" w:rsidRPr="00382424" w:rsidRDefault="006E71B8" w:rsidP="002623E1">
            <w:pPr>
              <w:widowControl/>
              <w:rPr>
                <w:sz w:val="20"/>
                <w:szCs w:val="20"/>
              </w:rPr>
            </w:pPr>
          </w:p>
          <w:p w14:paraId="2D1CC40E" w14:textId="77777777" w:rsidR="006E71B8" w:rsidRPr="00382424" w:rsidRDefault="006E71B8" w:rsidP="002623E1">
            <w:pPr>
              <w:widowControl/>
              <w:rPr>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2623E1">
              <w:rPr>
                <w:sz w:val="18"/>
                <w:szCs w:val="18"/>
              </w:rPr>
            </w:r>
            <w:r w:rsidR="002623E1">
              <w:rPr>
                <w:sz w:val="18"/>
                <w:szCs w:val="18"/>
              </w:rPr>
              <w:fldChar w:fldCharType="separate"/>
            </w:r>
            <w:r w:rsidRPr="00A85970">
              <w:rPr>
                <w:sz w:val="18"/>
                <w:szCs w:val="18"/>
              </w:rPr>
              <w:fldChar w:fldCharType="end"/>
            </w:r>
            <w:r w:rsidRPr="00382424">
              <w:rPr>
                <w:sz w:val="20"/>
                <w:szCs w:val="20"/>
              </w:rPr>
              <w:t>Failed</w:t>
            </w:r>
          </w:p>
        </w:tc>
        <w:tc>
          <w:tcPr>
            <w:tcW w:w="1140" w:type="dxa"/>
          </w:tcPr>
          <w:p w14:paraId="439A0E59" w14:textId="77777777" w:rsidR="006E71B8" w:rsidRPr="00382424" w:rsidRDefault="006E71B8" w:rsidP="002623E1">
            <w:pPr>
              <w:widowControl/>
              <w:rPr>
                <w:sz w:val="20"/>
                <w:szCs w:val="20"/>
              </w:rPr>
            </w:pPr>
          </w:p>
          <w:p w14:paraId="08254E31" w14:textId="77777777" w:rsidR="006E71B8" w:rsidRPr="00382424" w:rsidRDefault="006E71B8" w:rsidP="002623E1">
            <w:pPr>
              <w:widowControl/>
              <w:rPr>
                <w:sz w:val="20"/>
                <w:szCs w:val="20"/>
              </w:rPr>
            </w:pPr>
            <w:r w:rsidRPr="00E00EF0">
              <w:rPr>
                <w:sz w:val="18"/>
                <w:szCs w:val="18"/>
              </w:rPr>
              <w:fldChar w:fldCharType="begin">
                <w:ffData>
                  <w:name w:val="Check1"/>
                  <w:enabled/>
                  <w:calcOnExit w:val="0"/>
                  <w:checkBox>
                    <w:sizeAuto/>
                    <w:default w:val="0"/>
                  </w:checkBox>
                </w:ffData>
              </w:fldChar>
            </w:r>
            <w:r w:rsidRPr="00E00EF0">
              <w:rPr>
                <w:sz w:val="18"/>
                <w:szCs w:val="18"/>
              </w:rPr>
              <w:instrText xml:space="preserve"> FORMCHECKBOX </w:instrText>
            </w:r>
            <w:r w:rsidR="002623E1">
              <w:rPr>
                <w:sz w:val="18"/>
                <w:szCs w:val="18"/>
              </w:rPr>
            </w:r>
            <w:r w:rsidR="002623E1">
              <w:rPr>
                <w:sz w:val="18"/>
                <w:szCs w:val="18"/>
              </w:rPr>
              <w:fldChar w:fldCharType="separate"/>
            </w:r>
            <w:r w:rsidRPr="00E00EF0">
              <w:rPr>
                <w:sz w:val="18"/>
                <w:szCs w:val="18"/>
              </w:rPr>
              <w:fldChar w:fldCharType="end"/>
            </w:r>
            <w:r w:rsidRPr="00E00EF0">
              <w:rPr>
                <w:sz w:val="18"/>
                <w:szCs w:val="18"/>
              </w:rPr>
              <w:t xml:space="preserve"> </w:t>
            </w:r>
            <w:r w:rsidRPr="00382424">
              <w:rPr>
                <w:sz w:val="20"/>
                <w:szCs w:val="20"/>
              </w:rPr>
              <w:t>Passed</w:t>
            </w:r>
          </w:p>
          <w:p w14:paraId="1A3569D2" w14:textId="77777777" w:rsidR="006E71B8" w:rsidRPr="00382424" w:rsidRDefault="006E71B8" w:rsidP="002623E1">
            <w:pPr>
              <w:widowControl/>
              <w:rPr>
                <w:sz w:val="20"/>
                <w:szCs w:val="20"/>
              </w:rPr>
            </w:pPr>
          </w:p>
          <w:p w14:paraId="0E2963BA" w14:textId="77777777" w:rsidR="006E71B8" w:rsidRPr="00382424" w:rsidRDefault="006E71B8" w:rsidP="002623E1">
            <w:pPr>
              <w:widowControl/>
              <w:rPr>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2623E1">
              <w:rPr>
                <w:sz w:val="18"/>
                <w:szCs w:val="18"/>
              </w:rPr>
            </w:r>
            <w:r w:rsidR="002623E1">
              <w:rPr>
                <w:sz w:val="18"/>
                <w:szCs w:val="18"/>
              </w:rPr>
              <w:fldChar w:fldCharType="separate"/>
            </w:r>
            <w:r w:rsidRPr="00A85970">
              <w:rPr>
                <w:sz w:val="18"/>
                <w:szCs w:val="18"/>
              </w:rPr>
              <w:fldChar w:fldCharType="end"/>
            </w:r>
            <w:r w:rsidRPr="00382424">
              <w:rPr>
                <w:sz w:val="20"/>
                <w:szCs w:val="20"/>
              </w:rPr>
              <w:t>Failed</w:t>
            </w:r>
          </w:p>
        </w:tc>
        <w:tc>
          <w:tcPr>
            <w:tcW w:w="1334" w:type="dxa"/>
          </w:tcPr>
          <w:p w14:paraId="64E38027" w14:textId="77777777" w:rsidR="006E71B8" w:rsidRPr="00382424" w:rsidRDefault="006E71B8" w:rsidP="002623E1">
            <w:pPr>
              <w:widowControl/>
              <w:rPr>
                <w:sz w:val="20"/>
                <w:szCs w:val="20"/>
              </w:rPr>
            </w:pPr>
          </w:p>
        </w:tc>
        <w:tc>
          <w:tcPr>
            <w:tcW w:w="3159" w:type="dxa"/>
          </w:tcPr>
          <w:p w14:paraId="06B8511B" w14:textId="77777777" w:rsidR="006E71B8" w:rsidRPr="00382424" w:rsidRDefault="006E71B8" w:rsidP="002623E1">
            <w:pPr>
              <w:widowControl/>
              <w:rPr>
                <w:sz w:val="20"/>
                <w:szCs w:val="20"/>
              </w:rPr>
            </w:pPr>
          </w:p>
        </w:tc>
      </w:tr>
      <w:tr w:rsidR="006E71B8" w:rsidRPr="00382424" w14:paraId="05A43266" w14:textId="77777777" w:rsidTr="002623E1">
        <w:tc>
          <w:tcPr>
            <w:tcW w:w="1283" w:type="dxa"/>
          </w:tcPr>
          <w:p w14:paraId="3702F312" w14:textId="77777777" w:rsidR="006E71B8" w:rsidRPr="00382424" w:rsidRDefault="006E71B8" w:rsidP="002623E1">
            <w:pPr>
              <w:widowControl/>
              <w:rPr>
                <w:sz w:val="20"/>
                <w:szCs w:val="20"/>
              </w:rPr>
            </w:pPr>
          </w:p>
        </w:tc>
        <w:tc>
          <w:tcPr>
            <w:tcW w:w="1937" w:type="dxa"/>
          </w:tcPr>
          <w:p w14:paraId="0733C9CB" w14:textId="77777777" w:rsidR="006E71B8" w:rsidRPr="00382424" w:rsidRDefault="006E71B8" w:rsidP="002623E1">
            <w:pPr>
              <w:widowControl/>
              <w:rPr>
                <w:sz w:val="20"/>
                <w:szCs w:val="20"/>
              </w:rPr>
            </w:pPr>
          </w:p>
          <w:p w14:paraId="68D11276" w14:textId="77777777" w:rsidR="006E71B8" w:rsidRPr="00382424" w:rsidRDefault="006E71B8" w:rsidP="002623E1">
            <w:pPr>
              <w:widowControl/>
              <w:rPr>
                <w:sz w:val="20"/>
                <w:szCs w:val="20"/>
              </w:rPr>
            </w:pPr>
          </w:p>
        </w:tc>
        <w:tc>
          <w:tcPr>
            <w:tcW w:w="1283" w:type="dxa"/>
          </w:tcPr>
          <w:p w14:paraId="37BE2F08" w14:textId="77777777" w:rsidR="006E71B8" w:rsidRPr="00382424" w:rsidRDefault="006E71B8" w:rsidP="002623E1">
            <w:pPr>
              <w:widowControl/>
              <w:rPr>
                <w:sz w:val="20"/>
                <w:szCs w:val="20"/>
              </w:rPr>
            </w:pPr>
          </w:p>
          <w:p w14:paraId="161F0A8B" w14:textId="77777777" w:rsidR="006E71B8" w:rsidRPr="00382424" w:rsidRDefault="006E71B8" w:rsidP="002623E1">
            <w:pPr>
              <w:widowControl/>
              <w:rPr>
                <w:sz w:val="20"/>
                <w:szCs w:val="20"/>
              </w:rPr>
            </w:pPr>
            <w:r w:rsidRPr="00E00EF0">
              <w:rPr>
                <w:sz w:val="18"/>
                <w:szCs w:val="18"/>
              </w:rPr>
              <w:fldChar w:fldCharType="begin">
                <w:ffData>
                  <w:name w:val="Check1"/>
                  <w:enabled/>
                  <w:calcOnExit w:val="0"/>
                  <w:checkBox>
                    <w:sizeAuto/>
                    <w:default w:val="0"/>
                  </w:checkBox>
                </w:ffData>
              </w:fldChar>
            </w:r>
            <w:r w:rsidRPr="00E00EF0">
              <w:rPr>
                <w:sz w:val="18"/>
                <w:szCs w:val="18"/>
              </w:rPr>
              <w:instrText xml:space="preserve"> FORMCHECKBOX </w:instrText>
            </w:r>
            <w:r w:rsidR="002623E1">
              <w:rPr>
                <w:sz w:val="18"/>
                <w:szCs w:val="18"/>
              </w:rPr>
            </w:r>
            <w:r w:rsidR="002623E1">
              <w:rPr>
                <w:sz w:val="18"/>
                <w:szCs w:val="18"/>
              </w:rPr>
              <w:fldChar w:fldCharType="separate"/>
            </w:r>
            <w:r w:rsidRPr="00E00EF0">
              <w:rPr>
                <w:sz w:val="18"/>
                <w:szCs w:val="18"/>
              </w:rPr>
              <w:fldChar w:fldCharType="end"/>
            </w:r>
            <w:r w:rsidRPr="00E00EF0">
              <w:rPr>
                <w:sz w:val="18"/>
                <w:szCs w:val="18"/>
              </w:rPr>
              <w:t xml:space="preserve"> </w:t>
            </w:r>
            <w:r w:rsidRPr="00382424">
              <w:rPr>
                <w:sz w:val="20"/>
                <w:szCs w:val="20"/>
              </w:rPr>
              <w:t>Passed</w:t>
            </w:r>
          </w:p>
          <w:p w14:paraId="3FE438A8" w14:textId="77777777" w:rsidR="006E71B8" w:rsidRPr="00382424" w:rsidRDefault="006E71B8" w:rsidP="002623E1">
            <w:pPr>
              <w:widowControl/>
              <w:rPr>
                <w:sz w:val="20"/>
                <w:szCs w:val="20"/>
              </w:rPr>
            </w:pPr>
          </w:p>
          <w:p w14:paraId="315E6DC8" w14:textId="77777777" w:rsidR="006E71B8" w:rsidRPr="00382424" w:rsidRDefault="006E71B8" w:rsidP="002623E1">
            <w:pPr>
              <w:widowControl/>
              <w:rPr>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2623E1">
              <w:rPr>
                <w:sz w:val="18"/>
                <w:szCs w:val="18"/>
              </w:rPr>
            </w:r>
            <w:r w:rsidR="002623E1">
              <w:rPr>
                <w:sz w:val="18"/>
                <w:szCs w:val="18"/>
              </w:rPr>
              <w:fldChar w:fldCharType="separate"/>
            </w:r>
            <w:r w:rsidRPr="00A85970">
              <w:rPr>
                <w:sz w:val="18"/>
                <w:szCs w:val="18"/>
              </w:rPr>
              <w:fldChar w:fldCharType="end"/>
            </w:r>
            <w:r w:rsidRPr="00382424">
              <w:rPr>
                <w:sz w:val="20"/>
                <w:szCs w:val="20"/>
              </w:rPr>
              <w:t>Failed</w:t>
            </w:r>
          </w:p>
        </w:tc>
        <w:tc>
          <w:tcPr>
            <w:tcW w:w="1140" w:type="dxa"/>
          </w:tcPr>
          <w:p w14:paraId="0EA668F3" w14:textId="77777777" w:rsidR="006E71B8" w:rsidRPr="00382424" w:rsidRDefault="006E71B8" w:rsidP="002623E1">
            <w:pPr>
              <w:widowControl/>
              <w:rPr>
                <w:sz w:val="20"/>
                <w:szCs w:val="20"/>
              </w:rPr>
            </w:pPr>
          </w:p>
          <w:p w14:paraId="2114FD35" w14:textId="77777777" w:rsidR="006E71B8" w:rsidRPr="00382424" w:rsidRDefault="006E71B8" w:rsidP="002623E1">
            <w:pPr>
              <w:widowControl/>
              <w:rPr>
                <w:sz w:val="20"/>
                <w:szCs w:val="20"/>
              </w:rPr>
            </w:pPr>
            <w:r w:rsidRPr="00E00EF0">
              <w:rPr>
                <w:sz w:val="18"/>
                <w:szCs w:val="18"/>
              </w:rPr>
              <w:fldChar w:fldCharType="begin">
                <w:ffData>
                  <w:name w:val="Check1"/>
                  <w:enabled/>
                  <w:calcOnExit w:val="0"/>
                  <w:checkBox>
                    <w:sizeAuto/>
                    <w:default w:val="0"/>
                  </w:checkBox>
                </w:ffData>
              </w:fldChar>
            </w:r>
            <w:r w:rsidRPr="00E00EF0">
              <w:rPr>
                <w:sz w:val="18"/>
                <w:szCs w:val="18"/>
              </w:rPr>
              <w:instrText xml:space="preserve"> FORMCHECKBOX </w:instrText>
            </w:r>
            <w:r w:rsidR="002623E1">
              <w:rPr>
                <w:sz w:val="18"/>
                <w:szCs w:val="18"/>
              </w:rPr>
            </w:r>
            <w:r w:rsidR="002623E1">
              <w:rPr>
                <w:sz w:val="18"/>
                <w:szCs w:val="18"/>
              </w:rPr>
              <w:fldChar w:fldCharType="separate"/>
            </w:r>
            <w:r w:rsidRPr="00E00EF0">
              <w:rPr>
                <w:sz w:val="18"/>
                <w:szCs w:val="18"/>
              </w:rPr>
              <w:fldChar w:fldCharType="end"/>
            </w:r>
            <w:r w:rsidRPr="00E00EF0">
              <w:rPr>
                <w:sz w:val="18"/>
                <w:szCs w:val="18"/>
              </w:rPr>
              <w:t xml:space="preserve"> </w:t>
            </w:r>
            <w:r w:rsidRPr="00382424">
              <w:rPr>
                <w:sz w:val="20"/>
                <w:szCs w:val="20"/>
              </w:rPr>
              <w:t>Passed</w:t>
            </w:r>
          </w:p>
          <w:p w14:paraId="3D42A64E" w14:textId="77777777" w:rsidR="006E71B8" w:rsidRPr="00382424" w:rsidRDefault="006E71B8" w:rsidP="002623E1">
            <w:pPr>
              <w:widowControl/>
              <w:rPr>
                <w:sz w:val="20"/>
                <w:szCs w:val="20"/>
              </w:rPr>
            </w:pPr>
          </w:p>
          <w:p w14:paraId="40F2E630" w14:textId="77777777" w:rsidR="006E71B8" w:rsidRPr="00382424" w:rsidRDefault="006E71B8" w:rsidP="002623E1">
            <w:pPr>
              <w:widowControl/>
              <w:rPr>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2623E1">
              <w:rPr>
                <w:sz w:val="18"/>
                <w:szCs w:val="18"/>
              </w:rPr>
            </w:r>
            <w:r w:rsidR="002623E1">
              <w:rPr>
                <w:sz w:val="18"/>
                <w:szCs w:val="18"/>
              </w:rPr>
              <w:fldChar w:fldCharType="separate"/>
            </w:r>
            <w:r w:rsidRPr="00A85970">
              <w:rPr>
                <w:sz w:val="18"/>
                <w:szCs w:val="18"/>
              </w:rPr>
              <w:fldChar w:fldCharType="end"/>
            </w:r>
            <w:r w:rsidRPr="00382424">
              <w:rPr>
                <w:sz w:val="20"/>
                <w:szCs w:val="20"/>
              </w:rPr>
              <w:t>Failed</w:t>
            </w:r>
          </w:p>
        </w:tc>
        <w:tc>
          <w:tcPr>
            <w:tcW w:w="1334" w:type="dxa"/>
          </w:tcPr>
          <w:p w14:paraId="41758FD6" w14:textId="77777777" w:rsidR="006E71B8" w:rsidRPr="00382424" w:rsidRDefault="006E71B8" w:rsidP="002623E1">
            <w:pPr>
              <w:widowControl/>
              <w:rPr>
                <w:sz w:val="20"/>
                <w:szCs w:val="20"/>
              </w:rPr>
            </w:pPr>
          </w:p>
        </w:tc>
        <w:tc>
          <w:tcPr>
            <w:tcW w:w="3159" w:type="dxa"/>
          </w:tcPr>
          <w:p w14:paraId="561BDAC2" w14:textId="77777777" w:rsidR="006E71B8" w:rsidRPr="00382424" w:rsidRDefault="006E71B8" w:rsidP="002623E1">
            <w:pPr>
              <w:widowControl/>
              <w:rPr>
                <w:sz w:val="20"/>
                <w:szCs w:val="20"/>
              </w:rPr>
            </w:pPr>
          </w:p>
        </w:tc>
      </w:tr>
      <w:tr w:rsidR="006E71B8" w:rsidRPr="00382424" w14:paraId="3AD4B3B0" w14:textId="77777777" w:rsidTr="002623E1">
        <w:tc>
          <w:tcPr>
            <w:tcW w:w="1283" w:type="dxa"/>
          </w:tcPr>
          <w:p w14:paraId="072E3871" w14:textId="77777777" w:rsidR="006E71B8" w:rsidRPr="00382424" w:rsidRDefault="006E71B8" w:rsidP="002623E1">
            <w:pPr>
              <w:widowControl/>
              <w:rPr>
                <w:sz w:val="20"/>
                <w:szCs w:val="20"/>
              </w:rPr>
            </w:pPr>
          </w:p>
        </w:tc>
        <w:tc>
          <w:tcPr>
            <w:tcW w:w="1937" w:type="dxa"/>
          </w:tcPr>
          <w:p w14:paraId="1338022C" w14:textId="77777777" w:rsidR="006E71B8" w:rsidRPr="00382424" w:rsidRDefault="006E71B8" w:rsidP="002623E1">
            <w:pPr>
              <w:widowControl/>
              <w:rPr>
                <w:sz w:val="20"/>
                <w:szCs w:val="20"/>
              </w:rPr>
            </w:pPr>
          </w:p>
          <w:p w14:paraId="66B81186" w14:textId="77777777" w:rsidR="006E71B8" w:rsidRPr="00382424" w:rsidRDefault="006E71B8" w:rsidP="002623E1">
            <w:pPr>
              <w:widowControl/>
              <w:rPr>
                <w:sz w:val="20"/>
                <w:szCs w:val="20"/>
              </w:rPr>
            </w:pPr>
          </w:p>
        </w:tc>
        <w:tc>
          <w:tcPr>
            <w:tcW w:w="1283" w:type="dxa"/>
          </w:tcPr>
          <w:p w14:paraId="3E851CB8" w14:textId="77777777" w:rsidR="006E71B8" w:rsidRPr="00382424" w:rsidRDefault="006E71B8" w:rsidP="002623E1">
            <w:pPr>
              <w:widowControl/>
              <w:rPr>
                <w:sz w:val="20"/>
                <w:szCs w:val="20"/>
              </w:rPr>
            </w:pPr>
          </w:p>
          <w:p w14:paraId="13AB8CEC" w14:textId="77777777" w:rsidR="006E71B8" w:rsidRPr="00382424" w:rsidRDefault="006E71B8" w:rsidP="002623E1">
            <w:pPr>
              <w:widowControl/>
              <w:rPr>
                <w:sz w:val="20"/>
                <w:szCs w:val="20"/>
              </w:rPr>
            </w:pPr>
            <w:r w:rsidRPr="00E00EF0">
              <w:rPr>
                <w:sz w:val="18"/>
                <w:szCs w:val="18"/>
              </w:rPr>
              <w:fldChar w:fldCharType="begin">
                <w:ffData>
                  <w:name w:val="Check1"/>
                  <w:enabled/>
                  <w:calcOnExit w:val="0"/>
                  <w:checkBox>
                    <w:sizeAuto/>
                    <w:default w:val="0"/>
                  </w:checkBox>
                </w:ffData>
              </w:fldChar>
            </w:r>
            <w:r w:rsidRPr="00E00EF0">
              <w:rPr>
                <w:sz w:val="18"/>
                <w:szCs w:val="18"/>
              </w:rPr>
              <w:instrText xml:space="preserve"> FORMCHECKBOX </w:instrText>
            </w:r>
            <w:r w:rsidR="002623E1">
              <w:rPr>
                <w:sz w:val="18"/>
                <w:szCs w:val="18"/>
              </w:rPr>
            </w:r>
            <w:r w:rsidR="002623E1">
              <w:rPr>
                <w:sz w:val="18"/>
                <w:szCs w:val="18"/>
              </w:rPr>
              <w:fldChar w:fldCharType="separate"/>
            </w:r>
            <w:r w:rsidRPr="00E00EF0">
              <w:rPr>
                <w:sz w:val="18"/>
                <w:szCs w:val="18"/>
              </w:rPr>
              <w:fldChar w:fldCharType="end"/>
            </w:r>
            <w:r w:rsidRPr="00E00EF0">
              <w:rPr>
                <w:sz w:val="18"/>
                <w:szCs w:val="18"/>
              </w:rPr>
              <w:t xml:space="preserve"> </w:t>
            </w:r>
            <w:r w:rsidRPr="00382424">
              <w:rPr>
                <w:sz w:val="20"/>
                <w:szCs w:val="20"/>
              </w:rPr>
              <w:t>Passed</w:t>
            </w:r>
          </w:p>
          <w:p w14:paraId="3749F78D" w14:textId="77777777" w:rsidR="006E71B8" w:rsidRPr="00382424" w:rsidRDefault="006E71B8" w:rsidP="002623E1">
            <w:pPr>
              <w:widowControl/>
              <w:rPr>
                <w:sz w:val="20"/>
                <w:szCs w:val="20"/>
              </w:rPr>
            </w:pPr>
          </w:p>
          <w:p w14:paraId="2BAAB072" w14:textId="77777777" w:rsidR="006E71B8" w:rsidRPr="00382424" w:rsidRDefault="006E71B8" w:rsidP="002623E1">
            <w:pPr>
              <w:widowControl/>
              <w:rPr>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2623E1">
              <w:rPr>
                <w:sz w:val="18"/>
                <w:szCs w:val="18"/>
              </w:rPr>
            </w:r>
            <w:r w:rsidR="002623E1">
              <w:rPr>
                <w:sz w:val="18"/>
                <w:szCs w:val="18"/>
              </w:rPr>
              <w:fldChar w:fldCharType="separate"/>
            </w:r>
            <w:r w:rsidRPr="00A85970">
              <w:rPr>
                <w:sz w:val="18"/>
                <w:szCs w:val="18"/>
              </w:rPr>
              <w:fldChar w:fldCharType="end"/>
            </w:r>
            <w:r w:rsidRPr="00382424">
              <w:rPr>
                <w:sz w:val="20"/>
                <w:szCs w:val="20"/>
              </w:rPr>
              <w:t>Failed</w:t>
            </w:r>
          </w:p>
        </w:tc>
        <w:tc>
          <w:tcPr>
            <w:tcW w:w="1140" w:type="dxa"/>
          </w:tcPr>
          <w:p w14:paraId="4E3FBF2F" w14:textId="77777777" w:rsidR="006E71B8" w:rsidRPr="00382424" w:rsidRDefault="006E71B8" w:rsidP="002623E1">
            <w:pPr>
              <w:widowControl/>
              <w:rPr>
                <w:sz w:val="20"/>
                <w:szCs w:val="20"/>
              </w:rPr>
            </w:pPr>
          </w:p>
          <w:p w14:paraId="7E9649A2" w14:textId="77777777" w:rsidR="006E71B8" w:rsidRPr="00382424" w:rsidRDefault="006E71B8" w:rsidP="002623E1">
            <w:pPr>
              <w:widowControl/>
              <w:rPr>
                <w:sz w:val="20"/>
                <w:szCs w:val="20"/>
              </w:rPr>
            </w:pPr>
            <w:r w:rsidRPr="00E00EF0">
              <w:rPr>
                <w:sz w:val="18"/>
                <w:szCs w:val="18"/>
              </w:rPr>
              <w:fldChar w:fldCharType="begin">
                <w:ffData>
                  <w:name w:val="Check1"/>
                  <w:enabled/>
                  <w:calcOnExit w:val="0"/>
                  <w:checkBox>
                    <w:sizeAuto/>
                    <w:default w:val="0"/>
                  </w:checkBox>
                </w:ffData>
              </w:fldChar>
            </w:r>
            <w:r w:rsidRPr="00E00EF0">
              <w:rPr>
                <w:sz w:val="18"/>
                <w:szCs w:val="18"/>
              </w:rPr>
              <w:instrText xml:space="preserve"> FORMCHECKBOX </w:instrText>
            </w:r>
            <w:r w:rsidR="002623E1">
              <w:rPr>
                <w:sz w:val="18"/>
                <w:szCs w:val="18"/>
              </w:rPr>
            </w:r>
            <w:r w:rsidR="002623E1">
              <w:rPr>
                <w:sz w:val="18"/>
                <w:szCs w:val="18"/>
              </w:rPr>
              <w:fldChar w:fldCharType="separate"/>
            </w:r>
            <w:r w:rsidRPr="00E00EF0">
              <w:rPr>
                <w:sz w:val="18"/>
                <w:szCs w:val="18"/>
              </w:rPr>
              <w:fldChar w:fldCharType="end"/>
            </w:r>
            <w:r w:rsidRPr="00E00EF0">
              <w:rPr>
                <w:sz w:val="18"/>
                <w:szCs w:val="18"/>
              </w:rPr>
              <w:t xml:space="preserve"> </w:t>
            </w:r>
            <w:r w:rsidRPr="00382424">
              <w:rPr>
                <w:sz w:val="20"/>
                <w:szCs w:val="20"/>
              </w:rPr>
              <w:t>Passed</w:t>
            </w:r>
          </w:p>
          <w:p w14:paraId="6693CAB4" w14:textId="77777777" w:rsidR="006E71B8" w:rsidRPr="00382424" w:rsidRDefault="006E71B8" w:rsidP="002623E1">
            <w:pPr>
              <w:widowControl/>
              <w:rPr>
                <w:sz w:val="20"/>
                <w:szCs w:val="20"/>
              </w:rPr>
            </w:pPr>
          </w:p>
          <w:p w14:paraId="4ED44929" w14:textId="77777777" w:rsidR="006E71B8" w:rsidRPr="00382424" w:rsidRDefault="006E71B8" w:rsidP="002623E1">
            <w:pPr>
              <w:widowControl/>
              <w:rPr>
                <w:sz w:val="20"/>
                <w:szCs w:val="20"/>
              </w:rPr>
            </w:pPr>
            <w:r w:rsidRPr="00A85970">
              <w:rPr>
                <w:sz w:val="18"/>
                <w:szCs w:val="18"/>
              </w:rPr>
              <w:fldChar w:fldCharType="begin">
                <w:ffData>
                  <w:name w:val="Check1"/>
                  <w:enabled/>
                  <w:calcOnExit w:val="0"/>
                  <w:checkBox>
                    <w:sizeAuto/>
                    <w:default w:val="0"/>
                  </w:checkBox>
                </w:ffData>
              </w:fldChar>
            </w:r>
            <w:r w:rsidRPr="00A85970">
              <w:rPr>
                <w:sz w:val="18"/>
                <w:szCs w:val="18"/>
              </w:rPr>
              <w:instrText xml:space="preserve"> FORMCHECKBOX </w:instrText>
            </w:r>
            <w:r w:rsidR="002623E1">
              <w:rPr>
                <w:sz w:val="18"/>
                <w:szCs w:val="18"/>
              </w:rPr>
            </w:r>
            <w:r w:rsidR="002623E1">
              <w:rPr>
                <w:sz w:val="18"/>
                <w:szCs w:val="18"/>
              </w:rPr>
              <w:fldChar w:fldCharType="separate"/>
            </w:r>
            <w:r w:rsidRPr="00A85970">
              <w:rPr>
                <w:sz w:val="18"/>
                <w:szCs w:val="18"/>
              </w:rPr>
              <w:fldChar w:fldCharType="end"/>
            </w:r>
            <w:r w:rsidRPr="00382424">
              <w:rPr>
                <w:sz w:val="20"/>
                <w:szCs w:val="20"/>
              </w:rPr>
              <w:t>Failed</w:t>
            </w:r>
          </w:p>
        </w:tc>
        <w:tc>
          <w:tcPr>
            <w:tcW w:w="1334" w:type="dxa"/>
          </w:tcPr>
          <w:p w14:paraId="410787B4" w14:textId="77777777" w:rsidR="006E71B8" w:rsidRPr="00382424" w:rsidRDefault="006E71B8" w:rsidP="002623E1">
            <w:pPr>
              <w:widowControl/>
              <w:rPr>
                <w:sz w:val="20"/>
                <w:szCs w:val="20"/>
              </w:rPr>
            </w:pPr>
          </w:p>
        </w:tc>
        <w:tc>
          <w:tcPr>
            <w:tcW w:w="3159" w:type="dxa"/>
          </w:tcPr>
          <w:p w14:paraId="58EDEE1D" w14:textId="77777777" w:rsidR="006E71B8" w:rsidRPr="00382424" w:rsidRDefault="006E71B8" w:rsidP="002623E1">
            <w:pPr>
              <w:widowControl/>
              <w:rPr>
                <w:sz w:val="20"/>
                <w:szCs w:val="20"/>
              </w:rPr>
            </w:pPr>
          </w:p>
        </w:tc>
      </w:tr>
    </w:tbl>
    <w:p w14:paraId="0CFE4906" w14:textId="77777777" w:rsidR="006E71B8" w:rsidRDefault="006E71B8" w:rsidP="006E71B8">
      <w:pPr>
        <w:widowControl/>
      </w:pPr>
    </w:p>
    <w:p w14:paraId="4ECA5018" w14:textId="124415BE" w:rsidR="0029770D" w:rsidRDefault="006E71B8" w:rsidP="006E71B8">
      <w:r w:rsidRPr="00AA7A39">
        <w:rPr>
          <w:vertAlign w:val="superscript"/>
        </w:rPr>
        <w:t>a</w:t>
      </w:r>
      <w:r>
        <w:rPr>
          <w:vertAlign w:val="superscript"/>
        </w:rPr>
        <w:tab/>
      </w:r>
      <w:r w:rsidRPr="00A6081D">
        <w:rPr>
          <w:rFonts w:ascii="Palatino-Roman" w:hAnsi="Palatino-Roman" w:cs="Palatino-Roman"/>
        </w:rPr>
        <w:t>Chemical</w:t>
      </w:r>
      <w:r>
        <w:rPr>
          <w:rFonts w:ascii="Palatino-Roman" w:hAnsi="Palatino-Roman" w:cs="Palatino-Roman"/>
        </w:rPr>
        <w:t>-</w:t>
      </w:r>
      <w:r w:rsidRPr="00A6081D">
        <w:rPr>
          <w:rFonts w:ascii="Palatino-Roman" w:hAnsi="Palatino-Roman" w:cs="Palatino-Roman"/>
        </w:rPr>
        <w:t xml:space="preserve">protective suit components are made from polymer or rubber materials for which specific </w:t>
      </w:r>
      <w:r>
        <w:rPr>
          <w:rFonts w:ascii="Palatino-Roman" w:hAnsi="Palatino-Roman" w:cs="Palatino-Roman"/>
        </w:rPr>
        <w:t>use-</w:t>
      </w:r>
      <w:r w:rsidRPr="00A6081D">
        <w:rPr>
          <w:rFonts w:ascii="Palatino-Roman" w:hAnsi="Palatino-Roman" w:cs="Palatino-Roman"/>
        </w:rPr>
        <w:t>life data might not be available. Based on the physical condition of the suit and the manufacturer’s recommendation</w:t>
      </w:r>
      <w:r>
        <w:rPr>
          <w:rFonts w:ascii="Palatino-Roman" w:hAnsi="Palatino-Roman" w:cs="Palatino-Roman"/>
        </w:rPr>
        <w:t>s</w:t>
      </w:r>
      <w:r w:rsidRPr="00A6081D">
        <w:rPr>
          <w:rFonts w:ascii="Palatino-Roman" w:hAnsi="Palatino-Roman" w:cs="Palatino-Roman"/>
        </w:rPr>
        <w:t>, consider downgrading the suit to “training</w:t>
      </w:r>
      <w:r>
        <w:rPr>
          <w:rFonts w:ascii="Palatino-Roman" w:hAnsi="Palatino-Roman" w:cs="Palatino-Roman"/>
        </w:rPr>
        <w:t>-</w:t>
      </w:r>
      <w:r w:rsidRPr="00A6081D">
        <w:rPr>
          <w:rFonts w:ascii="Palatino-Roman" w:hAnsi="Palatino-Roman" w:cs="Palatino-Roman"/>
        </w:rPr>
        <w:t xml:space="preserve">use only” </w:t>
      </w:r>
      <w:r w:rsidRPr="0082702C">
        <w:rPr>
          <w:rFonts w:ascii="Palatino-Roman" w:hAnsi="Palatino-Roman" w:cs="Palatino-Roman"/>
          <w:b/>
        </w:rPr>
        <w:t>after five years</w:t>
      </w:r>
      <w:r w:rsidRPr="00A6081D">
        <w:rPr>
          <w:rFonts w:ascii="Palatino-Roman" w:hAnsi="Palatino-Roman" w:cs="Palatino-Roman"/>
        </w:rPr>
        <w:t xml:space="preserve"> </w:t>
      </w:r>
      <w:r w:rsidRPr="0082702C">
        <w:rPr>
          <w:rFonts w:ascii="Palatino-Roman" w:hAnsi="Palatino-Roman" w:cs="Palatino-Roman"/>
          <w:b/>
        </w:rPr>
        <w:t xml:space="preserve">or after a manufacturer-recommended </w:t>
      </w:r>
      <w:r>
        <w:rPr>
          <w:rFonts w:ascii="Palatino-Roman" w:hAnsi="Palatino-Roman" w:cs="Palatino-Roman"/>
          <w:b/>
        </w:rPr>
        <w:t>period of use</w:t>
      </w:r>
      <w:r w:rsidRPr="00A6081D">
        <w:rPr>
          <w:rFonts w:ascii="Palatino-Roman" w:hAnsi="Palatino-Roman" w:cs="Palatino-Roman"/>
        </w:rPr>
        <w:t xml:space="preserve">. </w:t>
      </w:r>
      <w:r>
        <w:rPr>
          <w:rFonts w:ascii="Palatino-Roman" w:hAnsi="Palatino-Roman" w:cs="Palatino-Roman"/>
        </w:rPr>
        <w:t>E</w:t>
      </w:r>
      <w:r w:rsidRPr="00A6081D">
        <w:rPr>
          <w:rFonts w:ascii="Palatino-Roman" w:hAnsi="Palatino-Roman" w:cs="Palatino-Roman"/>
        </w:rPr>
        <w:t>ach suit</w:t>
      </w:r>
      <w:r>
        <w:rPr>
          <w:rFonts w:ascii="Palatino-Roman" w:hAnsi="Palatino-Roman" w:cs="Palatino-Roman"/>
        </w:rPr>
        <w:t xml:space="preserve"> so designated</w:t>
      </w:r>
      <w:r w:rsidRPr="00A6081D">
        <w:rPr>
          <w:rFonts w:ascii="Palatino-Roman" w:hAnsi="Palatino-Roman" w:cs="Palatino-Roman"/>
        </w:rPr>
        <w:t xml:space="preserve"> must be clearly marked </w:t>
      </w:r>
      <w:r w:rsidRPr="00A6081D">
        <w:rPr>
          <w:iCs/>
        </w:rPr>
        <w:t>“For Training Use Only</w:t>
      </w:r>
      <w:r w:rsidRPr="00A6081D">
        <w:rPr>
          <w:i/>
          <w:iCs/>
        </w:rPr>
        <w:t xml:space="preserve">” </w:t>
      </w:r>
      <w:r w:rsidRPr="00A6081D">
        <w:t>on the outside to avoid use of the suit</w:t>
      </w:r>
      <w:r>
        <w:t xml:space="preserve"> in the field.</w:t>
      </w:r>
    </w:p>
    <w:p w14:paraId="44D07A2C" w14:textId="77777777" w:rsidR="006E71B8" w:rsidRDefault="006E71B8" w:rsidP="006E71B8"/>
    <w:p w14:paraId="08B24EB5" w14:textId="77777777" w:rsidR="006E71B8" w:rsidRDefault="006E71B8" w:rsidP="006E71B8">
      <w:pPr>
        <w:sectPr w:rsidR="006E71B8">
          <w:pgSz w:w="12240" w:h="15840"/>
          <w:pgMar w:top="1440" w:right="1440" w:bottom="1440" w:left="1440" w:header="720" w:footer="720" w:gutter="0"/>
          <w:cols w:space="720"/>
          <w:docGrid w:linePitch="360"/>
        </w:sectPr>
      </w:pPr>
    </w:p>
    <w:p w14:paraId="3B8218F9" w14:textId="31AFD775" w:rsidR="006E71B8" w:rsidRDefault="00B62644" w:rsidP="00B62644">
      <w:pPr>
        <w:pStyle w:val="Heading2"/>
      </w:pPr>
      <w:bookmarkStart w:id="16" w:name="_Toc473117073"/>
      <w:r>
        <w:lastRenderedPageBreak/>
        <w:t xml:space="preserve">Injury, Illness, and Exposure Reporting Program: </w:t>
      </w:r>
      <w:r>
        <w:br/>
        <w:t>Implementation Checklist</w:t>
      </w:r>
      <w:bookmarkEnd w:id="16"/>
    </w:p>
    <w:p w14:paraId="0904CA2C" w14:textId="77777777" w:rsidR="006E71B8" w:rsidRDefault="006E71B8" w:rsidP="006E71B8">
      <w:pPr>
        <w:widowControl/>
      </w:pPr>
    </w:p>
    <w:p w14:paraId="17CCB8ED" w14:textId="77777777" w:rsidR="006E71B8" w:rsidRDefault="006E71B8" w:rsidP="006E71B8">
      <w:pPr>
        <w:widowControl/>
      </w:pPr>
      <w:r>
        <w:t xml:space="preserve">This checklist has been filled out for: </w:t>
      </w:r>
      <w:r>
        <w:rPr>
          <w:highlight w:val="yellow"/>
          <w:u w:val="single"/>
        </w:rPr>
        <w:t>Organization Name</w:t>
      </w:r>
    </w:p>
    <w:p w14:paraId="23DF25C1" w14:textId="77777777" w:rsidR="006E71B8" w:rsidRDefault="006E71B8" w:rsidP="006E71B8">
      <w:pPr>
        <w:widowControl/>
      </w:pPr>
      <w:r>
        <w:t xml:space="preserve">Date: </w:t>
      </w:r>
      <w:r>
        <w:rPr>
          <w:highlight w:val="yellow"/>
        </w:rPr>
        <w:t>______________________</w:t>
      </w:r>
    </w:p>
    <w:p w14:paraId="42B825CB" w14:textId="77777777" w:rsidR="006E71B8" w:rsidRDefault="006E71B8" w:rsidP="006E71B8">
      <w:pPr>
        <w:widowControl/>
      </w:pPr>
      <w:r>
        <w:t xml:space="preserve">Name and title: </w:t>
      </w:r>
      <w:r>
        <w:rPr>
          <w:highlight w:val="yellow"/>
        </w:rPr>
        <w:t>______________________</w:t>
      </w:r>
      <w:r>
        <w:t xml:space="preserve"> </w:t>
      </w:r>
      <w:r>
        <w:tab/>
      </w:r>
    </w:p>
    <w:p w14:paraId="2D8EBDEE" w14:textId="77777777" w:rsidR="006E71B8" w:rsidRDefault="006E71B8" w:rsidP="006E71B8">
      <w:pPr>
        <w:widowControl/>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830"/>
        <w:gridCol w:w="630"/>
        <w:gridCol w:w="540"/>
        <w:gridCol w:w="600"/>
      </w:tblGrid>
      <w:tr w:rsidR="006E71B8" w14:paraId="3FAAC2B4" w14:textId="77777777" w:rsidTr="002623E1">
        <w:trPr>
          <w:cantSplit/>
          <w:tblHeader/>
        </w:trPr>
        <w:tc>
          <w:tcPr>
            <w:tcW w:w="7830" w:type="dxa"/>
            <w:tcBorders>
              <w:top w:val="single" w:sz="4" w:space="0" w:color="auto"/>
              <w:left w:val="single" w:sz="4" w:space="0" w:color="auto"/>
              <w:bottom w:val="single" w:sz="4" w:space="0" w:color="auto"/>
              <w:right w:val="single" w:sz="4" w:space="0" w:color="auto"/>
            </w:tcBorders>
            <w:vAlign w:val="center"/>
          </w:tcPr>
          <w:p w14:paraId="58191D7D" w14:textId="77777777" w:rsidR="006E71B8" w:rsidRDefault="006E71B8" w:rsidP="002623E1">
            <w:pPr>
              <w:widowControl/>
              <w:autoSpaceDE/>
              <w:autoSpaceDN/>
              <w:adjustRightInd/>
              <w:rPr>
                <w:b/>
                <w:sz w:val="20"/>
                <w:szCs w:val="20"/>
              </w:rPr>
            </w:pPr>
          </w:p>
        </w:tc>
        <w:tc>
          <w:tcPr>
            <w:tcW w:w="630" w:type="dxa"/>
            <w:tcBorders>
              <w:top w:val="single" w:sz="4" w:space="0" w:color="auto"/>
              <w:left w:val="single" w:sz="4" w:space="0" w:color="auto"/>
              <w:bottom w:val="single" w:sz="4" w:space="0" w:color="auto"/>
              <w:right w:val="single" w:sz="4" w:space="0" w:color="auto"/>
            </w:tcBorders>
          </w:tcPr>
          <w:p w14:paraId="568D2FEE" w14:textId="77777777" w:rsidR="006E71B8" w:rsidRDefault="006E71B8" w:rsidP="002623E1">
            <w:pPr>
              <w:widowControl/>
              <w:jc w:val="center"/>
              <w:rPr>
                <w:b/>
                <w:sz w:val="20"/>
                <w:szCs w:val="20"/>
              </w:rPr>
            </w:pPr>
            <w:r>
              <w:rPr>
                <w:b/>
                <w:sz w:val="20"/>
                <w:szCs w:val="20"/>
              </w:rPr>
              <w:t>Yes</w:t>
            </w:r>
          </w:p>
        </w:tc>
        <w:tc>
          <w:tcPr>
            <w:tcW w:w="540" w:type="dxa"/>
            <w:tcBorders>
              <w:top w:val="single" w:sz="4" w:space="0" w:color="auto"/>
              <w:left w:val="single" w:sz="4" w:space="0" w:color="auto"/>
              <w:bottom w:val="single" w:sz="4" w:space="0" w:color="auto"/>
              <w:right w:val="single" w:sz="4" w:space="0" w:color="auto"/>
            </w:tcBorders>
          </w:tcPr>
          <w:p w14:paraId="0174B068" w14:textId="77777777" w:rsidR="006E71B8" w:rsidRDefault="006E71B8" w:rsidP="002623E1">
            <w:pPr>
              <w:widowControl/>
              <w:jc w:val="center"/>
              <w:rPr>
                <w:b/>
                <w:sz w:val="20"/>
                <w:szCs w:val="20"/>
              </w:rPr>
            </w:pPr>
            <w:r>
              <w:rPr>
                <w:b/>
                <w:sz w:val="20"/>
                <w:szCs w:val="20"/>
              </w:rPr>
              <w:t>No</w:t>
            </w:r>
          </w:p>
        </w:tc>
        <w:tc>
          <w:tcPr>
            <w:tcW w:w="600" w:type="dxa"/>
            <w:tcBorders>
              <w:top w:val="single" w:sz="4" w:space="0" w:color="auto"/>
              <w:left w:val="single" w:sz="4" w:space="0" w:color="auto"/>
              <w:bottom w:val="single" w:sz="4" w:space="0" w:color="auto"/>
              <w:right w:val="single" w:sz="4" w:space="0" w:color="auto"/>
            </w:tcBorders>
          </w:tcPr>
          <w:p w14:paraId="74A02B51" w14:textId="77777777" w:rsidR="006E71B8" w:rsidRDefault="006E71B8" w:rsidP="002623E1">
            <w:pPr>
              <w:widowControl/>
              <w:jc w:val="center"/>
              <w:rPr>
                <w:b/>
                <w:sz w:val="20"/>
                <w:szCs w:val="20"/>
              </w:rPr>
            </w:pPr>
            <w:r>
              <w:rPr>
                <w:b/>
                <w:sz w:val="20"/>
                <w:szCs w:val="20"/>
              </w:rPr>
              <w:t>N/A</w:t>
            </w:r>
          </w:p>
        </w:tc>
      </w:tr>
      <w:tr w:rsidR="006E71B8" w14:paraId="24F631CA" w14:textId="77777777" w:rsidTr="002623E1">
        <w:trPr>
          <w:cantSplit/>
        </w:trPr>
        <w:tc>
          <w:tcPr>
            <w:tcW w:w="7830" w:type="dxa"/>
            <w:tcBorders>
              <w:top w:val="single" w:sz="4" w:space="0" w:color="auto"/>
              <w:left w:val="single" w:sz="4" w:space="0" w:color="auto"/>
              <w:bottom w:val="single" w:sz="4" w:space="0" w:color="auto"/>
              <w:right w:val="single" w:sz="4" w:space="0" w:color="auto"/>
            </w:tcBorders>
            <w:shd w:val="clear" w:color="auto" w:fill="D9D9D9"/>
            <w:vAlign w:val="bottom"/>
          </w:tcPr>
          <w:p w14:paraId="14FC5793" w14:textId="77777777" w:rsidR="006E71B8" w:rsidRDefault="006E71B8" w:rsidP="002623E1">
            <w:pPr>
              <w:widowControl/>
              <w:rPr>
                <w:b/>
                <w:sz w:val="20"/>
                <w:szCs w:val="20"/>
              </w:rPr>
            </w:pPr>
            <w:r>
              <w:rPr>
                <w:b/>
                <w:sz w:val="20"/>
                <w:szCs w:val="20"/>
              </w:rPr>
              <w:t>General</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bottom"/>
          </w:tcPr>
          <w:p w14:paraId="2FB85043" w14:textId="77777777" w:rsidR="006E71B8" w:rsidRDefault="006E71B8" w:rsidP="002623E1">
            <w:pPr>
              <w:widowControl/>
              <w:rPr>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vAlign w:val="bottom"/>
          </w:tcPr>
          <w:p w14:paraId="4CEBD41C" w14:textId="77777777" w:rsidR="006E71B8" w:rsidRDefault="006E71B8" w:rsidP="002623E1">
            <w:pPr>
              <w:widowControl/>
              <w:rPr>
                <w:b/>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vAlign w:val="bottom"/>
          </w:tcPr>
          <w:p w14:paraId="0E3511BD" w14:textId="77777777" w:rsidR="006E71B8" w:rsidRDefault="006E71B8" w:rsidP="002623E1">
            <w:pPr>
              <w:widowControl/>
              <w:rPr>
                <w:b/>
                <w:sz w:val="20"/>
                <w:szCs w:val="20"/>
              </w:rPr>
            </w:pPr>
          </w:p>
        </w:tc>
      </w:tr>
      <w:tr w:rsidR="006E71B8" w14:paraId="70704C2A"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13E0D9B8" w14:textId="77777777" w:rsidR="006E71B8" w:rsidRDefault="006E71B8" w:rsidP="002623E1">
            <w:pPr>
              <w:widowControl/>
              <w:tabs>
                <w:tab w:val="left" w:pos="298"/>
              </w:tabs>
              <w:ind w:left="298" w:hanging="298"/>
              <w:rPr>
                <w:sz w:val="20"/>
                <w:szCs w:val="20"/>
              </w:rPr>
            </w:pPr>
            <w:r>
              <w:rPr>
                <w:sz w:val="20"/>
                <w:szCs w:val="20"/>
              </w:rPr>
              <w:t>1.</w:t>
            </w:r>
            <w:r>
              <w:rPr>
                <w:sz w:val="20"/>
                <w:szCs w:val="20"/>
              </w:rPr>
              <w:tab/>
              <w:t xml:space="preserve">Has your organization customized the Injury, Illness, and Exposure Reporting chapter, posted it to the </w:t>
            </w:r>
            <w:hyperlink r:id="rId23" w:history="1">
              <w:r w:rsidRPr="00A978B1">
                <w:rPr>
                  <w:rStyle w:val="Hyperlink"/>
                  <w:sz w:val="20"/>
                  <w:szCs w:val="20"/>
                </w:rPr>
                <w:t>manual</w:t>
              </w:r>
              <w:r>
                <w:rPr>
                  <w:rStyle w:val="Hyperlink"/>
                  <w:sz w:val="20"/>
                  <w:szCs w:val="20"/>
                </w:rPr>
                <w:t xml:space="preserve">’s </w:t>
              </w:r>
              <w:r w:rsidRPr="00A978B1">
                <w:rPr>
                  <w:rStyle w:val="Hyperlink"/>
                  <w:sz w:val="20"/>
                  <w:szCs w:val="20"/>
                </w:rPr>
                <w:t>website</w:t>
              </w:r>
            </w:hyperlink>
            <w:r>
              <w:rPr>
                <w:sz w:val="20"/>
                <w:szCs w:val="20"/>
              </w:rPr>
              <w:t>, and alerted all relevant stakeholders of its availability?</w:t>
            </w:r>
          </w:p>
        </w:tc>
        <w:tc>
          <w:tcPr>
            <w:tcW w:w="630" w:type="dxa"/>
            <w:tcBorders>
              <w:top w:val="single" w:sz="4" w:space="0" w:color="auto"/>
              <w:left w:val="single" w:sz="4" w:space="0" w:color="auto"/>
              <w:bottom w:val="single" w:sz="4" w:space="0" w:color="auto"/>
              <w:right w:val="single" w:sz="4" w:space="0" w:color="auto"/>
            </w:tcBorders>
          </w:tcPr>
          <w:p w14:paraId="340D1853"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56AEFA2"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tcPr>
          <w:p w14:paraId="2277FEA2" w14:textId="77777777" w:rsidR="006E71B8" w:rsidRDefault="006E71B8" w:rsidP="002623E1">
            <w:pPr>
              <w:widowControl/>
              <w:ind w:left="600" w:hanging="600"/>
              <w:jc w:val="center"/>
              <w:rPr>
                <w:sz w:val="20"/>
                <w:szCs w:val="20"/>
              </w:rPr>
            </w:pPr>
          </w:p>
        </w:tc>
      </w:tr>
      <w:tr w:rsidR="006E71B8" w14:paraId="20BA7DFD"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1F26D3C2" w14:textId="77777777" w:rsidR="006E71B8" w:rsidRDefault="006E71B8" w:rsidP="002623E1">
            <w:pPr>
              <w:widowControl/>
              <w:tabs>
                <w:tab w:val="left" w:pos="298"/>
              </w:tabs>
              <w:ind w:left="298" w:hanging="298"/>
              <w:rPr>
                <w:sz w:val="20"/>
                <w:szCs w:val="20"/>
              </w:rPr>
            </w:pPr>
            <w:r>
              <w:rPr>
                <w:sz w:val="20"/>
                <w:szCs w:val="20"/>
              </w:rPr>
              <w:t>2.</w:t>
            </w:r>
            <w:r>
              <w:rPr>
                <w:sz w:val="20"/>
                <w:szCs w:val="20"/>
              </w:rPr>
              <w:tab/>
              <w:t xml:space="preserve">Have emergency responders received copies of the latest </w:t>
            </w:r>
            <w:r>
              <w:rPr>
                <w:i/>
                <w:sz w:val="20"/>
                <w:szCs w:val="20"/>
              </w:rPr>
              <w:t>Injury, Illness, and Exposure Reporting Quick Reference Guide</w:t>
            </w:r>
            <w:r>
              <w:rPr>
                <w:sz w:val="20"/>
                <w:szCs w:val="20"/>
              </w:rPr>
              <w:t xml:space="preserve"> (</w:t>
            </w:r>
            <w:hyperlink w:anchor="Appendix_D" w:history="1">
              <w:r>
                <w:rPr>
                  <w:rStyle w:val="Hyperlink"/>
                  <w:sz w:val="20"/>
                  <w:szCs w:val="20"/>
                </w:rPr>
                <w:t>Appendix D</w:t>
              </w:r>
            </w:hyperlink>
            <w:r>
              <w:rPr>
                <w:sz w:val="20"/>
                <w:szCs w:val="20"/>
              </w:rPr>
              <w:t>)?</w:t>
            </w:r>
          </w:p>
        </w:tc>
        <w:tc>
          <w:tcPr>
            <w:tcW w:w="630" w:type="dxa"/>
            <w:tcBorders>
              <w:top w:val="single" w:sz="4" w:space="0" w:color="auto"/>
              <w:left w:val="single" w:sz="4" w:space="0" w:color="auto"/>
              <w:bottom w:val="single" w:sz="4" w:space="0" w:color="auto"/>
              <w:right w:val="single" w:sz="4" w:space="0" w:color="auto"/>
            </w:tcBorders>
          </w:tcPr>
          <w:p w14:paraId="2F966D8E"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F59D47"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tcPr>
          <w:p w14:paraId="419F8B94" w14:textId="77777777" w:rsidR="006E71B8" w:rsidRDefault="006E71B8" w:rsidP="002623E1">
            <w:pPr>
              <w:widowControl/>
              <w:ind w:left="600" w:hanging="600"/>
              <w:jc w:val="center"/>
              <w:rPr>
                <w:sz w:val="20"/>
                <w:szCs w:val="20"/>
              </w:rPr>
            </w:pPr>
          </w:p>
        </w:tc>
      </w:tr>
      <w:tr w:rsidR="006E71B8" w14:paraId="774E5842"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2D8028DB" w14:textId="77777777" w:rsidR="006E71B8" w:rsidRDefault="006E71B8" w:rsidP="002623E1">
            <w:pPr>
              <w:widowControl/>
              <w:tabs>
                <w:tab w:val="left" w:pos="298"/>
              </w:tabs>
              <w:ind w:left="298" w:hanging="298"/>
              <w:rPr>
                <w:sz w:val="20"/>
                <w:szCs w:val="20"/>
              </w:rPr>
            </w:pPr>
            <w:r>
              <w:rPr>
                <w:sz w:val="20"/>
                <w:szCs w:val="20"/>
              </w:rPr>
              <w:t>3.</w:t>
            </w:r>
            <w:r>
              <w:rPr>
                <w:sz w:val="20"/>
                <w:szCs w:val="20"/>
              </w:rPr>
              <w:tab/>
              <w:t xml:space="preserve">Are incident reporting and investigation procedures incorporated into HASPs? </w:t>
            </w:r>
            <w:r>
              <w:rPr>
                <w:sz w:val="20"/>
                <w:szCs w:val="20"/>
              </w:rPr>
              <w:tab/>
            </w:r>
          </w:p>
        </w:tc>
        <w:tc>
          <w:tcPr>
            <w:tcW w:w="630" w:type="dxa"/>
            <w:tcBorders>
              <w:top w:val="single" w:sz="4" w:space="0" w:color="auto"/>
              <w:left w:val="single" w:sz="4" w:space="0" w:color="auto"/>
              <w:bottom w:val="single" w:sz="4" w:space="0" w:color="auto"/>
              <w:right w:val="single" w:sz="4" w:space="0" w:color="auto"/>
            </w:tcBorders>
          </w:tcPr>
          <w:p w14:paraId="28AC1A26"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D73ED4F"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tcPr>
          <w:p w14:paraId="1363D0CF" w14:textId="77777777" w:rsidR="006E71B8" w:rsidRDefault="006E71B8" w:rsidP="002623E1">
            <w:pPr>
              <w:widowControl/>
              <w:ind w:left="600" w:hanging="600"/>
              <w:jc w:val="center"/>
              <w:rPr>
                <w:sz w:val="20"/>
                <w:szCs w:val="20"/>
              </w:rPr>
            </w:pPr>
          </w:p>
        </w:tc>
      </w:tr>
      <w:tr w:rsidR="006E71B8" w14:paraId="7A79519B" w14:textId="77777777" w:rsidTr="002623E1">
        <w:trPr>
          <w:cantSplit/>
        </w:trPr>
        <w:tc>
          <w:tcPr>
            <w:tcW w:w="7830" w:type="dxa"/>
            <w:tcBorders>
              <w:top w:val="single" w:sz="4" w:space="0" w:color="auto"/>
              <w:left w:val="single" w:sz="4" w:space="0" w:color="auto"/>
              <w:bottom w:val="single" w:sz="4" w:space="0" w:color="auto"/>
              <w:right w:val="single" w:sz="4" w:space="0" w:color="auto"/>
            </w:tcBorders>
            <w:shd w:val="clear" w:color="auto" w:fill="D9D9D9"/>
            <w:vAlign w:val="bottom"/>
          </w:tcPr>
          <w:p w14:paraId="139CCB9F" w14:textId="77777777" w:rsidR="006E71B8" w:rsidRDefault="006E71B8" w:rsidP="002623E1">
            <w:pPr>
              <w:widowControl/>
              <w:tabs>
                <w:tab w:val="left" w:pos="298"/>
              </w:tabs>
              <w:ind w:left="298" w:hanging="298"/>
              <w:rPr>
                <w:b/>
                <w:sz w:val="20"/>
                <w:szCs w:val="20"/>
              </w:rPr>
            </w:pPr>
            <w:r>
              <w:rPr>
                <w:b/>
                <w:sz w:val="20"/>
                <w:szCs w:val="20"/>
              </w:rPr>
              <w:t>OSHA Injury and Illness Reporting and Recordkeeping (</w:t>
            </w:r>
            <w:hyperlink w:anchor="_3.1_OSHA's_Recordkeeping_Regulation" w:history="1">
              <w:r>
                <w:rPr>
                  <w:rStyle w:val="Hyperlink"/>
                  <w:b/>
                  <w:sz w:val="20"/>
                  <w:szCs w:val="20"/>
                </w:rPr>
                <w:t>Section 3.1</w:t>
              </w:r>
            </w:hyperlink>
            <w:r>
              <w:rPr>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bottom"/>
          </w:tcPr>
          <w:p w14:paraId="013C5F1E" w14:textId="77777777" w:rsidR="006E71B8" w:rsidRDefault="006E71B8" w:rsidP="002623E1">
            <w:pPr>
              <w:widowControl/>
              <w:ind w:left="600" w:hanging="600"/>
              <w:rPr>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vAlign w:val="bottom"/>
          </w:tcPr>
          <w:p w14:paraId="0419B8E6" w14:textId="77777777" w:rsidR="006E71B8" w:rsidRDefault="006E71B8" w:rsidP="002623E1">
            <w:pPr>
              <w:widowControl/>
              <w:ind w:left="600" w:hanging="600"/>
              <w:rPr>
                <w:b/>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vAlign w:val="bottom"/>
          </w:tcPr>
          <w:p w14:paraId="69D70F78" w14:textId="77777777" w:rsidR="006E71B8" w:rsidRDefault="006E71B8" w:rsidP="002623E1">
            <w:pPr>
              <w:widowControl/>
              <w:ind w:left="600" w:hanging="600"/>
              <w:rPr>
                <w:b/>
                <w:sz w:val="20"/>
                <w:szCs w:val="20"/>
              </w:rPr>
            </w:pPr>
          </w:p>
        </w:tc>
      </w:tr>
      <w:tr w:rsidR="006E71B8" w14:paraId="010EBB35"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1B3C8E30" w14:textId="77777777" w:rsidR="006E71B8" w:rsidRDefault="006E71B8" w:rsidP="002623E1">
            <w:pPr>
              <w:widowControl/>
              <w:tabs>
                <w:tab w:val="left" w:pos="298"/>
              </w:tabs>
              <w:ind w:left="298" w:hanging="298"/>
              <w:rPr>
                <w:sz w:val="20"/>
                <w:szCs w:val="20"/>
              </w:rPr>
            </w:pPr>
            <w:r>
              <w:rPr>
                <w:sz w:val="20"/>
                <w:szCs w:val="20"/>
              </w:rPr>
              <w:t>4.</w:t>
            </w:r>
            <w:r>
              <w:rPr>
                <w:sz w:val="20"/>
                <w:szCs w:val="20"/>
              </w:rPr>
              <w:tab/>
            </w:r>
            <w:r w:rsidRPr="00C81BFF">
              <w:rPr>
                <w:sz w:val="20"/>
                <w:szCs w:val="20"/>
              </w:rPr>
              <w:t>Have supervisors informed EPA emergency responders (including non-EPA employees,</w:t>
            </w:r>
            <w:r>
              <w:rPr>
                <w:sz w:val="20"/>
                <w:szCs w:val="20"/>
              </w:rPr>
              <w:t xml:space="preserve"> </w:t>
            </w:r>
            <w:r w:rsidRPr="00C81BFF">
              <w:rPr>
                <w:sz w:val="20"/>
                <w:szCs w:val="20"/>
              </w:rPr>
              <w:t>that is, those hired via the Non-Appropriated Funds Instrumentalities Act, Commissioned Officers of the Public Health Service, contractor employees, grantees,</w:t>
            </w:r>
            <w:r>
              <w:rPr>
                <w:sz w:val="20"/>
                <w:szCs w:val="20"/>
              </w:rPr>
              <w:t xml:space="preserve"> and</w:t>
            </w:r>
            <w:r w:rsidRPr="00C81BFF">
              <w:rPr>
                <w:sz w:val="20"/>
                <w:szCs w:val="20"/>
              </w:rPr>
              <w:t xml:space="preserve"> Senior Environmental Employees</w:t>
            </w:r>
            <w:r>
              <w:rPr>
                <w:sz w:val="20"/>
                <w:szCs w:val="20"/>
              </w:rPr>
              <w:t xml:space="preserve">) </w:t>
            </w:r>
            <w:r w:rsidRPr="00C81BFF">
              <w:rPr>
                <w:sz w:val="20"/>
                <w:szCs w:val="20"/>
              </w:rPr>
              <w:t>of the reporting procedures for work-related injuries, illnesses, and significant exposures?</w:t>
            </w:r>
            <w:r>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7D278A0C"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70E7DA8E"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09B85E85" w14:textId="77777777" w:rsidR="006E71B8" w:rsidRDefault="006E71B8" w:rsidP="002623E1">
            <w:pPr>
              <w:widowControl/>
              <w:ind w:left="600" w:hanging="600"/>
              <w:jc w:val="center"/>
              <w:rPr>
                <w:sz w:val="20"/>
                <w:szCs w:val="20"/>
              </w:rPr>
            </w:pPr>
          </w:p>
        </w:tc>
      </w:tr>
      <w:tr w:rsidR="006E71B8" w14:paraId="25D92617"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2D309E25" w14:textId="77777777" w:rsidR="006E71B8" w:rsidRDefault="006E71B8" w:rsidP="002623E1">
            <w:pPr>
              <w:widowControl/>
              <w:tabs>
                <w:tab w:val="left" w:pos="298"/>
              </w:tabs>
              <w:ind w:left="298" w:hanging="298"/>
              <w:rPr>
                <w:sz w:val="20"/>
                <w:szCs w:val="20"/>
              </w:rPr>
            </w:pPr>
            <w:r>
              <w:rPr>
                <w:sz w:val="20"/>
                <w:szCs w:val="20"/>
              </w:rPr>
              <w:t xml:space="preserve">5. </w:t>
            </w:r>
            <w:r>
              <w:rPr>
                <w:sz w:val="20"/>
                <w:szCs w:val="20"/>
              </w:rPr>
              <w:tab/>
              <w:t>Are emergency responders reporting all work-related injuries, illnesses, and significant exposures to their supervisors?</w:t>
            </w:r>
          </w:p>
        </w:tc>
        <w:tc>
          <w:tcPr>
            <w:tcW w:w="630" w:type="dxa"/>
            <w:tcBorders>
              <w:top w:val="single" w:sz="4" w:space="0" w:color="auto"/>
              <w:left w:val="single" w:sz="4" w:space="0" w:color="auto"/>
              <w:bottom w:val="single" w:sz="4" w:space="0" w:color="auto"/>
              <w:right w:val="single" w:sz="4" w:space="0" w:color="auto"/>
            </w:tcBorders>
            <w:vAlign w:val="center"/>
          </w:tcPr>
          <w:p w14:paraId="3D2FCCA1"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6DCA2400"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7ED3FE8B" w14:textId="77777777" w:rsidR="006E71B8" w:rsidRDefault="006E71B8" w:rsidP="002623E1">
            <w:pPr>
              <w:widowControl/>
              <w:ind w:left="600" w:hanging="600"/>
              <w:jc w:val="center"/>
              <w:rPr>
                <w:sz w:val="20"/>
                <w:szCs w:val="20"/>
              </w:rPr>
            </w:pPr>
          </w:p>
        </w:tc>
      </w:tr>
      <w:tr w:rsidR="006E71B8" w14:paraId="72F7B1DD"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1697031F" w14:textId="77777777" w:rsidR="006E71B8" w:rsidRDefault="006E71B8" w:rsidP="002623E1">
            <w:pPr>
              <w:widowControl/>
              <w:tabs>
                <w:tab w:val="left" w:pos="298"/>
              </w:tabs>
              <w:ind w:left="298" w:hanging="298"/>
              <w:rPr>
                <w:sz w:val="20"/>
                <w:szCs w:val="20"/>
              </w:rPr>
            </w:pPr>
            <w:r>
              <w:rPr>
                <w:sz w:val="20"/>
                <w:szCs w:val="20"/>
              </w:rPr>
              <w:t>6.</w:t>
            </w:r>
            <w:r>
              <w:rPr>
                <w:sz w:val="20"/>
                <w:szCs w:val="20"/>
              </w:rPr>
              <w:tab/>
              <w:t xml:space="preserve">Are supervisors completing </w:t>
            </w:r>
            <w:r>
              <w:rPr>
                <w:i/>
                <w:sz w:val="20"/>
                <w:szCs w:val="20"/>
              </w:rPr>
              <w:t>OSHA &amp; EPA 301 Injury, Illness and Near Miss Reports</w:t>
            </w:r>
            <w:r>
              <w:rPr>
                <w:sz w:val="20"/>
                <w:szCs w:val="20"/>
              </w:rPr>
              <w:t xml:space="preserve"> upon notification of work-related injuries, illnesses, and significant exposures and forwarding the completed reports to the local SHEMP Manager?</w:t>
            </w:r>
          </w:p>
        </w:tc>
        <w:tc>
          <w:tcPr>
            <w:tcW w:w="630" w:type="dxa"/>
            <w:tcBorders>
              <w:top w:val="single" w:sz="4" w:space="0" w:color="auto"/>
              <w:left w:val="single" w:sz="4" w:space="0" w:color="auto"/>
              <w:bottom w:val="single" w:sz="4" w:space="0" w:color="auto"/>
              <w:right w:val="single" w:sz="4" w:space="0" w:color="auto"/>
            </w:tcBorders>
            <w:vAlign w:val="center"/>
          </w:tcPr>
          <w:p w14:paraId="3A5F69AB"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7965A1CE"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4AFD5020" w14:textId="77777777" w:rsidR="006E71B8" w:rsidRDefault="006E71B8" w:rsidP="002623E1">
            <w:pPr>
              <w:widowControl/>
              <w:ind w:left="600" w:hanging="600"/>
              <w:jc w:val="center"/>
              <w:rPr>
                <w:sz w:val="20"/>
                <w:szCs w:val="20"/>
              </w:rPr>
            </w:pPr>
          </w:p>
        </w:tc>
      </w:tr>
      <w:tr w:rsidR="006E71B8" w14:paraId="37406D12"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236F6E1D" w14:textId="77777777" w:rsidR="006E71B8" w:rsidRDefault="006E71B8" w:rsidP="002623E1">
            <w:pPr>
              <w:widowControl/>
              <w:tabs>
                <w:tab w:val="left" w:pos="298"/>
              </w:tabs>
              <w:ind w:left="298" w:hanging="298"/>
              <w:rPr>
                <w:sz w:val="20"/>
                <w:szCs w:val="20"/>
              </w:rPr>
            </w:pPr>
            <w:r>
              <w:rPr>
                <w:sz w:val="20"/>
                <w:szCs w:val="20"/>
              </w:rPr>
              <w:t xml:space="preserve">7. </w:t>
            </w:r>
            <w:r>
              <w:rPr>
                <w:sz w:val="20"/>
                <w:szCs w:val="20"/>
              </w:rPr>
              <w:tab/>
              <w:t xml:space="preserve">Is the local SHEMP Manager supporting the needs of emergency responders by: (1) reviewing </w:t>
            </w:r>
            <w:r>
              <w:rPr>
                <w:i/>
                <w:sz w:val="20"/>
                <w:szCs w:val="20"/>
              </w:rPr>
              <w:t>OSHA &amp; EPA 301 Injury, Illness and Near Miss Reports</w:t>
            </w:r>
            <w:r>
              <w:rPr>
                <w:sz w:val="20"/>
                <w:szCs w:val="20"/>
              </w:rPr>
              <w:t xml:space="preserve"> for field incidents and updating the organization’s </w:t>
            </w:r>
            <w:r>
              <w:rPr>
                <w:i/>
                <w:sz w:val="20"/>
                <w:szCs w:val="20"/>
              </w:rPr>
              <w:t>OSHA 300 Log</w:t>
            </w:r>
            <w:r>
              <w:rPr>
                <w:sz w:val="20"/>
                <w:szCs w:val="20"/>
              </w:rPr>
              <w:t xml:space="preserve"> with recordable cases occurring in the field; (2) providing emergency responders access to OSHA injury and illness records (upon request) and addressing any employee privacy issues; and (3) documenting recordable cases for employees that are visiting or on temporary work assignment in his/her organization.</w:t>
            </w:r>
          </w:p>
        </w:tc>
        <w:tc>
          <w:tcPr>
            <w:tcW w:w="630" w:type="dxa"/>
            <w:tcBorders>
              <w:top w:val="single" w:sz="4" w:space="0" w:color="auto"/>
              <w:left w:val="single" w:sz="4" w:space="0" w:color="auto"/>
              <w:bottom w:val="single" w:sz="4" w:space="0" w:color="auto"/>
              <w:right w:val="single" w:sz="4" w:space="0" w:color="auto"/>
            </w:tcBorders>
            <w:vAlign w:val="center"/>
          </w:tcPr>
          <w:p w14:paraId="04E007B6"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19474EF"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5756C7EB" w14:textId="77777777" w:rsidR="006E71B8" w:rsidRDefault="006E71B8" w:rsidP="002623E1">
            <w:pPr>
              <w:widowControl/>
              <w:ind w:left="600" w:hanging="600"/>
              <w:jc w:val="center"/>
              <w:rPr>
                <w:sz w:val="20"/>
                <w:szCs w:val="20"/>
              </w:rPr>
            </w:pPr>
          </w:p>
        </w:tc>
      </w:tr>
      <w:tr w:rsidR="006E71B8" w14:paraId="4C3DD472"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3DA51831" w14:textId="77777777" w:rsidR="006E71B8" w:rsidRDefault="006E71B8" w:rsidP="002623E1">
            <w:pPr>
              <w:widowControl/>
              <w:tabs>
                <w:tab w:val="left" w:pos="298"/>
              </w:tabs>
              <w:ind w:left="298" w:hanging="298"/>
              <w:rPr>
                <w:sz w:val="20"/>
                <w:szCs w:val="20"/>
              </w:rPr>
            </w:pPr>
            <w:r>
              <w:rPr>
                <w:sz w:val="20"/>
                <w:szCs w:val="20"/>
              </w:rPr>
              <w:t>8.</w:t>
            </w:r>
            <w:r>
              <w:rPr>
                <w:sz w:val="20"/>
                <w:szCs w:val="20"/>
              </w:rPr>
              <w:tab/>
              <w:t>If a catastrophic incident (i.e., a fatality or the in-patient hospitalization of three or more employees) occurred, was the local area OSHA office notified within 8 hours of the incident?</w:t>
            </w:r>
            <w:r>
              <w:rPr>
                <w:sz w:val="20"/>
                <w:szCs w:val="20"/>
              </w:rPr>
              <w:tab/>
            </w:r>
          </w:p>
        </w:tc>
        <w:tc>
          <w:tcPr>
            <w:tcW w:w="630" w:type="dxa"/>
            <w:tcBorders>
              <w:top w:val="single" w:sz="4" w:space="0" w:color="auto"/>
              <w:left w:val="single" w:sz="4" w:space="0" w:color="auto"/>
              <w:bottom w:val="single" w:sz="4" w:space="0" w:color="auto"/>
              <w:right w:val="single" w:sz="4" w:space="0" w:color="auto"/>
            </w:tcBorders>
            <w:vAlign w:val="center"/>
          </w:tcPr>
          <w:p w14:paraId="019DE2AD"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10DB648"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26169AD0" w14:textId="77777777" w:rsidR="006E71B8" w:rsidRDefault="006E71B8" w:rsidP="002623E1">
            <w:pPr>
              <w:widowControl/>
              <w:ind w:left="600" w:hanging="600"/>
              <w:jc w:val="center"/>
              <w:rPr>
                <w:sz w:val="20"/>
                <w:szCs w:val="20"/>
              </w:rPr>
            </w:pPr>
          </w:p>
        </w:tc>
      </w:tr>
      <w:tr w:rsidR="006E71B8" w14:paraId="6FF9632F" w14:textId="77777777" w:rsidTr="002623E1">
        <w:trPr>
          <w:cantSplit/>
        </w:trPr>
        <w:tc>
          <w:tcPr>
            <w:tcW w:w="7830" w:type="dxa"/>
            <w:tcBorders>
              <w:top w:val="single" w:sz="4" w:space="0" w:color="auto"/>
              <w:left w:val="single" w:sz="4" w:space="0" w:color="auto"/>
              <w:bottom w:val="single" w:sz="4" w:space="0" w:color="auto"/>
              <w:right w:val="single" w:sz="4" w:space="0" w:color="auto"/>
            </w:tcBorders>
            <w:shd w:val="clear" w:color="auto" w:fill="D9D9D9"/>
            <w:vAlign w:val="bottom"/>
          </w:tcPr>
          <w:p w14:paraId="7B0C086B" w14:textId="77777777" w:rsidR="006E71B8" w:rsidRDefault="006E71B8" w:rsidP="002623E1">
            <w:pPr>
              <w:widowControl/>
              <w:tabs>
                <w:tab w:val="left" w:pos="298"/>
              </w:tabs>
              <w:ind w:left="298" w:hanging="298"/>
              <w:rPr>
                <w:b/>
                <w:sz w:val="20"/>
                <w:szCs w:val="20"/>
              </w:rPr>
            </w:pPr>
            <w:r>
              <w:rPr>
                <w:b/>
                <w:sz w:val="20"/>
                <w:szCs w:val="20"/>
              </w:rPr>
              <w:t>Workers’ Compensation Benefits and Reporting Procedures (</w:t>
            </w:r>
            <w:hyperlink w:anchor="_3.2_Workers'_Compensation_Benefits_" w:history="1">
              <w:r>
                <w:rPr>
                  <w:rStyle w:val="Hyperlink"/>
                  <w:b/>
                  <w:sz w:val="20"/>
                  <w:szCs w:val="20"/>
                </w:rPr>
                <w:t>Section 3.2</w:t>
              </w:r>
            </w:hyperlink>
            <w:r>
              <w:rPr>
                <w:b/>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17ABE1B7"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37FEF23D"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vAlign w:val="center"/>
          </w:tcPr>
          <w:p w14:paraId="4A9FCFF2" w14:textId="77777777" w:rsidR="006E71B8" w:rsidRDefault="006E71B8" w:rsidP="002623E1">
            <w:pPr>
              <w:widowControl/>
              <w:ind w:left="600" w:hanging="600"/>
              <w:jc w:val="center"/>
              <w:rPr>
                <w:sz w:val="20"/>
                <w:szCs w:val="20"/>
              </w:rPr>
            </w:pPr>
          </w:p>
        </w:tc>
      </w:tr>
      <w:tr w:rsidR="006E71B8" w14:paraId="14EBBEAB"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4D5EEDF8" w14:textId="77777777" w:rsidR="006E71B8" w:rsidRDefault="006E71B8" w:rsidP="002623E1">
            <w:pPr>
              <w:widowControl/>
              <w:tabs>
                <w:tab w:val="left" w:pos="298"/>
              </w:tabs>
              <w:ind w:left="298" w:hanging="298"/>
              <w:rPr>
                <w:sz w:val="20"/>
                <w:szCs w:val="20"/>
              </w:rPr>
            </w:pPr>
            <w:r>
              <w:rPr>
                <w:sz w:val="20"/>
                <w:szCs w:val="20"/>
              </w:rPr>
              <w:t>9.</w:t>
            </w:r>
            <w:r>
              <w:rPr>
                <w:sz w:val="20"/>
                <w:szCs w:val="20"/>
              </w:rPr>
              <w:tab/>
              <w:t>Are employees completing the proper OWCP forms to report a work-related injury (</w:t>
            </w:r>
            <w:hyperlink r:id="rId24" w:history="1">
              <w:r w:rsidRPr="007E39D4">
                <w:rPr>
                  <w:rStyle w:val="Hyperlink"/>
                  <w:sz w:val="20"/>
                  <w:szCs w:val="20"/>
                </w:rPr>
                <w:t>Form CA-1</w:t>
              </w:r>
            </w:hyperlink>
            <w:r>
              <w:rPr>
                <w:sz w:val="20"/>
                <w:szCs w:val="20"/>
              </w:rPr>
              <w:t xml:space="preserve">) or illness </w:t>
            </w:r>
            <w:hyperlink r:id="rId25" w:history="1">
              <w:r w:rsidRPr="003143F8">
                <w:rPr>
                  <w:rStyle w:val="Hyperlink"/>
                  <w:sz w:val="20"/>
                  <w:szCs w:val="20"/>
                </w:rPr>
                <w:t>(Form CA-2</w:t>
              </w:r>
            </w:hyperlink>
            <w:r>
              <w:rPr>
                <w:sz w:val="20"/>
                <w:szCs w:val="20"/>
              </w:rPr>
              <w:t xml:space="preserve"> and the appropriate checklist from </w:t>
            </w:r>
            <w:hyperlink r:id="rId26" w:history="1">
              <w:r w:rsidRPr="003143F8">
                <w:rPr>
                  <w:rStyle w:val="Hyperlink"/>
                  <w:sz w:val="20"/>
                  <w:szCs w:val="20"/>
                </w:rPr>
                <w:t>Form CA-35</w:t>
              </w:r>
            </w:hyperlink>
            <w:r>
              <w:rPr>
                <w:sz w:val="20"/>
                <w:szCs w:val="20"/>
              </w:rPr>
              <w:t xml:space="preserve">) and submitting the forms with supporting medical evidence to their supervisor within the required timeframe? </w:t>
            </w:r>
          </w:p>
        </w:tc>
        <w:tc>
          <w:tcPr>
            <w:tcW w:w="630" w:type="dxa"/>
            <w:tcBorders>
              <w:top w:val="single" w:sz="4" w:space="0" w:color="auto"/>
              <w:left w:val="single" w:sz="4" w:space="0" w:color="auto"/>
              <w:bottom w:val="single" w:sz="4" w:space="0" w:color="auto"/>
              <w:right w:val="single" w:sz="4" w:space="0" w:color="auto"/>
            </w:tcBorders>
            <w:vAlign w:val="center"/>
          </w:tcPr>
          <w:p w14:paraId="4DDC3283"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138AA941"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498BD809" w14:textId="77777777" w:rsidR="006E71B8" w:rsidRDefault="006E71B8" w:rsidP="002623E1">
            <w:pPr>
              <w:widowControl/>
              <w:ind w:left="600" w:hanging="600"/>
              <w:jc w:val="center"/>
              <w:rPr>
                <w:sz w:val="20"/>
                <w:szCs w:val="20"/>
              </w:rPr>
            </w:pPr>
          </w:p>
        </w:tc>
      </w:tr>
      <w:tr w:rsidR="006E71B8" w14:paraId="067C2483"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32FE6117" w14:textId="77777777" w:rsidR="006E71B8" w:rsidRDefault="006E71B8" w:rsidP="002623E1">
            <w:pPr>
              <w:widowControl/>
              <w:tabs>
                <w:tab w:val="left" w:pos="298"/>
              </w:tabs>
              <w:ind w:left="298" w:hanging="298"/>
              <w:rPr>
                <w:sz w:val="20"/>
                <w:szCs w:val="20"/>
              </w:rPr>
            </w:pPr>
            <w:r>
              <w:rPr>
                <w:sz w:val="20"/>
                <w:szCs w:val="20"/>
              </w:rPr>
              <w:t>10.</w:t>
            </w:r>
            <w:r>
              <w:rPr>
                <w:sz w:val="20"/>
                <w:szCs w:val="20"/>
              </w:rPr>
              <w:tab/>
              <w:t xml:space="preserve">Are supervisors advising employees of the appropriate forms and medical evidence to submit for work-related injuries and illnesses and their rights to elect COP, annual or sick leave, or leave without pay depending on their condition? </w:t>
            </w:r>
          </w:p>
        </w:tc>
        <w:tc>
          <w:tcPr>
            <w:tcW w:w="630" w:type="dxa"/>
            <w:tcBorders>
              <w:top w:val="single" w:sz="4" w:space="0" w:color="auto"/>
              <w:left w:val="single" w:sz="4" w:space="0" w:color="auto"/>
              <w:bottom w:val="single" w:sz="4" w:space="0" w:color="auto"/>
              <w:right w:val="single" w:sz="4" w:space="0" w:color="auto"/>
            </w:tcBorders>
            <w:vAlign w:val="center"/>
          </w:tcPr>
          <w:p w14:paraId="63DF8752"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11573812"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5A0ED7DD" w14:textId="77777777" w:rsidR="006E71B8" w:rsidRDefault="006E71B8" w:rsidP="002623E1">
            <w:pPr>
              <w:widowControl/>
              <w:ind w:left="600" w:hanging="600"/>
              <w:jc w:val="center"/>
              <w:rPr>
                <w:sz w:val="20"/>
                <w:szCs w:val="20"/>
              </w:rPr>
            </w:pPr>
          </w:p>
        </w:tc>
      </w:tr>
      <w:tr w:rsidR="006E71B8" w14:paraId="38B1CBED"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6391664B" w14:textId="77777777" w:rsidR="006E71B8" w:rsidRDefault="006E71B8" w:rsidP="002623E1">
            <w:pPr>
              <w:widowControl/>
              <w:tabs>
                <w:tab w:val="left" w:pos="298"/>
              </w:tabs>
              <w:ind w:left="298" w:hanging="298"/>
              <w:rPr>
                <w:sz w:val="20"/>
                <w:szCs w:val="20"/>
              </w:rPr>
            </w:pPr>
            <w:r>
              <w:rPr>
                <w:sz w:val="20"/>
                <w:szCs w:val="20"/>
              </w:rPr>
              <w:t>11.</w:t>
            </w:r>
            <w:r>
              <w:rPr>
                <w:sz w:val="20"/>
                <w:szCs w:val="20"/>
              </w:rPr>
              <w:tab/>
              <w:t xml:space="preserve">Are supervisors completing their portion of Forms CA-1, CA-2 and CA-35 and submitting the completed forms to the WCC within the required timeframe? </w:t>
            </w:r>
          </w:p>
        </w:tc>
        <w:tc>
          <w:tcPr>
            <w:tcW w:w="630" w:type="dxa"/>
            <w:tcBorders>
              <w:top w:val="single" w:sz="4" w:space="0" w:color="auto"/>
              <w:left w:val="single" w:sz="4" w:space="0" w:color="auto"/>
              <w:bottom w:val="single" w:sz="4" w:space="0" w:color="auto"/>
              <w:right w:val="single" w:sz="4" w:space="0" w:color="auto"/>
            </w:tcBorders>
            <w:vAlign w:val="center"/>
          </w:tcPr>
          <w:p w14:paraId="5C0E27A2"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6134A45"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4D14F96E" w14:textId="77777777" w:rsidR="006E71B8" w:rsidRDefault="006E71B8" w:rsidP="002623E1">
            <w:pPr>
              <w:widowControl/>
              <w:ind w:left="600" w:hanging="600"/>
              <w:jc w:val="center"/>
              <w:rPr>
                <w:sz w:val="20"/>
                <w:szCs w:val="20"/>
              </w:rPr>
            </w:pPr>
          </w:p>
        </w:tc>
      </w:tr>
      <w:tr w:rsidR="006E71B8" w14:paraId="0D372C64"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17E90A35" w14:textId="77777777" w:rsidR="006E71B8" w:rsidRDefault="006E71B8" w:rsidP="002623E1">
            <w:pPr>
              <w:widowControl/>
              <w:tabs>
                <w:tab w:val="left" w:pos="298"/>
              </w:tabs>
              <w:ind w:left="298" w:hanging="298"/>
              <w:rPr>
                <w:sz w:val="20"/>
                <w:szCs w:val="20"/>
              </w:rPr>
            </w:pPr>
            <w:r>
              <w:rPr>
                <w:sz w:val="20"/>
                <w:szCs w:val="20"/>
              </w:rPr>
              <w:t>12.</w:t>
            </w:r>
            <w:r>
              <w:rPr>
                <w:sz w:val="20"/>
                <w:szCs w:val="20"/>
              </w:rPr>
              <w:tab/>
              <w:t>Do supervisors sign and return to employees the receipts attached to Forms CA-1 and CA-2 and give them copies of the completed forms?</w:t>
            </w:r>
          </w:p>
        </w:tc>
        <w:tc>
          <w:tcPr>
            <w:tcW w:w="630" w:type="dxa"/>
            <w:tcBorders>
              <w:top w:val="single" w:sz="4" w:space="0" w:color="auto"/>
              <w:left w:val="single" w:sz="4" w:space="0" w:color="auto"/>
              <w:bottom w:val="single" w:sz="4" w:space="0" w:color="auto"/>
              <w:right w:val="single" w:sz="4" w:space="0" w:color="auto"/>
            </w:tcBorders>
            <w:vAlign w:val="center"/>
          </w:tcPr>
          <w:p w14:paraId="62395530"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C860CA5"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4D9FF998" w14:textId="77777777" w:rsidR="006E71B8" w:rsidRDefault="006E71B8" w:rsidP="002623E1">
            <w:pPr>
              <w:widowControl/>
              <w:ind w:left="600" w:hanging="600"/>
              <w:jc w:val="center"/>
              <w:rPr>
                <w:sz w:val="20"/>
                <w:szCs w:val="20"/>
              </w:rPr>
            </w:pPr>
          </w:p>
        </w:tc>
      </w:tr>
      <w:tr w:rsidR="006E71B8" w14:paraId="21D006C1"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18AEA896" w14:textId="77777777" w:rsidR="006E71B8" w:rsidRDefault="006E71B8" w:rsidP="002623E1">
            <w:pPr>
              <w:widowControl/>
              <w:tabs>
                <w:tab w:val="left" w:pos="298"/>
              </w:tabs>
              <w:ind w:left="298" w:hanging="298"/>
              <w:rPr>
                <w:sz w:val="20"/>
                <w:szCs w:val="20"/>
              </w:rPr>
            </w:pPr>
            <w:r>
              <w:rPr>
                <w:sz w:val="20"/>
                <w:szCs w:val="20"/>
              </w:rPr>
              <w:t>13.</w:t>
            </w:r>
            <w:r>
              <w:rPr>
                <w:sz w:val="20"/>
                <w:szCs w:val="20"/>
              </w:rPr>
              <w:tab/>
              <w:t xml:space="preserve">Is medical treatment authorized correctly depending on the employee’s condition and the nature of the incident (i.e., Form CA-16 issued by WCC for traumatic injuries; medical treatment authorized by telephone for emergencies and Form CA-16 sent or faxed to the medical facility within 48 hours; prior approval obtained from OWCP before issuing Form CA-16 for an occupational illness)? </w:t>
            </w:r>
          </w:p>
        </w:tc>
        <w:tc>
          <w:tcPr>
            <w:tcW w:w="630" w:type="dxa"/>
            <w:tcBorders>
              <w:top w:val="single" w:sz="4" w:space="0" w:color="auto"/>
              <w:left w:val="single" w:sz="4" w:space="0" w:color="auto"/>
              <w:bottom w:val="single" w:sz="4" w:space="0" w:color="auto"/>
              <w:right w:val="single" w:sz="4" w:space="0" w:color="auto"/>
            </w:tcBorders>
            <w:vAlign w:val="center"/>
          </w:tcPr>
          <w:p w14:paraId="7F863511"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5AAEBE51"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7CC80E0D" w14:textId="77777777" w:rsidR="006E71B8" w:rsidRDefault="006E71B8" w:rsidP="002623E1">
            <w:pPr>
              <w:widowControl/>
              <w:ind w:left="600" w:hanging="600"/>
              <w:jc w:val="center"/>
              <w:rPr>
                <w:sz w:val="20"/>
                <w:szCs w:val="20"/>
              </w:rPr>
            </w:pPr>
          </w:p>
        </w:tc>
      </w:tr>
      <w:tr w:rsidR="006E71B8" w14:paraId="09445EDF"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449FE1AB" w14:textId="77777777" w:rsidR="006E71B8" w:rsidRDefault="006E71B8" w:rsidP="002623E1">
            <w:pPr>
              <w:widowControl/>
              <w:tabs>
                <w:tab w:val="left" w:pos="298"/>
              </w:tabs>
              <w:ind w:left="298" w:hanging="298"/>
              <w:rPr>
                <w:sz w:val="20"/>
                <w:szCs w:val="20"/>
              </w:rPr>
            </w:pPr>
            <w:r>
              <w:rPr>
                <w:sz w:val="20"/>
                <w:szCs w:val="20"/>
              </w:rPr>
              <w:t>14.</w:t>
            </w:r>
            <w:r>
              <w:rPr>
                <w:sz w:val="20"/>
                <w:szCs w:val="20"/>
              </w:rPr>
              <w:tab/>
              <w:t xml:space="preserve">Are employees bringing Forms CA-16 and </w:t>
            </w:r>
            <w:hyperlink r:id="rId27" w:history="1">
              <w:r w:rsidRPr="003143F8">
                <w:rPr>
                  <w:rStyle w:val="Hyperlink"/>
                  <w:sz w:val="20"/>
                  <w:szCs w:val="20"/>
                </w:rPr>
                <w:t>OWCP-1500</w:t>
              </w:r>
            </w:hyperlink>
            <w:r>
              <w:rPr>
                <w:sz w:val="20"/>
                <w:szCs w:val="20"/>
              </w:rPr>
              <w:t xml:space="preserve"> to their health care provider when obtaining medical treatment? </w:t>
            </w:r>
          </w:p>
        </w:tc>
        <w:tc>
          <w:tcPr>
            <w:tcW w:w="630" w:type="dxa"/>
            <w:tcBorders>
              <w:top w:val="single" w:sz="4" w:space="0" w:color="auto"/>
              <w:left w:val="single" w:sz="4" w:space="0" w:color="auto"/>
              <w:bottom w:val="single" w:sz="4" w:space="0" w:color="auto"/>
              <w:right w:val="single" w:sz="4" w:space="0" w:color="auto"/>
            </w:tcBorders>
            <w:vAlign w:val="center"/>
          </w:tcPr>
          <w:p w14:paraId="44A148DE"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7A754E20"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01432DE5" w14:textId="77777777" w:rsidR="006E71B8" w:rsidRDefault="006E71B8" w:rsidP="002623E1">
            <w:pPr>
              <w:widowControl/>
              <w:ind w:left="600" w:hanging="600"/>
              <w:jc w:val="center"/>
              <w:rPr>
                <w:sz w:val="20"/>
                <w:szCs w:val="20"/>
              </w:rPr>
            </w:pPr>
          </w:p>
        </w:tc>
      </w:tr>
      <w:tr w:rsidR="006E71B8" w14:paraId="7C5085FA"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1EF838BA" w14:textId="77777777" w:rsidR="006E71B8" w:rsidRDefault="006E71B8" w:rsidP="002623E1">
            <w:pPr>
              <w:widowControl/>
              <w:tabs>
                <w:tab w:val="left" w:pos="298"/>
              </w:tabs>
              <w:ind w:left="298" w:hanging="298"/>
              <w:rPr>
                <w:sz w:val="20"/>
                <w:szCs w:val="20"/>
              </w:rPr>
            </w:pPr>
            <w:r>
              <w:rPr>
                <w:sz w:val="20"/>
                <w:szCs w:val="20"/>
              </w:rPr>
              <w:lastRenderedPageBreak/>
              <w:t>15.</w:t>
            </w:r>
            <w:r>
              <w:rPr>
                <w:sz w:val="20"/>
                <w:szCs w:val="20"/>
              </w:rPr>
              <w:tab/>
              <w:t xml:space="preserve">Do employees know what to do if they are billed directly for initial medical treatment pertaining to a job-related injury (i.e., claim reimbursement by promptly submitting itemized bills with completed Forms OWCP-1500 and </w:t>
            </w:r>
            <w:hyperlink r:id="rId28" w:history="1">
              <w:r w:rsidRPr="003143F8">
                <w:rPr>
                  <w:rStyle w:val="Hyperlink"/>
                  <w:sz w:val="20"/>
                  <w:szCs w:val="20"/>
                </w:rPr>
                <w:t>OWCP-915</w:t>
              </w:r>
            </w:hyperlink>
            <w:r>
              <w:rPr>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14:paraId="33A500E4"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5C1FE755"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4EFA886C" w14:textId="77777777" w:rsidR="006E71B8" w:rsidRDefault="006E71B8" w:rsidP="002623E1">
            <w:pPr>
              <w:widowControl/>
              <w:ind w:left="600" w:hanging="600"/>
              <w:jc w:val="center"/>
              <w:rPr>
                <w:sz w:val="20"/>
                <w:szCs w:val="20"/>
              </w:rPr>
            </w:pPr>
          </w:p>
        </w:tc>
      </w:tr>
      <w:tr w:rsidR="006E71B8" w14:paraId="1F87D2B2"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3830B37E" w14:textId="77777777" w:rsidR="006E71B8" w:rsidRDefault="006E71B8" w:rsidP="002623E1">
            <w:pPr>
              <w:widowControl/>
              <w:tabs>
                <w:tab w:val="left" w:pos="298"/>
              </w:tabs>
              <w:ind w:left="298" w:hanging="298"/>
              <w:rPr>
                <w:sz w:val="20"/>
                <w:szCs w:val="20"/>
              </w:rPr>
            </w:pPr>
            <w:r>
              <w:rPr>
                <w:sz w:val="20"/>
                <w:szCs w:val="20"/>
              </w:rPr>
              <w:t>16.</w:t>
            </w:r>
            <w:r>
              <w:rPr>
                <w:sz w:val="20"/>
                <w:szCs w:val="20"/>
              </w:rPr>
              <w:tab/>
              <w:t xml:space="preserve">Do employees submit </w:t>
            </w:r>
            <w:hyperlink r:id="rId29" w:history="1">
              <w:r w:rsidRPr="00476259">
                <w:rPr>
                  <w:rStyle w:val="Hyperlink"/>
                  <w:sz w:val="20"/>
                  <w:szCs w:val="20"/>
                </w:rPr>
                <w:t>Form OWCP-957</w:t>
              </w:r>
            </w:hyperlink>
            <w:r>
              <w:rPr>
                <w:sz w:val="20"/>
                <w:szCs w:val="20"/>
              </w:rPr>
              <w:t xml:space="preserve"> to claim mileage accrued in visits to and from a health care provider that are associated with a work-related injury or illness? </w:t>
            </w:r>
          </w:p>
        </w:tc>
        <w:tc>
          <w:tcPr>
            <w:tcW w:w="630" w:type="dxa"/>
            <w:tcBorders>
              <w:top w:val="single" w:sz="4" w:space="0" w:color="auto"/>
              <w:left w:val="single" w:sz="4" w:space="0" w:color="auto"/>
              <w:bottom w:val="single" w:sz="4" w:space="0" w:color="auto"/>
              <w:right w:val="single" w:sz="4" w:space="0" w:color="auto"/>
            </w:tcBorders>
            <w:vAlign w:val="center"/>
          </w:tcPr>
          <w:p w14:paraId="3F62C35D"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AED916A"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16F0660E" w14:textId="77777777" w:rsidR="006E71B8" w:rsidRDefault="006E71B8" w:rsidP="002623E1">
            <w:pPr>
              <w:widowControl/>
              <w:ind w:left="600" w:hanging="600"/>
              <w:jc w:val="center"/>
              <w:rPr>
                <w:sz w:val="20"/>
                <w:szCs w:val="20"/>
              </w:rPr>
            </w:pPr>
          </w:p>
        </w:tc>
      </w:tr>
      <w:tr w:rsidR="006E71B8" w14:paraId="3E919B24"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38AAC590" w14:textId="77777777" w:rsidR="006E71B8" w:rsidRDefault="006E71B8" w:rsidP="002623E1">
            <w:pPr>
              <w:widowControl/>
              <w:tabs>
                <w:tab w:val="left" w:pos="298"/>
              </w:tabs>
              <w:ind w:left="298" w:hanging="298"/>
              <w:rPr>
                <w:sz w:val="20"/>
                <w:szCs w:val="20"/>
              </w:rPr>
            </w:pPr>
            <w:r>
              <w:rPr>
                <w:sz w:val="20"/>
                <w:szCs w:val="20"/>
              </w:rPr>
              <w:t>17.</w:t>
            </w:r>
            <w:r>
              <w:rPr>
                <w:sz w:val="20"/>
                <w:szCs w:val="20"/>
              </w:rPr>
              <w:tab/>
              <w:t xml:space="preserve">Do employees and supervisors understand the basic process for filing a workers’ compensation claim (i.e., when and how the claim is filed)? </w:t>
            </w:r>
          </w:p>
        </w:tc>
        <w:tc>
          <w:tcPr>
            <w:tcW w:w="630" w:type="dxa"/>
            <w:tcBorders>
              <w:top w:val="single" w:sz="4" w:space="0" w:color="auto"/>
              <w:left w:val="single" w:sz="4" w:space="0" w:color="auto"/>
              <w:bottom w:val="single" w:sz="4" w:space="0" w:color="auto"/>
              <w:right w:val="single" w:sz="4" w:space="0" w:color="auto"/>
            </w:tcBorders>
            <w:vAlign w:val="center"/>
          </w:tcPr>
          <w:p w14:paraId="0A6A096C"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0F81B20"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69355883" w14:textId="77777777" w:rsidR="006E71B8" w:rsidRDefault="006E71B8" w:rsidP="002623E1">
            <w:pPr>
              <w:widowControl/>
              <w:ind w:left="600" w:hanging="600"/>
              <w:jc w:val="center"/>
              <w:rPr>
                <w:sz w:val="20"/>
                <w:szCs w:val="20"/>
              </w:rPr>
            </w:pPr>
          </w:p>
        </w:tc>
      </w:tr>
      <w:tr w:rsidR="006E71B8" w14:paraId="4F8C6804"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72F99016" w14:textId="77777777" w:rsidR="006E71B8" w:rsidRDefault="006E71B8" w:rsidP="002623E1">
            <w:pPr>
              <w:widowControl/>
              <w:tabs>
                <w:tab w:val="left" w:pos="298"/>
              </w:tabs>
              <w:ind w:left="298" w:hanging="298"/>
              <w:rPr>
                <w:sz w:val="20"/>
                <w:szCs w:val="20"/>
              </w:rPr>
            </w:pPr>
            <w:r>
              <w:rPr>
                <w:sz w:val="20"/>
                <w:szCs w:val="20"/>
              </w:rPr>
              <w:t>18.</w:t>
            </w:r>
            <w:r>
              <w:rPr>
                <w:sz w:val="20"/>
                <w:szCs w:val="20"/>
              </w:rPr>
              <w:tab/>
              <w:t>Do employees and supervisors know where to go to obtain additional information about injury compensation for federal employees?</w:t>
            </w:r>
          </w:p>
        </w:tc>
        <w:tc>
          <w:tcPr>
            <w:tcW w:w="630" w:type="dxa"/>
            <w:tcBorders>
              <w:top w:val="single" w:sz="4" w:space="0" w:color="auto"/>
              <w:left w:val="single" w:sz="4" w:space="0" w:color="auto"/>
              <w:bottom w:val="single" w:sz="4" w:space="0" w:color="auto"/>
              <w:right w:val="single" w:sz="4" w:space="0" w:color="auto"/>
            </w:tcBorders>
            <w:vAlign w:val="center"/>
          </w:tcPr>
          <w:p w14:paraId="6B199E4A"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50DA784A"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68458F04" w14:textId="77777777" w:rsidR="006E71B8" w:rsidRDefault="006E71B8" w:rsidP="002623E1">
            <w:pPr>
              <w:widowControl/>
              <w:ind w:left="600" w:hanging="600"/>
              <w:jc w:val="center"/>
              <w:rPr>
                <w:sz w:val="20"/>
                <w:szCs w:val="20"/>
              </w:rPr>
            </w:pPr>
          </w:p>
        </w:tc>
      </w:tr>
      <w:tr w:rsidR="006E71B8" w14:paraId="309FBF4A" w14:textId="77777777" w:rsidTr="002623E1">
        <w:trPr>
          <w:cantSplit/>
        </w:trPr>
        <w:tc>
          <w:tcPr>
            <w:tcW w:w="7830" w:type="dxa"/>
            <w:tcBorders>
              <w:top w:val="single" w:sz="4" w:space="0" w:color="auto"/>
              <w:left w:val="single" w:sz="4" w:space="0" w:color="auto"/>
              <w:bottom w:val="single" w:sz="4" w:space="0" w:color="auto"/>
              <w:right w:val="single" w:sz="4" w:space="0" w:color="auto"/>
            </w:tcBorders>
            <w:shd w:val="clear" w:color="auto" w:fill="D9D9D9"/>
            <w:vAlign w:val="bottom"/>
          </w:tcPr>
          <w:p w14:paraId="587F39F1" w14:textId="77777777" w:rsidR="006E71B8" w:rsidRDefault="006E71B8" w:rsidP="002623E1">
            <w:pPr>
              <w:widowControl/>
              <w:tabs>
                <w:tab w:val="left" w:pos="298"/>
              </w:tabs>
              <w:ind w:left="298" w:hanging="298"/>
              <w:rPr>
                <w:b/>
                <w:sz w:val="20"/>
                <w:szCs w:val="20"/>
              </w:rPr>
            </w:pPr>
            <w:r>
              <w:rPr>
                <w:b/>
                <w:sz w:val="20"/>
                <w:szCs w:val="20"/>
              </w:rPr>
              <w:t>Exposure Reporting and Tracking (</w:t>
            </w:r>
            <w:hyperlink w:anchor="_3.3_Exposure_Reporting_and_Tracking" w:history="1">
              <w:r>
                <w:rPr>
                  <w:rStyle w:val="Hyperlink"/>
                  <w:b/>
                  <w:sz w:val="20"/>
                  <w:szCs w:val="20"/>
                </w:rPr>
                <w:t>Section 3.3</w:t>
              </w:r>
            </w:hyperlink>
            <w:r>
              <w:rPr>
                <w:b/>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23DEC03F"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338207BB"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vAlign w:val="center"/>
          </w:tcPr>
          <w:p w14:paraId="1E6F586B" w14:textId="77777777" w:rsidR="006E71B8" w:rsidRDefault="006E71B8" w:rsidP="002623E1">
            <w:pPr>
              <w:widowControl/>
              <w:ind w:left="600" w:hanging="600"/>
              <w:jc w:val="center"/>
              <w:rPr>
                <w:sz w:val="20"/>
                <w:szCs w:val="20"/>
              </w:rPr>
            </w:pPr>
          </w:p>
        </w:tc>
      </w:tr>
      <w:tr w:rsidR="006E71B8" w14:paraId="0FBDD9A2"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7B7A391E" w14:textId="77777777" w:rsidR="006E71B8" w:rsidRPr="002B6E8C" w:rsidRDefault="006E71B8" w:rsidP="002623E1">
            <w:pPr>
              <w:widowControl/>
              <w:tabs>
                <w:tab w:val="left" w:pos="298"/>
              </w:tabs>
              <w:ind w:left="298" w:hanging="298"/>
              <w:rPr>
                <w:sz w:val="20"/>
                <w:szCs w:val="20"/>
              </w:rPr>
            </w:pPr>
            <w:r>
              <w:rPr>
                <w:sz w:val="20"/>
                <w:szCs w:val="20"/>
              </w:rPr>
              <w:t>19</w:t>
            </w:r>
            <w:r w:rsidRPr="002B6E8C">
              <w:rPr>
                <w:sz w:val="20"/>
                <w:szCs w:val="20"/>
              </w:rPr>
              <w:t>.</w:t>
            </w:r>
            <w:r w:rsidRPr="002B6E8C">
              <w:rPr>
                <w:sz w:val="20"/>
                <w:szCs w:val="20"/>
              </w:rPr>
              <w:tab/>
              <w:t xml:space="preserve"> Are employees completing the </w:t>
            </w:r>
            <w:r w:rsidRPr="002B6E8C">
              <w:rPr>
                <w:i/>
                <w:sz w:val="20"/>
                <w:szCs w:val="20"/>
              </w:rPr>
              <w:t>Exposure, Injury, and Dosimetry Tracking Form</w:t>
            </w:r>
            <w:r>
              <w:rPr>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14:paraId="1AEE3FCB"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1120704"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6BA40E1A" w14:textId="77777777" w:rsidR="006E71B8" w:rsidRDefault="006E71B8" w:rsidP="002623E1">
            <w:pPr>
              <w:widowControl/>
              <w:ind w:left="600" w:hanging="600"/>
              <w:jc w:val="center"/>
              <w:rPr>
                <w:sz w:val="20"/>
                <w:szCs w:val="20"/>
              </w:rPr>
            </w:pPr>
          </w:p>
        </w:tc>
      </w:tr>
      <w:tr w:rsidR="006E71B8" w14:paraId="48DDD1BE"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0152DBC5" w14:textId="77777777" w:rsidR="006E71B8" w:rsidRPr="002B6E8C" w:rsidRDefault="006E71B8" w:rsidP="002623E1">
            <w:pPr>
              <w:widowControl/>
              <w:tabs>
                <w:tab w:val="left" w:pos="298"/>
              </w:tabs>
              <w:ind w:left="298" w:hanging="298"/>
              <w:rPr>
                <w:sz w:val="20"/>
                <w:szCs w:val="20"/>
              </w:rPr>
            </w:pPr>
            <w:r w:rsidRPr="002B6E8C">
              <w:rPr>
                <w:sz w:val="20"/>
                <w:szCs w:val="20"/>
              </w:rPr>
              <w:t>2</w:t>
            </w:r>
            <w:r>
              <w:rPr>
                <w:sz w:val="20"/>
                <w:szCs w:val="20"/>
              </w:rPr>
              <w:t>0</w:t>
            </w:r>
            <w:r w:rsidRPr="002B6E8C">
              <w:rPr>
                <w:sz w:val="20"/>
                <w:szCs w:val="20"/>
              </w:rPr>
              <w:t>.</w:t>
            </w:r>
            <w:r w:rsidRPr="002B6E8C">
              <w:rPr>
                <w:sz w:val="20"/>
                <w:szCs w:val="20"/>
              </w:rPr>
              <w:tab/>
              <w:t xml:space="preserve">Are supervisors submitting completed </w:t>
            </w:r>
            <w:r>
              <w:rPr>
                <w:sz w:val="20"/>
                <w:szCs w:val="20"/>
              </w:rPr>
              <w:t xml:space="preserve">employees’ </w:t>
            </w:r>
            <w:r w:rsidRPr="002B6E8C">
              <w:rPr>
                <w:i/>
                <w:sz w:val="20"/>
                <w:szCs w:val="20"/>
              </w:rPr>
              <w:t>Exposure, Injury, and Dosimetry Tracking Forms</w:t>
            </w:r>
            <w:r w:rsidRPr="002B6E8C">
              <w:rPr>
                <w:sz w:val="20"/>
                <w:szCs w:val="20"/>
              </w:rPr>
              <w:t xml:space="preserve"> at least quarterly?</w:t>
            </w:r>
          </w:p>
        </w:tc>
        <w:tc>
          <w:tcPr>
            <w:tcW w:w="630" w:type="dxa"/>
            <w:tcBorders>
              <w:top w:val="single" w:sz="4" w:space="0" w:color="auto"/>
              <w:left w:val="single" w:sz="4" w:space="0" w:color="auto"/>
              <w:bottom w:val="single" w:sz="4" w:space="0" w:color="auto"/>
              <w:right w:val="single" w:sz="4" w:space="0" w:color="auto"/>
            </w:tcBorders>
            <w:vAlign w:val="center"/>
          </w:tcPr>
          <w:p w14:paraId="62C5C5B8"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583F03AD"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047CF55E" w14:textId="77777777" w:rsidR="006E71B8" w:rsidRDefault="006E71B8" w:rsidP="002623E1">
            <w:pPr>
              <w:widowControl/>
              <w:ind w:left="600" w:hanging="600"/>
              <w:jc w:val="center"/>
              <w:rPr>
                <w:sz w:val="20"/>
                <w:szCs w:val="20"/>
              </w:rPr>
            </w:pPr>
          </w:p>
        </w:tc>
      </w:tr>
      <w:tr w:rsidR="006E71B8" w14:paraId="6BE9ED6B"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00C44184" w14:textId="77777777" w:rsidR="006E71B8" w:rsidRPr="002B6E8C" w:rsidRDefault="006E71B8" w:rsidP="002623E1">
            <w:pPr>
              <w:widowControl/>
              <w:tabs>
                <w:tab w:val="left" w:pos="298"/>
              </w:tabs>
              <w:ind w:left="298" w:hanging="298"/>
              <w:rPr>
                <w:sz w:val="20"/>
                <w:szCs w:val="20"/>
              </w:rPr>
            </w:pPr>
            <w:r w:rsidRPr="002B6E8C">
              <w:rPr>
                <w:sz w:val="20"/>
                <w:szCs w:val="20"/>
              </w:rPr>
              <w:t>2</w:t>
            </w:r>
            <w:r>
              <w:rPr>
                <w:sz w:val="20"/>
                <w:szCs w:val="20"/>
              </w:rPr>
              <w:t>1</w:t>
            </w:r>
            <w:r w:rsidRPr="002B6E8C">
              <w:rPr>
                <w:sz w:val="20"/>
                <w:szCs w:val="20"/>
              </w:rPr>
              <w:t>.</w:t>
            </w:r>
            <w:r w:rsidRPr="002B6E8C">
              <w:rPr>
                <w:sz w:val="20"/>
                <w:szCs w:val="20"/>
              </w:rPr>
              <w:tab/>
              <w:t xml:space="preserve">Is the local SHEMP Manager evaluating </w:t>
            </w:r>
            <w:r w:rsidRPr="002B6E8C">
              <w:rPr>
                <w:i/>
                <w:sz w:val="20"/>
                <w:szCs w:val="20"/>
              </w:rPr>
              <w:t>Exposure, Injury, and Dosimetry Tracking Forms</w:t>
            </w:r>
            <w:r w:rsidRPr="002B6E8C">
              <w:rPr>
                <w:sz w:val="20"/>
                <w:szCs w:val="20"/>
              </w:rPr>
              <w:t xml:space="preserve"> and coordinating the medical testing that might be warranted because of an employee’s recent field exposure or during the employee’s annual medical examination?</w:t>
            </w:r>
            <w:r>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0412101E"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400F3FD"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739D12DF" w14:textId="77777777" w:rsidR="006E71B8" w:rsidRDefault="006E71B8" w:rsidP="002623E1">
            <w:pPr>
              <w:widowControl/>
              <w:ind w:left="600" w:hanging="600"/>
              <w:jc w:val="center"/>
              <w:rPr>
                <w:sz w:val="20"/>
                <w:szCs w:val="20"/>
              </w:rPr>
            </w:pPr>
          </w:p>
        </w:tc>
      </w:tr>
      <w:tr w:rsidR="006E71B8" w14:paraId="57CC5639"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08461E2E" w14:textId="77777777" w:rsidR="006E71B8" w:rsidRPr="002B6E8C" w:rsidRDefault="006E71B8" w:rsidP="002623E1">
            <w:pPr>
              <w:widowControl/>
              <w:tabs>
                <w:tab w:val="left" w:pos="298"/>
              </w:tabs>
              <w:ind w:left="298" w:hanging="298"/>
              <w:rPr>
                <w:sz w:val="20"/>
                <w:szCs w:val="20"/>
              </w:rPr>
            </w:pPr>
            <w:r w:rsidRPr="002B6E8C">
              <w:rPr>
                <w:sz w:val="20"/>
                <w:szCs w:val="20"/>
              </w:rPr>
              <w:t>2</w:t>
            </w:r>
            <w:r>
              <w:rPr>
                <w:sz w:val="20"/>
                <w:szCs w:val="20"/>
              </w:rPr>
              <w:t>2</w:t>
            </w:r>
            <w:r w:rsidRPr="002B6E8C">
              <w:rPr>
                <w:sz w:val="20"/>
                <w:szCs w:val="20"/>
              </w:rPr>
              <w:t>.</w:t>
            </w:r>
            <w:r w:rsidRPr="002B6E8C">
              <w:rPr>
                <w:sz w:val="20"/>
                <w:szCs w:val="20"/>
              </w:rPr>
              <w:tab/>
              <w:t>Are</w:t>
            </w:r>
            <w:r w:rsidRPr="002B6E8C">
              <w:rPr>
                <w:i/>
                <w:sz w:val="20"/>
                <w:szCs w:val="20"/>
              </w:rPr>
              <w:t xml:space="preserve"> Exposure, Injury, and Dosimetry Tracking Forms</w:t>
            </w:r>
            <w:r w:rsidRPr="002B6E8C">
              <w:rPr>
                <w:sz w:val="20"/>
                <w:szCs w:val="20"/>
              </w:rPr>
              <w:t xml:space="preserve"> retained by the SHEMP Manager for at least 30 years? </w:t>
            </w:r>
          </w:p>
        </w:tc>
        <w:tc>
          <w:tcPr>
            <w:tcW w:w="630" w:type="dxa"/>
            <w:tcBorders>
              <w:top w:val="single" w:sz="4" w:space="0" w:color="auto"/>
              <w:left w:val="single" w:sz="4" w:space="0" w:color="auto"/>
              <w:bottom w:val="single" w:sz="4" w:space="0" w:color="auto"/>
              <w:right w:val="single" w:sz="4" w:space="0" w:color="auto"/>
            </w:tcBorders>
            <w:vAlign w:val="center"/>
          </w:tcPr>
          <w:p w14:paraId="05008B61"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00EFB25A"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0699DD52" w14:textId="77777777" w:rsidR="006E71B8" w:rsidRDefault="006E71B8" w:rsidP="002623E1">
            <w:pPr>
              <w:widowControl/>
              <w:ind w:left="600" w:hanging="600"/>
              <w:jc w:val="center"/>
              <w:rPr>
                <w:sz w:val="20"/>
                <w:szCs w:val="20"/>
              </w:rPr>
            </w:pPr>
          </w:p>
        </w:tc>
      </w:tr>
      <w:tr w:rsidR="006E71B8" w14:paraId="3E6F8BC6" w14:textId="77777777" w:rsidTr="002623E1">
        <w:trPr>
          <w:cantSplit/>
        </w:trPr>
        <w:tc>
          <w:tcPr>
            <w:tcW w:w="7830" w:type="dxa"/>
            <w:tcBorders>
              <w:top w:val="single" w:sz="4" w:space="0" w:color="auto"/>
              <w:left w:val="single" w:sz="4" w:space="0" w:color="auto"/>
              <w:bottom w:val="single" w:sz="4" w:space="0" w:color="auto"/>
              <w:right w:val="single" w:sz="4" w:space="0" w:color="auto"/>
            </w:tcBorders>
            <w:shd w:val="clear" w:color="auto" w:fill="D9D9D9"/>
            <w:vAlign w:val="bottom"/>
          </w:tcPr>
          <w:p w14:paraId="5514C053" w14:textId="77777777" w:rsidR="006E71B8" w:rsidRPr="002B6E8C" w:rsidRDefault="006E71B8" w:rsidP="002623E1">
            <w:pPr>
              <w:widowControl/>
              <w:tabs>
                <w:tab w:val="left" w:pos="298"/>
              </w:tabs>
              <w:ind w:left="298" w:hanging="298"/>
              <w:rPr>
                <w:b/>
                <w:sz w:val="20"/>
                <w:szCs w:val="20"/>
              </w:rPr>
            </w:pPr>
            <w:r w:rsidRPr="002B6E8C">
              <w:rPr>
                <w:b/>
                <w:sz w:val="20"/>
                <w:szCs w:val="20"/>
              </w:rPr>
              <w:t>Motor Vehicle Accident Reporting (</w:t>
            </w:r>
            <w:hyperlink w:anchor="_4.0_Motor_Vehicle_Accident_Reportin" w:history="1">
              <w:r w:rsidRPr="002B6E8C">
                <w:rPr>
                  <w:rStyle w:val="Hyperlink"/>
                  <w:b/>
                  <w:sz w:val="20"/>
                  <w:szCs w:val="20"/>
                </w:rPr>
                <w:t>Section 4.0</w:t>
              </w:r>
            </w:hyperlink>
            <w:r w:rsidRPr="002B6E8C">
              <w:rPr>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18231529"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14EF73AE"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vAlign w:val="center"/>
          </w:tcPr>
          <w:p w14:paraId="41358D03" w14:textId="77777777" w:rsidR="006E71B8" w:rsidRDefault="006E71B8" w:rsidP="002623E1">
            <w:pPr>
              <w:widowControl/>
              <w:ind w:left="600" w:hanging="600"/>
              <w:jc w:val="center"/>
              <w:rPr>
                <w:sz w:val="20"/>
                <w:szCs w:val="20"/>
              </w:rPr>
            </w:pPr>
          </w:p>
        </w:tc>
      </w:tr>
      <w:tr w:rsidR="006E71B8" w14:paraId="15E21D0C"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5852030B" w14:textId="77777777" w:rsidR="006E71B8" w:rsidRPr="002B6E8C" w:rsidRDefault="006E71B8" w:rsidP="002623E1">
            <w:pPr>
              <w:widowControl/>
              <w:tabs>
                <w:tab w:val="left" w:pos="298"/>
              </w:tabs>
              <w:ind w:left="298" w:hanging="298"/>
              <w:rPr>
                <w:sz w:val="20"/>
                <w:szCs w:val="20"/>
              </w:rPr>
            </w:pPr>
            <w:r w:rsidRPr="002B6E8C">
              <w:rPr>
                <w:sz w:val="20"/>
                <w:szCs w:val="20"/>
              </w:rPr>
              <w:t>2</w:t>
            </w:r>
            <w:r>
              <w:rPr>
                <w:sz w:val="20"/>
                <w:szCs w:val="20"/>
              </w:rPr>
              <w:t>3</w:t>
            </w:r>
            <w:r w:rsidRPr="002B6E8C">
              <w:rPr>
                <w:sz w:val="20"/>
                <w:szCs w:val="20"/>
              </w:rPr>
              <w:t>.</w:t>
            </w:r>
            <w:r w:rsidRPr="002B6E8C">
              <w:rPr>
                <w:sz w:val="20"/>
                <w:szCs w:val="20"/>
              </w:rPr>
              <w:tab/>
              <w:t xml:space="preserve">Do employees carry copies of Standard Forms (SF) </w:t>
            </w:r>
            <w:hyperlink r:id="rId30" w:history="1">
              <w:r w:rsidRPr="002B6E8C">
                <w:rPr>
                  <w:rStyle w:val="Hyperlink"/>
                  <w:sz w:val="20"/>
                  <w:szCs w:val="20"/>
                </w:rPr>
                <w:t>91</w:t>
              </w:r>
            </w:hyperlink>
            <w:r w:rsidRPr="002B6E8C">
              <w:rPr>
                <w:sz w:val="20"/>
                <w:szCs w:val="20"/>
              </w:rPr>
              <w:t xml:space="preserve">, </w:t>
            </w:r>
            <w:hyperlink r:id="rId31" w:history="1">
              <w:r w:rsidRPr="002B6E8C">
                <w:rPr>
                  <w:rStyle w:val="Hyperlink"/>
                  <w:sz w:val="20"/>
                  <w:szCs w:val="20"/>
                </w:rPr>
                <w:t>94</w:t>
              </w:r>
            </w:hyperlink>
            <w:r w:rsidRPr="002B6E8C">
              <w:rPr>
                <w:sz w:val="20"/>
                <w:szCs w:val="20"/>
              </w:rPr>
              <w:t xml:space="preserve">, and </w:t>
            </w:r>
            <w:hyperlink r:id="rId32" w:history="1">
              <w:r w:rsidRPr="002B6E8C">
                <w:rPr>
                  <w:rStyle w:val="Hyperlink"/>
                  <w:sz w:val="20"/>
                  <w:szCs w:val="20"/>
                </w:rPr>
                <w:t>95</w:t>
              </w:r>
            </w:hyperlink>
            <w:r w:rsidRPr="002B6E8C">
              <w:rPr>
                <w:sz w:val="20"/>
                <w:szCs w:val="20"/>
              </w:rPr>
              <w:t xml:space="preserve"> in the glove boxes of all vehicles used for official government business?</w:t>
            </w:r>
            <w:r w:rsidRPr="002B6E8C">
              <w:rPr>
                <w:sz w:val="20"/>
                <w:szCs w:val="20"/>
              </w:rPr>
              <w:tab/>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5D4BAE36"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3B673911"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020506CA" w14:textId="77777777" w:rsidR="006E71B8" w:rsidRDefault="006E71B8" w:rsidP="002623E1">
            <w:pPr>
              <w:widowControl/>
              <w:ind w:left="600" w:hanging="600"/>
              <w:jc w:val="center"/>
              <w:rPr>
                <w:sz w:val="20"/>
                <w:szCs w:val="20"/>
              </w:rPr>
            </w:pPr>
          </w:p>
        </w:tc>
      </w:tr>
      <w:tr w:rsidR="006E71B8" w14:paraId="61FB702E"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1E81088A" w14:textId="77777777" w:rsidR="006E71B8" w:rsidRPr="002B6E8C" w:rsidRDefault="006E71B8" w:rsidP="002623E1">
            <w:pPr>
              <w:widowControl/>
              <w:tabs>
                <w:tab w:val="left" w:pos="298"/>
              </w:tabs>
              <w:ind w:left="298" w:hanging="298"/>
              <w:rPr>
                <w:sz w:val="20"/>
                <w:szCs w:val="20"/>
              </w:rPr>
            </w:pPr>
            <w:r w:rsidRPr="002B6E8C">
              <w:rPr>
                <w:sz w:val="20"/>
                <w:szCs w:val="20"/>
              </w:rPr>
              <w:t>2</w:t>
            </w:r>
            <w:r>
              <w:rPr>
                <w:sz w:val="20"/>
                <w:szCs w:val="20"/>
              </w:rPr>
              <w:t>4</w:t>
            </w:r>
            <w:r w:rsidRPr="002B6E8C">
              <w:rPr>
                <w:sz w:val="20"/>
                <w:szCs w:val="20"/>
              </w:rPr>
              <w:t>.</w:t>
            </w:r>
            <w:r w:rsidRPr="002B6E8C">
              <w:rPr>
                <w:sz w:val="20"/>
                <w:szCs w:val="20"/>
              </w:rPr>
              <w:tab/>
              <w:t>Do employees notify their supervisor and the Vehicle Manager (or another designated person) as soon as possible in the event of an accident with a motor vehicle?</w:t>
            </w:r>
          </w:p>
        </w:tc>
        <w:tc>
          <w:tcPr>
            <w:tcW w:w="630" w:type="dxa"/>
            <w:tcBorders>
              <w:top w:val="single" w:sz="4" w:space="0" w:color="auto"/>
              <w:left w:val="single" w:sz="4" w:space="0" w:color="auto"/>
              <w:bottom w:val="single" w:sz="4" w:space="0" w:color="auto"/>
              <w:right w:val="single" w:sz="4" w:space="0" w:color="auto"/>
            </w:tcBorders>
            <w:vAlign w:val="center"/>
          </w:tcPr>
          <w:p w14:paraId="573162EF"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1CAD4BA2"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3F3B5367" w14:textId="77777777" w:rsidR="006E71B8" w:rsidRDefault="006E71B8" w:rsidP="002623E1">
            <w:pPr>
              <w:widowControl/>
              <w:ind w:left="600" w:hanging="600"/>
              <w:jc w:val="center"/>
              <w:rPr>
                <w:sz w:val="20"/>
                <w:szCs w:val="20"/>
              </w:rPr>
            </w:pPr>
          </w:p>
        </w:tc>
      </w:tr>
      <w:tr w:rsidR="006E71B8" w14:paraId="00092E35"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060B85C8" w14:textId="77777777" w:rsidR="006E71B8" w:rsidRPr="002B6E8C" w:rsidRDefault="006E71B8" w:rsidP="002623E1">
            <w:pPr>
              <w:widowControl/>
              <w:tabs>
                <w:tab w:val="left" w:pos="298"/>
              </w:tabs>
              <w:ind w:left="298" w:hanging="298"/>
              <w:rPr>
                <w:sz w:val="20"/>
                <w:szCs w:val="20"/>
              </w:rPr>
            </w:pPr>
            <w:r w:rsidRPr="002B6E8C">
              <w:rPr>
                <w:sz w:val="20"/>
                <w:szCs w:val="20"/>
              </w:rPr>
              <w:t>2</w:t>
            </w:r>
            <w:r>
              <w:rPr>
                <w:sz w:val="20"/>
                <w:szCs w:val="20"/>
              </w:rPr>
              <w:t>5</w:t>
            </w:r>
            <w:r w:rsidRPr="002B6E8C">
              <w:rPr>
                <w:sz w:val="20"/>
                <w:szCs w:val="20"/>
              </w:rPr>
              <w:t>.</w:t>
            </w:r>
            <w:r w:rsidRPr="002B6E8C">
              <w:rPr>
                <w:sz w:val="20"/>
                <w:szCs w:val="20"/>
              </w:rPr>
              <w:tab/>
              <w:t xml:space="preserve">Do supervisors complete and submit an </w:t>
            </w:r>
            <w:r w:rsidRPr="002B6E8C">
              <w:rPr>
                <w:i/>
                <w:sz w:val="20"/>
                <w:szCs w:val="20"/>
              </w:rPr>
              <w:t>OSHA &amp; EPA 301 Injury, Illness and Near Miss Report</w:t>
            </w:r>
            <w:r w:rsidRPr="002B6E8C">
              <w:rPr>
                <w:sz w:val="20"/>
                <w:szCs w:val="20"/>
              </w:rPr>
              <w:t xml:space="preserve"> when the driver is injured or the incident meets the definition of a “near miss”? Is a copy of the report also submitted to the WCC if the driver requires medical care?</w:t>
            </w:r>
          </w:p>
        </w:tc>
        <w:tc>
          <w:tcPr>
            <w:tcW w:w="630" w:type="dxa"/>
            <w:tcBorders>
              <w:top w:val="single" w:sz="4" w:space="0" w:color="auto"/>
              <w:left w:val="single" w:sz="4" w:space="0" w:color="auto"/>
              <w:bottom w:val="single" w:sz="4" w:space="0" w:color="auto"/>
              <w:right w:val="single" w:sz="4" w:space="0" w:color="auto"/>
            </w:tcBorders>
            <w:vAlign w:val="center"/>
          </w:tcPr>
          <w:p w14:paraId="031800CF"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AE3ACB0"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1B64AB37" w14:textId="77777777" w:rsidR="006E71B8" w:rsidRDefault="006E71B8" w:rsidP="002623E1">
            <w:pPr>
              <w:widowControl/>
              <w:ind w:left="600" w:hanging="600"/>
              <w:jc w:val="center"/>
              <w:rPr>
                <w:sz w:val="20"/>
                <w:szCs w:val="20"/>
              </w:rPr>
            </w:pPr>
          </w:p>
        </w:tc>
      </w:tr>
      <w:tr w:rsidR="006E71B8" w14:paraId="7B8DFB0F"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7B3E56D5" w14:textId="77777777" w:rsidR="006E71B8" w:rsidRPr="002B6E8C" w:rsidRDefault="006E71B8" w:rsidP="002623E1">
            <w:pPr>
              <w:widowControl/>
              <w:tabs>
                <w:tab w:val="left" w:pos="298"/>
              </w:tabs>
              <w:ind w:left="298" w:hanging="298"/>
              <w:rPr>
                <w:sz w:val="20"/>
                <w:szCs w:val="20"/>
              </w:rPr>
            </w:pPr>
            <w:r w:rsidRPr="002B6E8C">
              <w:rPr>
                <w:sz w:val="20"/>
                <w:szCs w:val="20"/>
              </w:rPr>
              <w:t>2</w:t>
            </w:r>
            <w:r>
              <w:rPr>
                <w:sz w:val="20"/>
                <w:szCs w:val="20"/>
              </w:rPr>
              <w:t>6</w:t>
            </w:r>
            <w:r w:rsidRPr="002B6E8C">
              <w:rPr>
                <w:sz w:val="20"/>
                <w:szCs w:val="20"/>
              </w:rPr>
              <w:t>.</w:t>
            </w:r>
            <w:r w:rsidRPr="002B6E8C">
              <w:rPr>
                <w:sz w:val="20"/>
                <w:szCs w:val="20"/>
              </w:rPr>
              <w:tab/>
              <w:t>Do supervisors investigate motor vehicle accidents and complete the supervisor and accident investigation sections of SF-91?</w:t>
            </w:r>
          </w:p>
        </w:tc>
        <w:tc>
          <w:tcPr>
            <w:tcW w:w="630" w:type="dxa"/>
            <w:tcBorders>
              <w:top w:val="single" w:sz="4" w:space="0" w:color="auto"/>
              <w:left w:val="single" w:sz="4" w:space="0" w:color="auto"/>
              <w:bottom w:val="single" w:sz="4" w:space="0" w:color="auto"/>
              <w:right w:val="single" w:sz="4" w:space="0" w:color="auto"/>
            </w:tcBorders>
            <w:vAlign w:val="center"/>
          </w:tcPr>
          <w:p w14:paraId="21961055"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14FD642C"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57F8B6E9" w14:textId="77777777" w:rsidR="006E71B8" w:rsidRDefault="006E71B8" w:rsidP="002623E1">
            <w:pPr>
              <w:widowControl/>
              <w:ind w:left="600" w:hanging="600"/>
              <w:jc w:val="center"/>
              <w:rPr>
                <w:sz w:val="20"/>
                <w:szCs w:val="20"/>
              </w:rPr>
            </w:pPr>
          </w:p>
        </w:tc>
      </w:tr>
      <w:tr w:rsidR="006E71B8" w14:paraId="27F00B85"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10E5564E" w14:textId="77777777" w:rsidR="006E71B8" w:rsidRPr="002B6E8C" w:rsidRDefault="006E71B8" w:rsidP="002623E1">
            <w:pPr>
              <w:widowControl/>
              <w:tabs>
                <w:tab w:val="left" w:pos="298"/>
              </w:tabs>
              <w:ind w:left="298" w:hanging="298"/>
              <w:rPr>
                <w:sz w:val="20"/>
                <w:szCs w:val="20"/>
              </w:rPr>
            </w:pPr>
            <w:r w:rsidRPr="002B6E8C">
              <w:rPr>
                <w:sz w:val="20"/>
                <w:szCs w:val="20"/>
              </w:rPr>
              <w:t>2</w:t>
            </w:r>
            <w:r>
              <w:rPr>
                <w:sz w:val="20"/>
                <w:szCs w:val="20"/>
              </w:rPr>
              <w:t>7</w:t>
            </w:r>
            <w:r w:rsidRPr="002B6E8C">
              <w:rPr>
                <w:sz w:val="20"/>
                <w:szCs w:val="20"/>
              </w:rPr>
              <w:t>.</w:t>
            </w:r>
            <w:r w:rsidRPr="002B6E8C">
              <w:rPr>
                <w:sz w:val="20"/>
                <w:szCs w:val="20"/>
              </w:rPr>
              <w:tab/>
              <w:t>Do employees submit all forms and supporting information (e.g., SF-91, SF-94, employee’s authorization to travel, rental contract, police report, other relevant documents/receipts) within 5 business days of a motor vehicle accident? Do supervisors ensure that all reports and data are forwarded to the Vehicle Manager or AMC?</w:t>
            </w:r>
          </w:p>
        </w:tc>
        <w:tc>
          <w:tcPr>
            <w:tcW w:w="630" w:type="dxa"/>
            <w:tcBorders>
              <w:top w:val="single" w:sz="4" w:space="0" w:color="auto"/>
              <w:left w:val="single" w:sz="4" w:space="0" w:color="auto"/>
              <w:bottom w:val="single" w:sz="4" w:space="0" w:color="auto"/>
              <w:right w:val="single" w:sz="4" w:space="0" w:color="auto"/>
            </w:tcBorders>
            <w:vAlign w:val="center"/>
          </w:tcPr>
          <w:p w14:paraId="492C9885"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EE40A45"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1D6ADEBF" w14:textId="77777777" w:rsidR="006E71B8" w:rsidRDefault="006E71B8" w:rsidP="002623E1">
            <w:pPr>
              <w:widowControl/>
              <w:ind w:left="600" w:hanging="600"/>
              <w:jc w:val="center"/>
              <w:rPr>
                <w:sz w:val="20"/>
                <w:szCs w:val="20"/>
              </w:rPr>
            </w:pPr>
          </w:p>
        </w:tc>
      </w:tr>
      <w:tr w:rsidR="006E71B8" w14:paraId="3FF4B94E"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3EF6C7C1" w14:textId="77777777" w:rsidR="006E71B8" w:rsidRPr="002B6E8C" w:rsidRDefault="006E71B8" w:rsidP="002623E1">
            <w:pPr>
              <w:widowControl/>
              <w:tabs>
                <w:tab w:val="left" w:pos="298"/>
              </w:tabs>
              <w:ind w:left="298" w:hanging="298"/>
              <w:rPr>
                <w:sz w:val="20"/>
                <w:szCs w:val="20"/>
              </w:rPr>
            </w:pPr>
            <w:r>
              <w:rPr>
                <w:sz w:val="20"/>
                <w:szCs w:val="20"/>
              </w:rPr>
              <w:t>28</w:t>
            </w:r>
            <w:r w:rsidRPr="002B6E8C">
              <w:rPr>
                <w:sz w:val="20"/>
                <w:szCs w:val="20"/>
              </w:rPr>
              <w:t>.</w:t>
            </w:r>
            <w:r w:rsidRPr="002B6E8C">
              <w:rPr>
                <w:sz w:val="20"/>
                <w:szCs w:val="20"/>
              </w:rPr>
              <w:tab/>
              <w:t>Are rental companies and the AMC notified of accidents involving their respective vehicles?</w:t>
            </w:r>
          </w:p>
        </w:tc>
        <w:tc>
          <w:tcPr>
            <w:tcW w:w="630" w:type="dxa"/>
            <w:tcBorders>
              <w:top w:val="single" w:sz="4" w:space="0" w:color="auto"/>
              <w:left w:val="single" w:sz="4" w:space="0" w:color="auto"/>
              <w:bottom w:val="single" w:sz="4" w:space="0" w:color="auto"/>
              <w:right w:val="single" w:sz="4" w:space="0" w:color="auto"/>
            </w:tcBorders>
            <w:vAlign w:val="center"/>
          </w:tcPr>
          <w:p w14:paraId="1C5A1A2C"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7AAC268"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7CF0E100" w14:textId="77777777" w:rsidR="006E71B8" w:rsidRDefault="006E71B8" w:rsidP="002623E1">
            <w:pPr>
              <w:widowControl/>
              <w:ind w:left="600" w:hanging="600"/>
              <w:jc w:val="center"/>
              <w:rPr>
                <w:sz w:val="20"/>
                <w:szCs w:val="20"/>
              </w:rPr>
            </w:pPr>
          </w:p>
        </w:tc>
      </w:tr>
      <w:tr w:rsidR="006E71B8" w14:paraId="6D148E60"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2A75CC5D" w14:textId="77777777" w:rsidR="006E71B8" w:rsidRPr="002B6E8C" w:rsidRDefault="006E71B8" w:rsidP="002623E1">
            <w:pPr>
              <w:widowControl/>
              <w:tabs>
                <w:tab w:val="left" w:pos="298"/>
              </w:tabs>
              <w:ind w:left="298" w:hanging="298"/>
              <w:rPr>
                <w:sz w:val="20"/>
                <w:szCs w:val="20"/>
              </w:rPr>
            </w:pPr>
            <w:r>
              <w:rPr>
                <w:sz w:val="20"/>
                <w:szCs w:val="20"/>
              </w:rPr>
              <w:t>29</w:t>
            </w:r>
            <w:r w:rsidRPr="002B6E8C">
              <w:rPr>
                <w:sz w:val="20"/>
                <w:szCs w:val="20"/>
              </w:rPr>
              <w:t>.</w:t>
            </w:r>
            <w:r w:rsidRPr="002B6E8C">
              <w:rPr>
                <w:sz w:val="20"/>
                <w:szCs w:val="20"/>
              </w:rPr>
              <w:tab/>
              <w:t xml:space="preserve">Do employees </w:t>
            </w:r>
            <w:r>
              <w:rPr>
                <w:sz w:val="20"/>
                <w:szCs w:val="20"/>
              </w:rPr>
              <w:t xml:space="preserve">retain and submit </w:t>
            </w:r>
            <w:r w:rsidRPr="002B6E8C">
              <w:rPr>
                <w:sz w:val="20"/>
                <w:szCs w:val="20"/>
              </w:rPr>
              <w:t>legal documents or telephone calls to answer questions pertaining to a motor vehicle accident</w:t>
            </w:r>
            <w:r>
              <w:rPr>
                <w:sz w:val="20"/>
                <w:szCs w:val="20"/>
              </w:rPr>
              <w:t>?</w:t>
            </w:r>
            <w:r w:rsidRPr="002B6E8C">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042DDC43"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6E67ACF6"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1A63432B" w14:textId="77777777" w:rsidR="006E71B8" w:rsidRDefault="006E71B8" w:rsidP="002623E1">
            <w:pPr>
              <w:widowControl/>
              <w:ind w:left="600" w:hanging="600"/>
              <w:jc w:val="center"/>
              <w:rPr>
                <w:sz w:val="20"/>
                <w:szCs w:val="20"/>
              </w:rPr>
            </w:pPr>
          </w:p>
        </w:tc>
      </w:tr>
      <w:tr w:rsidR="006E71B8" w14:paraId="1E8399BB"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48A6FD33" w14:textId="77777777" w:rsidR="006E71B8" w:rsidRDefault="006E71B8" w:rsidP="002623E1">
            <w:pPr>
              <w:widowControl/>
              <w:tabs>
                <w:tab w:val="left" w:pos="298"/>
              </w:tabs>
              <w:ind w:left="298" w:hanging="298"/>
              <w:rPr>
                <w:sz w:val="20"/>
                <w:szCs w:val="20"/>
              </w:rPr>
            </w:pPr>
            <w:r>
              <w:rPr>
                <w:sz w:val="20"/>
                <w:szCs w:val="20"/>
              </w:rPr>
              <w:t>30.</w:t>
            </w:r>
            <w:r>
              <w:rPr>
                <w:sz w:val="20"/>
                <w:szCs w:val="20"/>
              </w:rPr>
              <w:tab/>
              <w:t>Do employees obtain Agency approval before using a POV for response activities? Do employees inform their private automobile insurance carrier that they may/will use their POV for official government business?</w:t>
            </w:r>
          </w:p>
        </w:tc>
        <w:tc>
          <w:tcPr>
            <w:tcW w:w="630" w:type="dxa"/>
            <w:tcBorders>
              <w:top w:val="single" w:sz="4" w:space="0" w:color="auto"/>
              <w:left w:val="single" w:sz="4" w:space="0" w:color="auto"/>
              <w:bottom w:val="single" w:sz="4" w:space="0" w:color="auto"/>
              <w:right w:val="single" w:sz="4" w:space="0" w:color="auto"/>
            </w:tcBorders>
            <w:vAlign w:val="center"/>
          </w:tcPr>
          <w:p w14:paraId="494C5EF9"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11E4614F"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0175C7EE" w14:textId="77777777" w:rsidR="006E71B8" w:rsidRDefault="006E71B8" w:rsidP="002623E1">
            <w:pPr>
              <w:widowControl/>
              <w:ind w:left="600" w:hanging="600"/>
              <w:jc w:val="center"/>
              <w:rPr>
                <w:sz w:val="20"/>
                <w:szCs w:val="20"/>
              </w:rPr>
            </w:pPr>
          </w:p>
        </w:tc>
      </w:tr>
      <w:tr w:rsidR="006E71B8" w14:paraId="2A776F5E" w14:textId="77777777" w:rsidTr="002623E1">
        <w:trPr>
          <w:cantSplit/>
        </w:trPr>
        <w:tc>
          <w:tcPr>
            <w:tcW w:w="7830" w:type="dxa"/>
            <w:tcBorders>
              <w:top w:val="single" w:sz="4" w:space="0" w:color="auto"/>
              <w:left w:val="single" w:sz="4" w:space="0" w:color="auto"/>
              <w:bottom w:val="single" w:sz="4" w:space="0" w:color="auto"/>
              <w:right w:val="single" w:sz="4" w:space="0" w:color="auto"/>
            </w:tcBorders>
            <w:shd w:val="clear" w:color="auto" w:fill="D9D9D9"/>
            <w:vAlign w:val="bottom"/>
          </w:tcPr>
          <w:p w14:paraId="39AD4B1D" w14:textId="77777777" w:rsidR="006E71B8" w:rsidRDefault="006E71B8" w:rsidP="002623E1">
            <w:pPr>
              <w:widowControl/>
              <w:tabs>
                <w:tab w:val="left" w:pos="298"/>
              </w:tabs>
              <w:ind w:left="298" w:hanging="298"/>
              <w:rPr>
                <w:b/>
                <w:sz w:val="20"/>
                <w:szCs w:val="20"/>
              </w:rPr>
            </w:pPr>
            <w:r>
              <w:rPr>
                <w:b/>
                <w:sz w:val="20"/>
                <w:szCs w:val="20"/>
              </w:rPr>
              <w:t>Near Misses (</w:t>
            </w:r>
            <w:hyperlink w:anchor="_5.0_Near_Misses" w:history="1">
              <w:r>
                <w:rPr>
                  <w:rStyle w:val="Hyperlink"/>
                  <w:b/>
                  <w:sz w:val="20"/>
                  <w:szCs w:val="20"/>
                </w:rPr>
                <w:t>Section 5.0</w:t>
              </w:r>
            </w:hyperlink>
            <w:r>
              <w:rPr>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48277502"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2CC0AB3D"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vAlign w:val="center"/>
          </w:tcPr>
          <w:p w14:paraId="76761102" w14:textId="77777777" w:rsidR="006E71B8" w:rsidRDefault="006E71B8" w:rsidP="002623E1">
            <w:pPr>
              <w:widowControl/>
              <w:ind w:left="600" w:hanging="600"/>
              <w:jc w:val="center"/>
              <w:rPr>
                <w:sz w:val="20"/>
                <w:szCs w:val="20"/>
              </w:rPr>
            </w:pPr>
          </w:p>
        </w:tc>
      </w:tr>
      <w:tr w:rsidR="006E71B8" w14:paraId="66357345"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42F82385" w14:textId="77777777" w:rsidR="006E71B8" w:rsidRDefault="006E71B8" w:rsidP="002623E1">
            <w:pPr>
              <w:widowControl/>
              <w:tabs>
                <w:tab w:val="left" w:pos="298"/>
              </w:tabs>
              <w:ind w:left="298" w:hanging="298"/>
              <w:rPr>
                <w:sz w:val="20"/>
                <w:szCs w:val="20"/>
              </w:rPr>
            </w:pPr>
            <w:r>
              <w:rPr>
                <w:sz w:val="20"/>
                <w:szCs w:val="20"/>
              </w:rPr>
              <w:t>31.</w:t>
            </w:r>
            <w:r>
              <w:rPr>
                <w:sz w:val="20"/>
                <w:szCs w:val="20"/>
              </w:rPr>
              <w:tab/>
              <w:t>Are employees reporting near miss incidents in the field to their supervisor within 24 hours of the occurrence?</w:t>
            </w:r>
          </w:p>
        </w:tc>
        <w:tc>
          <w:tcPr>
            <w:tcW w:w="630" w:type="dxa"/>
            <w:tcBorders>
              <w:top w:val="single" w:sz="4" w:space="0" w:color="auto"/>
              <w:left w:val="single" w:sz="4" w:space="0" w:color="auto"/>
              <w:bottom w:val="single" w:sz="4" w:space="0" w:color="auto"/>
              <w:right w:val="single" w:sz="4" w:space="0" w:color="auto"/>
            </w:tcBorders>
            <w:vAlign w:val="center"/>
          </w:tcPr>
          <w:p w14:paraId="44776BE6"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34733471"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42AF9D61" w14:textId="77777777" w:rsidR="006E71B8" w:rsidRDefault="006E71B8" w:rsidP="002623E1">
            <w:pPr>
              <w:widowControl/>
              <w:ind w:left="600" w:hanging="600"/>
              <w:jc w:val="center"/>
              <w:rPr>
                <w:sz w:val="20"/>
                <w:szCs w:val="20"/>
              </w:rPr>
            </w:pPr>
          </w:p>
        </w:tc>
      </w:tr>
      <w:tr w:rsidR="006E71B8" w14:paraId="6820CA89"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2B940086" w14:textId="77777777" w:rsidR="006E71B8" w:rsidRDefault="006E71B8" w:rsidP="002623E1">
            <w:pPr>
              <w:widowControl/>
              <w:tabs>
                <w:tab w:val="left" w:pos="298"/>
              </w:tabs>
              <w:ind w:left="298" w:hanging="298"/>
              <w:rPr>
                <w:sz w:val="20"/>
                <w:szCs w:val="20"/>
              </w:rPr>
            </w:pPr>
            <w:r>
              <w:rPr>
                <w:sz w:val="20"/>
                <w:szCs w:val="20"/>
              </w:rPr>
              <w:t>32.</w:t>
            </w:r>
            <w:r>
              <w:rPr>
                <w:sz w:val="20"/>
                <w:szCs w:val="20"/>
              </w:rPr>
              <w:tab/>
              <w:t xml:space="preserve">Are employees and their supervisors working together to complete </w:t>
            </w:r>
            <w:r>
              <w:rPr>
                <w:i/>
                <w:sz w:val="20"/>
                <w:szCs w:val="20"/>
              </w:rPr>
              <w:t>OSHA &amp; EPA 301 Injury, Illness and Near Miss Reports</w:t>
            </w:r>
            <w:r>
              <w:rPr>
                <w:sz w:val="20"/>
                <w:szCs w:val="20"/>
              </w:rPr>
              <w:t xml:space="preserve"> for near miss incidents in the field?</w:t>
            </w:r>
          </w:p>
        </w:tc>
        <w:tc>
          <w:tcPr>
            <w:tcW w:w="630" w:type="dxa"/>
            <w:tcBorders>
              <w:top w:val="single" w:sz="4" w:space="0" w:color="auto"/>
              <w:left w:val="single" w:sz="4" w:space="0" w:color="auto"/>
              <w:bottom w:val="single" w:sz="4" w:space="0" w:color="auto"/>
              <w:right w:val="single" w:sz="4" w:space="0" w:color="auto"/>
            </w:tcBorders>
            <w:vAlign w:val="center"/>
          </w:tcPr>
          <w:p w14:paraId="67E4E214"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52C20B75"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793E5A72" w14:textId="77777777" w:rsidR="006E71B8" w:rsidRDefault="006E71B8" w:rsidP="002623E1">
            <w:pPr>
              <w:widowControl/>
              <w:ind w:left="600" w:hanging="600"/>
              <w:jc w:val="center"/>
              <w:rPr>
                <w:sz w:val="20"/>
                <w:szCs w:val="20"/>
              </w:rPr>
            </w:pPr>
          </w:p>
        </w:tc>
      </w:tr>
      <w:tr w:rsidR="006E71B8" w14:paraId="3686AA5E"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4D06E52D" w14:textId="77777777" w:rsidR="006E71B8" w:rsidRPr="00646551" w:rsidRDefault="006E71B8" w:rsidP="002623E1">
            <w:pPr>
              <w:widowControl/>
              <w:tabs>
                <w:tab w:val="left" w:pos="298"/>
              </w:tabs>
              <w:ind w:left="298" w:hanging="298"/>
              <w:rPr>
                <w:sz w:val="20"/>
                <w:szCs w:val="20"/>
              </w:rPr>
            </w:pPr>
            <w:r w:rsidRPr="00646551">
              <w:rPr>
                <w:sz w:val="20"/>
                <w:szCs w:val="20"/>
              </w:rPr>
              <w:t>3</w:t>
            </w:r>
            <w:r>
              <w:rPr>
                <w:sz w:val="20"/>
                <w:szCs w:val="20"/>
              </w:rPr>
              <w:t>3</w:t>
            </w:r>
            <w:r w:rsidRPr="00646551">
              <w:rPr>
                <w:sz w:val="20"/>
                <w:szCs w:val="20"/>
              </w:rPr>
              <w:t>.</w:t>
            </w:r>
            <w:r w:rsidRPr="00646551">
              <w:rPr>
                <w:sz w:val="20"/>
                <w:szCs w:val="20"/>
              </w:rPr>
              <w:tab/>
              <w:t xml:space="preserve">Are supervisors submitting completed </w:t>
            </w:r>
            <w:r w:rsidRPr="00646551">
              <w:rPr>
                <w:i/>
                <w:sz w:val="20"/>
                <w:szCs w:val="20"/>
              </w:rPr>
              <w:t>OSHA &amp; EPA 301 Injury, Illness and Near Miss Reports</w:t>
            </w:r>
            <w:r w:rsidRPr="00646551">
              <w:rPr>
                <w:sz w:val="20"/>
                <w:szCs w:val="20"/>
              </w:rPr>
              <w:t xml:space="preserve"> within 48 hours of notification to the local SHEMP Manager?</w:t>
            </w:r>
          </w:p>
        </w:tc>
        <w:tc>
          <w:tcPr>
            <w:tcW w:w="630" w:type="dxa"/>
            <w:tcBorders>
              <w:top w:val="single" w:sz="4" w:space="0" w:color="auto"/>
              <w:left w:val="single" w:sz="4" w:space="0" w:color="auto"/>
              <w:bottom w:val="single" w:sz="4" w:space="0" w:color="auto"/>
              <w:right w:val="single" w:sz="4" w:space="0" w:color="auto"/>
            </w:tcBorders>
            <w:vAlign w:val="center"/>
          </w:tcPr>
          <w:p w14:paraId="1C92CF69"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72B9D60"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6F41487C" w14:textId="77777777" w:rsidR="006E71B8" w:rsidRDefault="006E71B8" w:rsidP="002623E1">
            <w:pPr>
              <w:widowControl/>
              <w:ind w:left="600" w:hanging="600"/>
              <w:jc w:val="center"/>
              <w:rPr>
                <w:sz w:val="20"/>
                <w:szCs w:val="20"/>
              </w:rPr>
            </w:pPr>
          </w:p>
        </w:tc>
      </w:tr>
      <w:tr w:rsidR="006E71B8" w14:paraId="6E8B2433"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6742B296" w14:textId="77777777" w:rsidR="006E71B8" w:rsidRPr="00646551" w:rsidRDefault="006E71B8" w:rsidP="002623E1">
            <w:pPr>
              <w:widowControl/>
              <w:tabs>
                <w:tab w:val="left" w:pos="298"/>
              </w:tabs>
              <w:ind w:left="298" w:hanging="298"/>
              <w:rPr>
                <w:sz w:val="20"/>
                <w:szCs w:val="20"/>
              </w:rPr>
            </w:pPr>
            <w:r w:rsidRPr="00646551">
              <w:rPr>
                <w:sz w:val="20"/>
                <w:szCs w:val="20"/>
              </w:rPr>
              <w:t>3</w:t>
            </w:r>
            <w:r>
              <w:rPr>
                <w:sz w:val="20"/>
                <w:szCs w:val="20"/>
              </w:rPr>
              <w:t>4</w:t>
            </w:r>
            <w:r w:rsidRPr="00646551">
              <w:rPr>
                <w:sz w:val="20"/>
                <w:szCs w:val="20"/>
              </w:rPr>
              <w:t>.</w:t>
            </w:r>
            <w:r w:rsidRPr="00646551">
              <w:rPr>
                <w:sz w:val="20"/>
                <w:szCs w:val="20"/>
              </w:rPr>
              <w:tab/>
              <w:t>Is the SHEMP Manager evaluating near miss reports from the field, identifying and implementing corrective actions, and performing follow-up activities as required?</w:t>
            </w:r>
          </w:p>
        </w:tc>
        <w:tc>
          <w:tcPr>
            <w:tcW w:w="630" w:type="dxa"/>
            <w:tcBorders>
              <w:top w:val="single" w:sz="4" w:space="0" w:color="auto"/>
              <w:left w:val="single" w:sz="4" w:space="0" w:color="auto"/>
              <w:bottom w:val="single" w:sz="4" w:space="0" w:color="auto"/>
              <w:right w:val="single" w:sz="4" w:space="0" w:color="auto"/>
            </w:tcBorders>
            <w:vAlign w:val="center"/>
          </w:tcPr>
          <w:p w14:paraId="04CA078D"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559064A5"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1F71DF2A" w14:textId="77777777" w:rsidR="006E71B8" w:rsidRDefault="006E71B8" w:rsidP="002623E1">
            <w:pPr>
              <w:widowControl/>
              <w:ind w:left="600" w:hanging="600"/>
              <w:jc w:val="center"/>
              <w:rPr>
                <w:sz w:val="20"/>
                <w:szCs w:val="20"/>
              </w:rPr>
            </w:pPr>
          </w:p>
        </w:tc>
      </w:tr>
      <w:tr w:rsidR="006E71B8" w14:paraId="3FB9E350"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6AF89F7A" w14:textId="77777777" w:rsidR="006E71B8" w:rsidRPr="00646551" w:rsidRDefault="006E71B8" w:rsidP="002623E1">
            <w:pPr>
              <w:widowControl/>
              <w:tabs>
                <w:tab w:val="left" w:pos="298"/>
              </w:tabs>
              <w:ind w:left="298" w:hanging="298"/>
              <w:rPr>
                <w:sz w:val="20"/>
                <w:szCs w:val="20"/>
              </w:rPr>
            </w:pPr>
            <w:r w:rsidRPr="00646551">
              <w:rPr>
                <w:sz w:val="20"/>
                <w:szCs w:val="20"/>
              </w:rPr>
              <w:t>3</w:t>
            </w:r>
            <w:r>
              <w:rPr>
                <w:sz w:val="20"/>
                <w:szCs w:val="20"/>
              </w:rPr>
              <w:t>5.</w:t>
            </w:r>
            <w:r>
              <w:rPr>
                <w:sz w:val="20"/>
                <w:szCs w:val="20"/>
              </w:rPr>
              <w:tab/>
            </w:r>
            <w:r w:rsidRPr="00646551">
              <w:rPr>
                <w:sz w:val="20"/>
                <w:szCs w:val="20"/>
              </w:rPr>
              <w:t xml:space="preserve">Do employees know how to report near miss incidents anonymously? </w:t>
            </w:r>
          </w:p>
        </w:tc>
        <w:tc>
          <w:tcPr>
            <w:tcW w:w="630" w:type="dxa"/>
            <w:tcBorders>
              <w:top w:val="single" w:sz="4" w:space="0" w:color="auto"/>
              <w:left w:val="single" w:sz="4" w:space="0" w:color="auto"/>
              <w:bottom w:val="single" w:sz="4" w:space="0" w:color="auto"/>
              <w:right w:val="single" w:sz="4" w:space="0" w:color="auto"/>
            </w:tcBorders>
            <w:vAlign w:val="center"/>
          </w:tcPr>
          <w:p w14:paraId="5F0AFB56"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359015C"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48960E92" w14:textId="77777777" w:rsidR="006E71B8" w:rsidRDefault="006E71B8" w:rsidP="002623E1">
            <w:pPr>
              <w:widowControl/>
              <w:ind w:left="600" w:hanging="600"/>
              <w:jc w:val="center"/>
              <w:rPr>
                <w:sz w:val="20"/>
                <w:szCs w:val="20"/>
              </w:rPr>
            </w:pPr>
          </w:p>
        </w:tc>
      </w:tr>
      <w:tr w:rsidR="006E71B8" w14:paraId="7DF9DC49" w14:textId="77777777" w:rsidTr="002623E1">
        <w:trPr>
          <w:cantSplit/>
        </w:trPr>
        <w:tc>
          <w:tcPr>
            <w:tcW w:w="7830" w:type="dxa"/>
            <w:tcBorders>
              <w:top w:val="single" w:sz="4" w:space="0" w:color="auto"/>
              <w:left w:val="single" w:sz="4" w:space="0" w:color="auto"/>
              <w:bottom w:val="single" w:sz="4" w:space="0" w:color="auto"/>
              <w:right w:val="single" w:sz="4" w:space="0" w:color="auto"/>
            </w:tcBorders>
            <w:shd w:val="clear" w:color="auto" w:fill="D9D9D9"/>
            <w:vAlign w:val="bottom"/>
          </w:tcPr>
          <w:p w14:paraId="59523998" w14:textId="77777777" w:rsidR="006E71B8" w:rsidRPr="00646551" w:rsidRDefault="006E71B8" w:rsidP="002623E1">
            <w:pPr>
              <w:widowControl/>
              <w:tabs>
                <w:tab w:val="left" w:pos="298"/>
              </w:tabs>
              <w:ind w:left="298" w:hanging="298"/>
              <w:rPr>
                <w:b/>
                <w:sz w:val="20"/>
                <w:szCs w:val="20"/>
              </w:rPr>
            </w:pPr>
            <w:r w:rsidRPr="00646551">
              <w:rPr>
                <w:b/>
                <w:sz w:val="20"/>
                <w:szCs w:val="20"/>
              </w:rPr>
              <w:t>Unsafe or Unhealthy Working Conditions (</w:t>
            </w:r>
            <w:hyperlink w:anchor="_6.0_UNSAFE_OR_UNHEALTHFUL_WORKING_C" w:history="1">
              <w:r w:rsidRPr="00646551">
                <w:rPr>
                  <w:rStyle w:val="Hyperlink"/>
                  <w:b/>
                  <w:sz w:val="20"/>
                  <w:szCs w:val="20"/>
                </w:rPr>
                <w:t>Section 6.0</w:t>
              </w:r>
            </w:hyperlink>
            <w:r w:rsidRPr="00646551">
              <w:rPr>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bottom"/>
          </w:tcPr>
          <w:p w14:paraId="42786BA3" w14:textId="77777777" w:rsidR="006E71B8" w:rsidRDefault="006E71B8" w:rsidP="002623E1">
            <w:pPr>
              <w:widowControl/>
              <w:ind w:left="600" w:hanging="60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vAlign w:val="bottom"/>
          </w:tcPr>
          <w:p w14:paraId="20C629E1" w14:textId="77777777" w:rsidR="006E71B8" w:rsidRDefault="006E71B8" w:rsidP="002623E1">
            <w:pPr>
              <w:widowControl/>
              <w:ind w:left="600" w:hanging="600"/>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vAlign w:val="bottom"/>
          </w:tcPr>
          <w:p w14:paraId="6D415229" w14:textId="77777777" w:rsidR="006E71B8" w:rsidRDefault="006E71B8" w:rsidP="002623E1">
            <w:pPr>
              <w:widowControl/>
              <w:ind w:left="600" w:hanging="600"/>
              <w:rPr>
                <w:sz w:val="20"/>
                <w:szCs w:val="20"/>
              </w:rPr>
            </w:pPr>
          </w:p>
        </w:tc>
      </w:tr>
      <w:tr w:rsidR="006E71B8" w14:paraId="5AA1CBBA"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7584E436" w14:textId="77777777" w:rsidR="006E71B8" w:rsidRPr="00646551" w:rsidRDefault="006E71B8" w:rsidP="002623E1">
            <w:pPr>
              <w:widowControl/>
              <w:tabs>
                <w:tab w:val="left" w:pos="298"/>
              </w:tabs>
              <w:ind w:left="298" w:hanging="298"/>
              <w:rPr>
                <w:sz w:val="20"/>
                <w:szCs w:val="20"/>
              </w:rPr>
            </w:pPr>
            <w:r w:rsidRPr="00646551">
              <w:rPr>
                <w:sz w:val="20"/>
                <w:szCs w:val="20"/>
              </w:rPr>
              <w:t>3</w:t>
            </w:r>
            <w:r>
              <w:rPr>
                <w:sz w:val="20"/>
                <w:szCs w:val="20"/>
              </w:rPr>
              <w:t>6</w:t>
            </w:r>
            <w:r w:rsidRPr="00646551">
              <w:rPr>
                <w:sz w:val="20"/>
                <w:szCs w:val="20"/>
              </w:rPr>
              <w:t>.</w:t>
            </w:r>
            <w:r w:rsidRPr="00646551">
              <w:rPr>
                <w:sz w:val="20"/>
                <w:szCs w:val="20"/>
              </w:rPr>
              <w:tab/>
              <w:t xml:space="preserve">Do employees report hazardous working conditions in the field to their supervisor or Onsite Safety Officer? </w:t>
            </w:r>
          </w:p>
        </w:tc>
        <w:tc>
          <w:tcPr>
            <w:tcW w:w="630" w:type="dxa"/>
            <w:tcBorders>
              <w:top w:val="single" w:sz="4" w:space="0" w:color="auto"/>
              <w:left w:val="single" w:sz="4" w:space="0" w:color="auto"/>
              <w:bottom w:val="single" w:sz="4" w:space="0" w:color="auto"/>
              <w:right w:val="single" w:sz="4" w:space="0" w:color="auto"/>
            </w:tcBorders>
            <w:vAlign w:val="center"/>
          </w:tcPr>
          <w:p w14:paraId="0633EA06"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10A5AC25"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3EC9B140" w14:textId="77777777" w:rsidR="006E71B8" w:rsidRDefault="006E71B8" w:rsidP="002623E1">
            <w:pPr>
              <w:widowControl/>
              <w:ind w:left="600" w:hanging="600"/>
              <w:jc w:val="center"/>
              <w:rPr>
                <w:sz w:val="20"/>
                <w:szCs w:val="20"/>
              </w:rPr>
            </w:pPr>
          </w:p>
        </w:tc>
      </w:tr>
      <w:tr w:rsidR="006E71B8" w14:paraId="10076546"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0C11727E" w14:textId="77777777" w:rsidR="006E71B8" w:rsidRPr="00646551" w:rsidRDefault="006E71B8" w:rsidP="002623E1">
            <w:pPr>
              <w:widowControl/>
              <w:tabs>
                <w:tab w:val="left" w:pos="298"/>
              </w:tabs>
              <w:ind w:left="298" w:hanging="298"/>
              <w:rPr>
                <w:sz w:val="20"/>
                <w:szCs w:val="20"/>
              </w:rPr>
            </w:pPr>
            <w:r w:rsidRPr="00646551">
              <w:rPr>
                <w:sz w:val="20"/>
                <w:szCs w:val="20"/>
              </w:rPr>
              <w:t>3</w:t>
            </w:r>
            <w:r>
              <w:rPr>
                <w:sz w:val="20"/>
                <w:szCs w:val="20"/>
              </w:rPr>
              <w:t>7</w:t>
            </w:r>
            <w:r w:rsidRPr="00646551">
              <w:rPr>
                <w:sz w:val="20"/>
                <w:szCs w:val="20"/>
              </w:rPr>
              <w:t>.</w:t>
            </w:r>
            <w:r w:rsidRPr="00646551">
              <w:rPr>
                <w:sz w:val="20"/>
                <w:szCs w:val="20"/>
              </w:rPr>
              <w:tab/>
              <w:t>Are employee reports of hazardous working conditions maintained in a log at the field site?</w:t>
            </w:r>
          </w:p>
        </w:tc>
        <w:tc>
          <w:tcPr>
            <w:tcW w:w="630" w:type="dxa"/>
            <w:tcBorders>
              <w:top w:val="single" w:sz="4" w:space="0" w:color="auto"/>
              <w:left w:val="single" w:sz="4" w:space="0" w:color="auto"/>
              <w:bottom w:val="single" w:sz="4" w:space="0" w:color="auto"/>
              <w:right w:val="single" w:sz="4" w:space="0" w:color="auto"/>
            </w:tcBorders>
            <w:vAlign w:val="center"/>
          </w:tcPr>
          <w:p w14:paraId="14621009"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110DEEF5"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5E94DDA1" w14:textId="77777777" w:rsidR="006E71B8" w:rsidRDefault="006E71B8" w:rsidP="002623E1">
            <w:pPr>
              <w:widowControl/>
              <w:ind w:left="600" w:hanging="600"/>
              <w:jc w:val="center"/>
              <w:rPr>
                <w:sz w:val="20"/>
                <w:szCs w:val="20"/>
              </w:rPr>
            </w:pPr>
          </w:p>
        </w:tc>
      </w:tr>
      <w:tr w:rsidR="006E71B8" w14:paraId="3D935E63"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06C4E49B" w14:textId="77777777" w:rsidR="006E71B8" w:rsidRPr="00646551" w:rsidRDefault="006E71B8" w:rsidP="002623E1">
            <w:pPr>
              <w:widowControl/>
              <w:tabs>
                <w:tab w:val="left" w:pos="298"/>
              </w:tabs>
              <w:ind w:left="298" w:hanging="298"/>
              <w:rPr>
                <w:sz w:val="20"/>
                <w:szCs w:val="20"/>
              </w:rPr>
            </w:pPr>
            <w:r>
              <w:rPr>
                <w:sz w:val="20"/>
                <w:szCs w:val="20"/>
              </w:rPr>
              <w:lastRenderedPageBreak/>
              <w:t>38</w:t>
            </w:r>
            <w:r w:rsidRPr="00646551">
              <w:rPr>
                <w:sz w:val="20"/>
                <w:szCs w:val="20"/>
              </w:rPr>
              <w:t>.</w:t>
            </w:r>
            <w:r w:rsidRPr="00646551">
              <w:rPr>
                <w:sz w:val="20"/>
                <w:szCs w:val="20"/>
              </w:rPr>
              <w:tab/>
              <w:t xml:space="preserve"> Do logs of employee reports of hazardous working conditions contain the following minimum information: date, time, name of reporting employee, file number of the report, location of the condition, brief description of the condition, classification of the condition, and action taken and the date?</w:t>
            </w:r>
          </w:p>
        </w:tc>
        <w:tc>
          <w:tcPr>
            <w:tcW w:w="630" w:type="dxa"/>
            <w:tcBorders>
              <w:top w:val="single" w:sz="4" w:space="0" w:color="auto"/>
              <w:left w:val="single" w:sz="4" w:space="0" w:color="auto"/>
              <w:bottom w:val="single" w:sz="4" w:space="0" w:color="auto"/>
              <w:right w:val="single" w:sz="4" w:space="0" w:color="auto"/>
            </w:tcBorders>
            <w:vAlign w:val="center"/>
          </w:tcPr>
          <w:p w14:paraId="4A82CE4C"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17311819"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51762C6E" w14:textId="77777777" w:rsidR="006E71B8" w:rsidRDefault="006E71B8" w:rsidP="002623E1">
            <w:pPr>
              <w:widowControl/>
              <w:ind w:left="600" w:hanging="600"/>
              <w:jc w:val="center"/>
              <w:rPr>
                <w:sz w:val="20"/>
                <w:szCs w:val="20"/>
              </w:rPr>
            </w:pPr>
          </w:p>
        </w:tc>
      </w:tr>
      <w:tr w:rsidR="006E71B8" w14:paraId="38432413"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5998E16B" w14:textId="77777777" w:rsidR="006E71B8" w:rsidRPr="00646551" w:rsidRDefault="006E71B8" w:rsidP="002623E1">
            <w:pPr>
              <w:widowControl/>
              <w:tabs>
                <w:tab w:val="left" w:pos="298"/>
              </w:tabs>
              <w:ind w:left="298" w:hanging="298"/>
              <w:rPr>
                <w:sz w:val="20"/>
                <w:szCs w:val="20"/>
              </w:rPr>
            </w:pPr>
            <w:r>
              <w:rPr>
                <w:sz w:val="20"/>
                <w:szCs w:val="20"/>
              </w:rPr>
              <w:t>39</w:t>
            </w:r>
            <w:r w:rsidRPr="00646551">
              <w:rPr>
                <w:sz w:val="20"/>
                <w:szCs w:val="20"/>
              </w:rPr>
              <w:t>.</w:t>
            </w:r>
            <w:r w:rsidRPr="00646551">
              <w:rPr>
                <w:sz w:val="20"/>
                <w:szCs w:val="20"/>
              </w:rPr>
              <w:tab/>
              <w:t xml:space="preserve">Are logs of employee reports of hazardous working conditions retained in site files and copies forwarded (recommended) to the </w:t>
            </w:r>
            <w:r>
              <w:rPr>
                <w:sz w:val="20"/>
                <w:szCs w:val="20"/>
              </w:rPr>
              <w:t>appropriate person</w:t>
            </w:r>
            <w:r w:rsidRPr="00646551">
              <w:rPr>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14:paraId="590C9D76"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54019EAB"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5D30E80D" w14:textId="77777777" w:rsidR="006E71B8" w:rsidRDefault="006E71B8" w:rsidP="002623E1">
            <w:pPr>
              <w:widowControl/>
              <w:ind w:left="600" w:hanging="600"/>
              <w:jc w:val="center"/>
              <w:rPr>
                <w:sz w:val="20"/>
                <w:szCs w:val="20"/>
              </w:rPr>
            </w:pPr>
          </w:p>
        </w:tc>
      </w:tr>
      <w:tr w:rsidR="006E71B8" w14:paraId="4E92503F"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02CBAF38" w14:textId="77777777" w:rsidR="006E71B8" w:rsidRPr="00646551" w:rsidRDefault="006E71B8" w:rsidP="002623E1">
            <w:pPr>
              <w:widowControl/>
              <w:tabs>
                <w:tab w:val="left" w:pos="298"/>
              </w:tabs>
              <w:ind w:left="298" w:hanging="298"/>
              <w:rPr>
                <w:sz w:val="20"/>
                <w:szCs w:val="20"/>
              </w:rPr>
            </w:pPr>
            <w:r w:rsidRPr="00646551">
              <w:rPr>
                <w:sz w:val="20"/>
                <w:szCs w:val="20"/>
              </w:rPr>
              <w:t>4</w:t>
            </w:r>
            <w:r>
              <w:rPr>
                <w:sz w:val="20"/>
                <w:szCs w:val="20"/>
              </w:rPr>
              <w:t>0</w:t>
            </w:r>
            <w:r w:rsidRPr="00646551">
              <w:rPr>
                <w:sz w:val="20"/>
                <w:szCs w:val="20"/>
              </w:rPr>
              <w:t>.</w:t>
            </w:r>
            <w:r w:rsidRPr="00646551">
              <w:rPr>
                <w:sz w:val="20"/>
                <w:szCs w:val="20"/>
              </w:rPr>
              <w:tab/>
              <w:t>Are workplace inspections conducted within 24 hours for imminent danger reports, 3 working days for reports of serious conditions, and 20 working days for reports of other conditions?</w:t>
            </w:r>
          </w:p>
        </w:tc>
        <w:tc>
          <w:tcPr>
            <w:tcW w:w="630" w:type="dxa"/>
            <w:tcBorders>
              <w:top w:val="single" w:sz="4" w:space="0" w:color="auto"/>
              <w:left w:val="single" w:sz="4" w:space="0" w:color="auto"/>
              <w:bottom w:val="single" w:sz="4" w:space="0" w:color="auto"/>
              <w:right w:val="single" w:sz="4" w:space="0" w:color="auto"/>
            </w:tcBorders>
            <w:vAlign w:val="center"/>
          </w:tcPr>
          <w:p w14:paraId="5B0DA14D"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34F1FC63"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426C44A5" w14:textId="77777777" w:rsidR="006E71B8" w:rsidRDefault="006E71B8" w:rsidP="002623E1">
            <w:pPr>
              <w:widowControl/>
              <w:ind w:left="600" w:hanging="600"/>
              <w:jc w:val="center"/>
              <w:rPr>
                <w:sz w:val="20"/>
                <w:szCs w:val="20"/>
              </w:rPr>
            </w:pPr>
          </w:p>
        </w:tc>
      </w:tr>
      <w:tr w:rsidR="006E71B8" w14:paraId="0E92D198"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5E1D66B6" w14:textId="77777777" w:rsidR="006E71B8" w:rsidRPr="00646551" w:rsidRDefault="006E71B8" w:rsidP="002623E1">
            <w:pPr>
              <w:widowControl/>
              <w:tabs>
                <w:tab w:val="left" w:pos="298"/>
              </w:tabs>
              <w:ind w:left="298" w:hanging="298"/>
              <w:rPr>
                <w:sz w:val="20"/>
                <w:szCs w:val="20"/>
              </w:rPr>
            </w:pPr>
            <w:r w:rsidRPr="00646551">
              <w:rPr>
                <w:sz w:val="20"/>
                <w:szCs w:val="20"/>
              </w:rPr>
              <w:t>4</w:t>
            </w:r>
            <w:r>
              <w:rPr>
                <w:sz w:val="20"/>
                <w:szCs w:val="20"/>
              </w:rPr>
              <w:t>1</w:t>
            </w:r>
            <w:r w:rsidRPr="00646551">
              <w:rPr>
                <w:sz w:val="20"/>
                <w:szCs w:val="20"/>
              </w:rPr>
              <w:t>.</w:t>
            </w:r>
            <w:r w:rsidRPr="00646551">
              <w:rPr>
                <w:sz w:val="20"/>
                <w:szCs w:val="20"/>
              </w:rPr>
              <w:tab/>
              <w:t>Do employees receive the required notifications when reports of hazardous working conditions are made (i.e., prompt notification when a hazard can be abated immediately, notification in writing within 15 days when a hazard does not exist)?</w:t>
            </w:r>
          </w:p>
        </w:tc>
        <w:tc>
          <w:tcPr>
            <w:tcW w:w="630" w:type="dxa"/>
            <w:tcBorders>
              <w:top w:val="single" w:sz="4" w:space="0" w:color="auto"/>
              <w:left w:val="single" w:sz="4" w:space="0" w:color="auto"/>
              <w:bottom w:val="single" w:sz="4" w:space="0" w:color="auto"/>
              <w:right w:val="single" w:sz="4" w:space="0" w:color="auto"/>
            </w:tcBorders>
            <w:vAlign w:val="center"/>
          </w:tcPr>
          <w:p w14:paraId="28FA4E8D"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5A4496C"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2AA171AD" w14:textId="77777777" w:rsidR="006E71B8" w:rsidRDefault="006E71B8" w:rsidP="002623E1">
            <w:pPr>
              <w:widowControl/>
              <w:ind w:left="600" w:hanging="600"/>
              <w:jc w:val="center"/>
              <w:rPr>
                <w:sz w:val="20"/>
                <w:szCs w:val="20"/>
              </w:rPr>
            </w:pPr>
          </w:p>
        </w:tc>
      </w:tr>
      <w:tr w:rsidR="006E71B8" w14:paraId="552FDD90"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317F5C3B" w14:textId="77777777" w:rsidR="006E71B8" w:rsidRPr="00646551" w:rsidRDefault="006E71B8" w:rsidP="002623E1">
            <w:pPr>
              <w:widowControl/>
              <w:tabs>
                <w:tab w:val="left" w:pos="298"/>
              </w:tabs>
              <w:ind w:left="298" w:hanging="298"/>
              <w:rPr>
                <w:sz w:val="20"/>
                <w:szCs w:val="20"/>
              </w:rPr>
            </w:pPr>
            <w:r w:rsidRPr="00646551">
              <w:rPr>
                <w:sz w:val="20"/>
                <w:szCs w:val="20"/>
              </w:rPr>
              <w:t>4</w:t>
            </w:r>
            <w:r>
              <w:rPr>
                <w:sz w:val="20"/>
                <w:szCs w:val="20"/>
              </w:rPr>
              <w:t>2</w:t>
            </w:r>
            <w:r w:rsidRPr="00646551">
              <w:rPr>
                <w:sz w:val="20"/>
                <w:szCs w:val="20"/>
              </w:rPr>
              <w:t>.</w:t>
            </w:r>
            <w:r w:rsidRPr="00646551">
              <w:rPr>
                <w:sz w:val="20"/>
                <w:szCs w:val="20"/>
              </w:rPr>
              <w:tab/>
              <w:t>Are inspection or investigation reports made available to employees within the required time frames (15 days for safety violations, 30 days for health violations)?</w:t>
            </w:r>
          </w:p>
        </w:tc>
        <w:tc>
          <w:tcPr>
            <w:tcW w:w="630" w:type="dxa"/>
            <w:tcBorders>
              <w:top w:val="single" w:sz="4" w:space="0" w:color="auto"/>
              <w:left w:val="single" w:sz="4" w:space="0" w:color="auto"/>
              <w:bottom w:val="single" w:sz="4" w:space="0" w:color="auto"/>
              <w:right w:val="single" w:sz="4" w:space="0" w:color="auto"/>
            </w:tcBorders>
            <w:vAlign w:val="center"/>
          </w:tcPr>
          <w:p w14:paraId="7E021D1F"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3224185D"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2DC7630E" w14:textId="77777777" w:rsidR="006E71B8" w:rsidRDefault="006E71B8" w:rsidP="002623E1">
            <w:pPr>
              <w:widowControl/>
              <w:ind w:left="600" w:hanging="600"/>
              <w:jc w:val="center"/>
              <w:rPr>
                <w:sz w:val="20"/>
                <w:szCs w:val="20"/>
              </w:rPr>
            </w:pPr>
          </w:p>
        </w:tc>
      </w:tr>
      <w:tr w:rsidR="006E71B8" w14:paraId="6CAE71DA"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2853B01C" w14:textId="77777777" w:rsidR="006E71B8" w:rsidRPr="00646551" w:rsidRDefault="006E71B8" w:rsidP="002623E1">
            <w:pPr>
              <w:widowControl/>
              <w:tabs>
                <w:tab w:val="left" w:pos="298"/>
              </w:tabs>
              <w:ind w:left="298" w:hanging="298"/>
              <w:rPr>
                <w:sz w:val="20"/>
                <w:szCs w:val="20"/>
              </w:rPr>
            </w:pPr>
            <w:r w:rsidRPr="00646551">
              <w:rPr>
                <w:sz w:val="20"/>
                <w:szCs w:val="20"/>
              </w:rPr>
              <w:t>4</w:t>
            </w:r>
            <w:r>
              <w:rPr>
                <w:sz w:val="20"/>
                <w:szCs w:val="20"/>
              </w:rPr>
              <w:t>3</w:t>
            </w:r>
            <w:r w:rsidRPr="00646551">
              <w:rPr>
                <w:sz w:val="20"/>
                <w:szCs w:val="20"/>
              </w:rPr>
              <w:t>.</w:t>
            </w:r>
            <w:r w:rsidRPr="00646551">
              <w:rPr>
                <w:sz w:val="20"/>
                <w:szCs w:val="20"/>
              </w:rPr>
              <w:tab/>
              <w:t>Are abatement plans prepared when a hazardous working condition cannot be corrected within 30 days?</w:t>
            </w:r>
          </w:p>
        </w:tc>
        <w:tc>
          <w:tcPr>
            <w:tcW w:w="630" w:type="dxa"/>
            <w:tcBorders>
              <w:top w:val="single" w:sz="4" w:space="0" w:color="auto"/>
              <w:left w:val="single" w:sz="4" w:space="0" w:color="auto"/>
              <w:bottom w:val="single" w:sz="4" w:space="0" w:color="auto"/>
              <w:right w:val="single" w:sz="4" w:space="0" w:color="auto"/>
            </w:tcBorders>
            <w:vAlign w:val="center"/>
          </w:tcPr>
          <w:p w14:paraId="2D97F0FF"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390543C6"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1A05D44E" w14:textId="77777777" w:rsidR="006E71B8" w:rsidRDefault="006E71B8" w:rsidP="002623E1">
            <w:pPr>
              <w:widowControl/>
              <w:ind w:left="600" w:hanging="600"/>
              <w:jc w:val="center"/>
              <w:rPr>
                <w:sz w:val="20"/>
                <w:szCs w:val="20"/>
              </w:rPr>
            </w:pPr>
          </w:p>
        </w:tc>
      </w:tr>
      <w:tr w:rsidR="006E71B8" w14:paraId="423C3FEC"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7B5296E7" w14:textId="77777777" w:rsidR="006E71B8" w:rsidRPr="00646551" w:rsidRDefault="006E71B8" w:rsidP="002623E1">
            <w:pPr>
              <w:widowControl/>
              <w:tabs>
                <w:tab w:val="left" w:pos="298"/>
              </w:tabs>
              <w:ind w:left="298" w:hanging="298"/>
              <w:rPr>
                <w:sz w:val="20"/>
                <w:szCs w:val="20"/>
              </w:rPr>
            </w:pPr>
            <w:r w:rsidRPr="00646551">
              <w:rPr>
                <w:sz w:val="20"/>
                <w:szCs w:val="20"/>
              </w:rPr>
              <w:t>4</w:t>
            </w:r>
            <w:r>
              <w:rPr>
                <w:sz w:val="20"/>
                <w:szCs w:val="20"/>
              </w:rPr>
              <w:t>4</w:t>
            </w:r>
            <w:r w:rsidRPr="00646551">
              <w:rPr>
                <w:sz w:val="20"/>
                <w:szCs w:val="20"/>
              </w:rPr>
              <w:t>.</w:t>
            </w:r>
            <w:r w:rsidRPr="00646551">
              <w:rPr>
                <w:sz w:val="20"/>
                <w:szCs w:val="20"/>
              </w:rPr>
              <w:tab/>
              <w:t>Are employees informed of the provisions of any abatement plans and when the hazardous conditions are abated?</w:t>
            </w:r>
          </w:p>
        </w:tc>
        <w:tc>
          <w:tcPr>
            <w:tcW w:w="630" w:type="dxa"/>
            <w:tcBorders>
              <w:top w:val="single" w:sz="4" w:space="0" w:color="auto"/>
              <w:left w:val="single" w:sz="4" w:space="0" w:color="auto"/>
              <w:bottom w:val="single" w:sz="4" w:space="0" w:color="auto"/>
              <w:right w:val="single" w:sz="4" w:space="0" w:color="auto"/>
            </w:tcBorders>
            <w:vAlign w:val="center"/>
          </w:tcPr>
          <w:p w14:paraId="2A740C89"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111BDE9"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60AF5AD3" w14:textId="77777777" w:rsidR="006E71B8" w:rsidRDefault="006E71B8" w:rsidP="002623E1">
            <w:pPr>
              <w:widowControl/>
              <w:ind w:left="600" w:hanging="600"/>
              <w:jc w:val="center"/>
              <w:rPr>
                <w:sz w:val="20"/>
                <w:szCs w:val="20"/>
              </w:rPr>
            </w:pPr>
          </w:p>
        </w:tc>
      </w:tr>
      <w:tr w:rsidR="006E71B8" w14:paraId="202692E6" w14:textId="77777777" w:rsidTr="002623E1">
        <w:trPr>
          <w:cantSplit/>
        </w:trPr>
        <w:tc>
          <w:tcPr>
            <w:tcW w:w="7830" w:type="dxa"/>
            <w:tcBorders>
              <w:top w:val="single" w:sz="4" w:space="0" w:color="auto"/>
              <w:left w:val="single" w:sz="4" w:space="0" w:color="auto"/>
              <w:bottom w:val="single" w:sz="4" w:space="0" w:color="auto"/>
              <w:right w:val="single" w:sz="4" w:space="0" w:color="auto"/>
            </w:tcBorders>
            <w:shd w:val="clear" w:color="auto" w:fill="D9D9D9"/>
            <w:vAlign w:val="bottom"/>
          </w:tcPr>
          <w:p w14:paraId="1C6D1076" w14:textId="77777777" w:rsidR="006E71B8" w:rsidRPr="00646551" w:rsidRDefault="006E71B8" w:rsidP="002623E1">
            <w:pPr>
              <w:widowControl/>
              <w:tabs>
                <w:tab w:val="left" w:pos="298"/>
              </w:tabs>
              <w:ind w:left="298" w:hanging="298"/>
              <w:rPr>
                <w:b/>
                <w:sz w:val="20"/>
                <w:szCs w:val="20"/>
              </w:rPr>
            </w:pPr>
            <w:r w:rsidRPr="00646551">
              <w:rPr>
                <w:b/>
                <w:sz w:val="20"/>
                <w:szCs w:val="20"/>
              </w:rPr>
              <w:t xml:space="preserve"> Incident Investigation and Reporting (</w:t>
            </w:r>
            <w:hyperlink w:anchor="_7.0_INCIDENT_INVESTIGATION" w:history="1">
              <w:r w:rsidRPr="00646551">
                <w:rPr>
                  <w:rStyle w:val="Hyperlink"/>
                  <w:b/>
                  <w:sz w:val="20"/>
                  <w:szCs w:val="20"/>
                </w:rPr>
                <w:t>Section 7.0</w:t>
              </w:r>
            </w:hyperlink>
            <w:r w:rsidRPr="00646551">
              <w:rPr>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bottom"/>
          </w:tcPr>
          <w:p w14:paraId="1F1D3C89" w14:textId="77777777" w:rsidR="006E71B8" w:rsidRDefault="006E71B8" w:rsidP="002623E1">
            <w:pPr>
              <w:widowControl/>
              <w:ind w:left="600" w:hanging="60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vAlign w:val="bottom"/>
          </w:tcPr>
          <w:p w14:paraId="3FA81A0D" w14:textId="77777777" w:rsidR="006E71B8" w:rsidRDefault="006E71B8" w:rsidP="002623E1">
            <w:pPr>
              <w:widowControl/>
              <w:ind w:left="600" w:hanging="600"/>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vAlign w:val="bottom"/>
          </w:tcPr>
          <w:p w14:paraId="2EFC4D19" w14:textId="77777777" w:rsidR="006E71B8" w:rsidRDefault="006E71B8" w:rsidP="002623E1">
            <w:pPr>
              <w:widowControl/>
              <w:ind w:left="600" w:hanging="600"/>
              <w:rPr>
                <w:sz w:val="20"/>
                <w:szCs w:val="20"/>
              </w:rPr>
            </w:pPr>
          </w:p>
        </w:tc>
      </w:tr>
      <w:tr w:rsidR="006E71B8" w14:paraId="3F463A92"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02DE3ABB" w14:textId="77777777" w:rsidR="006E71B8" w:rsidRPr="00646551" w:rsidRDefault="006E71B8" w:rsidP="002623E1">
            <w:pPr>
              <w:widowControl/>
              <w:tabs>
                <w:tab w:val="left" w:pos="298"/>
              </w:tabs>
              <w:ind w:left="298" w:hanging="298"/>
              <w:rPr>
                <w:sz w:val="20"/>
                <w:szCs w:val="20"/>
              </w:rPr>
            </w:pPr>
            <w:r w:rsidRPr="00646551">
              <w:rPr>
                <w:sz w:val="20"/>
                <w:szCs w:val="20"/>
              </w:rPr>
              <w:t>4</w:t>
            </w:r>
            <w:r>
              <w:rPr>
                <w:sz w:val="20"/>
                <w:szCs w:val="20"/>
              </w:rPr>
              <w:t>5</w:t>
            </w:r>
            <w:r w:rsidRPr="00646551">
              <w:rPr>
                <w:sz w:val="20"/>
                <w:szCs w:val="20"/>
              </w:rPr>
              <w:t>.</w:t>
            </w:r>
            <w:r w:rsidRPr="00646551">
              <w:rPr>
                <w:sz w:val="20"/>
                <w:szCs w:val="20"/>
              </w:rPr>
              <w:tab/>
              <w:t xml:space="preserve"> Are incidents involving injuries, illnesses, significant exposures, near misses, motor vehicles, and property damage investigated to determine the root cause and develop corrective actions?</w:t>
            </w:r>
          </w:p>
        </w:tc>
        <w:tc>
          <w:tcPr>
            <w:tcW w:w="630" w:type="dxa"/>
            <w:tcBorders>
              <w:top w:val="single" w:sz="4" w:space="0" w:color="auto"/>
              <w:left w:val="single" w:sz="4" w:space="0" w:color="auto"/>
              <w:bottom w:val="single" w:sz="4" w:space="0" w:color="auto"/>
              <w:right w:val="single" w:sz="4" w:space="0" w:color="auto"/>
            </w:tcBorders>
            <w:vAlign w:val="center"/>
          </w:tcPr>
          <w:p w14:paraId="227FBBC0"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195287DA"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0E326B2C" w14:textId="77777777" w:rsidR="006E71B8" w:rsidRDefault="006E71B8" w:rsidP="002623E1">
            <w:pPr>
              <w:widowControl/>
              <w:ind w:left="600" w:hanging="600"/>
              <w:jc w:val="center"/>
              <w:rPr>
                <w:sz w:val="20"/>
                <w:szCs w:val="20"/>
              </w:rPr>
            </w:pPr>
          </w:p>
        </w:tc>
      </w:tr>
      <w:tr w:rsidR="006E71B8" w14:paraId="18961D22"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0441C6BD" w14:textId="77777777" w:rsidR="006E71B8" w:rsidRPr="00646551" w:rsidRDefault="006E71B8" w:rsidP="002623E1">
            <w:pPr>
              <w:widowControl/>
              <w:tabs>
                <w:tab w:val="left" w:pos="298"/>
              </w:tabs>
              <w:ind w:left="298" w:hanging="298"/>
              <w:rPr>
                <w:sz w:val="20"/>
                <w:szCs w:val="20"/>
              </w:rPr>
            </w:pPr>
            <w:r w:rsidRPr="00646551">
              <w:rPr>
                <w:sz w:val="20"/>
                <w:szCs w:val="20"/>
              </w:rPr>
              <w:t>4</w:t>
            </w:r>
            <w:r>
              <w:rPr>
                <w:sz w:val="20"/>
                <w:szCs w:val="20"/>
              </w:rPr>
              <w:t>6</w:t>
            </w:r>
            <w:r w:rsidRPr="00646551">
              <w:rPr>
                <w:sz w:val="20"/>
                <w:szCs w:val="20"/>
              </w:rPr>
              <w:t>.</w:t>
            </w:r>
            <w:r w:rsidRPr="00646551">
              <w:rPr>
                <w:sz w:val="20"/>
                <w:szCs w:val="20"/>
              </w:rPr>
              <w:tab/>
              <w:t>Are incident investigations documented with the minimum required information (i.e., date, time, location, operation/activity/task, description of incident, photographs, interviews, measurements, corrective actions, and other relevant information)?</w:t>
            </w:r>
          </w:p>
        </w:tc>
        <w:tc>
          <w:tcPr>
            <w:tcW w:w="630" w:type="dxa"/>
            <w:tcBorders>
              <w:top w:val="single" w:sz="4" w:space="0" w:color="auto"/>
              <w:left w:val="single" w:sz="4" w:space="0" w:color="auto"/>
              <w:bottom w:val="single" w:sz="4" w:space="0" w:color="auto"/>
              <w:right w:val="single" w:sz="4" w:space="0" w:color="auto"/>
            </w:tcBorders>
            <w:vAlign w:val="center"/>
          </w:tcPr>
          <w:p w14:paraId="6A71F003"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30119B80"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2E87535F" w14:textId="77777777" w:rsidR="006E71B8" w:rsidRDefault="006E71B8" w:rsidP="002623E1">
            <w:pPr>
              <w:widowControl/>
              <w:ind w:left="600" w:hanging="600"/>
              <w:jc w:val="center"/>
              <w:rPr>
                <w:sz w:val="20"/>
                <w:szCs w:val="20"/>
              </w:rPr>
            </w:pPr>
          </w:p>
        </w:tc>
      </w:tr>
      <w:tr w:rsidR="006E71B8" w14:paraId="66E877A1"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51E86EFA" w14:textId="77777777" w:rsidR="006E71B8" w:rsidRPr="00646551" w:rsidRDefault="006E71B8" w:rsidP="002623E1">
            <w:pPr>
              <w:widowControl/>
              <w:tabs>
                <w:tab w:val="left" w:pos="298"/>
              </w:tabs>
              <w:ind w:left="298" w:hanging="298"/>
              <w:rPr>
                <w:sz w:val="20"/>
                <w:szCs w:val="20"/>
              </w:rPr>
            </w:pPr>
            <w:r w:rsidRPr="00646551">
              <w:rPr>
                <w:sz w:val="20"/>
                <w:szCs w:val="20"/>
              </w:rPr>
              <w:t>4</w:t>
            </w:r>
            <w:r>
              <w:rPr>
                <w:sz w:val="20"/>
                <w:szCs w:val="20"/>
              </w:rPr>
              <w:t>7</w:t>
            </w:r>
            <w:r w:rsidRPr="00646551">
              <w:rPr>
                <w:sz w:val="20"/>
                <w:szCs w:val="20"/>
              </w:rPr>
              <w:t>.</w:t>
            </w:r>
            <w:r w:rsidRPr="00646551">
              <w:rPr>
                <w:sz w:val="20"/>
                <w:szCs w:val="20"/>
              </w:rPr>
              <w:tab/>
              <w:t>Are copies of incident investigation reports provided to the Removal Manager, the official in charge of the response site, the Lead OSC, the local SHEMP Manager, and the employee representative (if applicable)? Are copies of investigation reports for motor vehicle accidents also provided to the Vehicle Manager or AMC</w:t>
            </w:r>
            <w:r>
              <w:rPr>
                <w:sz w:val="20"/>
                <w:szCs w:val="20"/>
              </w:rPr>
              <w:t>?</w:t>
            </w:r>
            <w:r w:rsidRPr="00646551">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5CF64D8D"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700A072A"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4BC1DA81" w14:textId="77777777" w:rsidR="006E71B8" w:rsidRDefault="006E71B8" w:rsidP="002623E1">
            <w:pPr>
              <w:widowControl/>
              <w:ind w:left="600" w:hanging="600"/>
              <w:jc w:val="center"/>
              <w:rPr>
                <w:sz w:val="20"/>
                <w:szCs w:val="20"/>
              </w:rPr>
            </w:pPr>
          </w:p>
        </w:tc>
      </w:tr>
      <w:tr w:rsidR="006E71B8" w14:paraId="305C0F0F"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7F42437C" w14:textId="77777777" w:rsidR="006E71B8" w:rsidRPr="00646551" w:rsidRDefault="006E71B8" w:rsidP="002623E1">
            <w:pPr>
              <w:widowControl/>
              <w:tabs>
                <w:tab w:val="left" w:pos="298"/>
              </w:tabs>
              <w:ind w:left="298" w:hanging="298"/>
              <w:rPr>
                <w:sz w:val="20"/>
                <w:szCs w:val="20"/>
              </w:rPr>
            </w:pPr>
            <w:r>
              <w:rPr>
                <w:sz w:val="20"/>
                <w:szCs w:val="20"/>
              </w:rPr>
              <w:t>48</w:t>
            </w:r>
            <w:r w:rsidRPr="00646551">
              <w:rPr>
                <w:sz w:val="20"/>
                <w:szCs w:val="20"/>
              </w:rPr>
              <w:t>.</w:t>
            </w:r>
            <w:r w:rsidRPr="00646551">
              <w:rPr>
                <w:sz w:val="20"/>
                <w:szCs w:val="20"/>
              </w:rPr>
              <w:tab/>
              <w:t xml:space="preserve">Are copies of incident investigation reports retained in site files and copies forwarded (recommended) to the </w:t>
            </w:r>
            <w:r>
              <w:rPr>
                <w:sz w:val="20"/>
                <w:szCs w:val="20"/>
              </w:rPr>
              <w:t>appropriate person</w:t>
            </w:r>
            <w:r w:rsidRPr="00646551">
              <w:rPr>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14:paraId="2C23F0BF"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79D79D3C"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5FB7FC6F" w14:textId="77777777" w:rsidR="006E71B8" w:rsidRDefault="006E71B8" w:rsidP="002623E1">
            <w:pPr>
              <w:widowControl/>
              <w:ind w:left="600" w:hanging="600"/>
              <w:jc w:val="center"/>
              <w:rPr>
                <w:sz w:val="20"/>
                <w:szCs w:val="20"/>
              </w:rPr>
            </w:pPr>
          </w:p>
        </w:tc>
      </w:tr>
      <w:tr w:rsidR="006E71B8" w14:paraId="73DA6747" w14:textId="77777777" w:rsidTr="002623E1">
        <w:trPr>
          <w:cantSplit/>
        </w:trPr>
        <w:tc>
          <w:tcPr>
            <w:tcW w:w="7830" w:type="dxa"/>
            <w:tcBorders>
              <w:top w:val="single" w:sz="4" w:space="0" w:color="auto"/>
              <w:left w:val="single" w:sz="4" w:space="0" w:color="auto"/>
              <w:bottom w:val="single" w:sz="4" w:space="0" w:color="auto"/>
              <w:right w:val="single" w:sz="4" w:space="0" w:color="auto"/>
            </w:tcBorders>
            <w:shd w:val="clear" w:color="auto" w:fill="D9D9D9"/>
            <w:vAlign w:val="bottom"/>
          </w:tcPr>
          <w:p w14:paraId="56BA7908" w14:textId="77777777" w:rsidR="006E71B8" w:rsidRPr="00646551" w:rsidRDefault="006E71B8" w:rsidP="002623E1">
            <w:pPr>
              <w:keepNext/>
              <w:keepLines/>
              <w:widowControl/>
              <w:tabs>
                <w:tab w:val="left" w:pos="298"/>
              </w:tabs>
              <w:ind w:left="298" w:hanging="298"/>
              <w:rPr>
                <w:b/>
                <w:sz w:val="20"/>
                <w:szCs w:val="20"/>
              </w:rPr>
            </w:pPr>
            <w:r w:rsidRPr="00646551">
              <w:rPr>
                <w:b/>
                <w:sz w:val="20"/>
                <w:szCs w:val="20"/>
              </w:rPr>
              <w:t>Training (</w:t>
            </w:r>
            <w:hyperlink w:anchor="_8.0_TRAINING" w:history="1">
              <w:r w:rsidRPr="00646551">
                <w:rPr>
                  <w:rStyle w:val="Hyperlink"/>
                  <w:b/>
                  <w:sz w:val="20"/>
                  <w:szCs w:val="20"/>
                </w:rPr>
                <w:t>Section 8.0</w:t>
              </w:r>
            </w:hyperlink>
            <w:r w:rsidRPr="00646551">
              <w:rPr>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4AC205CB"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10650714"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vAlign w:val="center"/>
          </w:tcPr>
          <w:p w14:paraId="0ECD44F0" w14:textId="77777777" w:rsidR="006E71B8" w:rsidRDefault="006E71B8" w:rsidP="002623E1">
            <w:pPr>
              <w:widowControl/>
              <w:ind w:left="600" w:hanging="600"/>
              <w:jc w:val="center"/>
              <w:rPr>
                <w:sz w:val="20"/>
                <w:szCs w:val="20"/>
              </w:rPr>
            </w:pPr>
          </w:p>
        </w:tc>
      </w:tr>
      <w:tr w:rsidR="006E71B8" w14:paraId="06D2DA56"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1CB9028F" w14:textId="77777777" w:rsidR="006E71B8" w:rsidRPr="00646551" w:rsidRDefault="006E71B8" w:rsidP="002623E1">
            <w:pPr>
              <w:keepNext/>
              <w:keepLines/>
              <w:widowControl/>
              <w:tabs>
                <w:tab w:val="left" w:pos="298"/>
              </w:tabs>
              <w:ind w:left="298" w:hanging="298"/>
              <w:rPr>
                <w:sz w:val="20"/>
                <w:szCs w:val="20"/>
              </w:rPr>
            </w:pPr>
            <w:r>
              <w:rPr>
                <w:sz w:val="20"/>
                <w:szCs w:val="20"/>
              </w:rPr>
              <w:t>49</w:t>
            </w:r>
            <w:r w:rsidRPr="00646551">
              <w:rPr>
                <w:sz w:val="20"/>
                <w:szCs w:val="20"/>
              </w:rPr>
              <w:t>.</w:t>
            </w:r>
            <w:r w:rsidRPr="00646551">
              <w:rPr>
                <w:sz w:val="20"/>
                <w:szCs w:val="20"/>
              </w:rPr>
              <w:tab/>
              <w:t xml:space="preserve">Has injury, illness, and exposure reporting training been </w:t>
            </w:r>
            <w:r>
              <w:rPr>
                <w:sz w:val="20"/>
                <w:szCs w:val="20"/>
              </w:rPr>
              <w:t>provided</w:t>
            </w:r>
            <w:r w:rsidRPr="00646551">
              <w:rPr>
                <w:sz w:val="20"/>
                <w:szCs w:val="20"/>
              </w:rPr>
              <w:t xml:space="preserve"> to </w:t>
            </w:r>
            <w:r>
              <w:rPr>
                <w:sz w:val="20"/>
                <w:szCs w:val="20"/>
              </w:rPr>
              <w:t xml:space="preserve">all </w:t>
            </w:r>
            <w:r w:rsidRPr="00646551">
              <w:rPr>
                <w:sz w:val="20"/>
                <w:szCs w:val="20"/>
              </w:rPr>
              <w:t>emergency responders</w:t>
            </w:r>
            <w:r>
              <w:rPr>
                <w:sz w:val="20"/>
                <w:szCs w:val="20"/>
              </w:rPr>
              <w:t xml:space="preserve"> and supervisors</w:t>
            </w:r>
            <w:r w:rsidRPr="00646551">
              <w:rPr>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14:paraId="00A3F3DB"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CCECC1C"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147926D1" w14:textId="77777777" w:rsidR="006E71B8" w:rsidRDefault="006E71B8" w:rsidP="002623E1">
            <w:pPr>
              <w:widowControl/>
              <w:ind w:left="600" w:hanging="600"/>
              <w:jc w:val="center"/>
              <w:rPr>
                <w:sz w:val="20"/>
                <w:szCs w:val="20"/>
              </w:rPr>
            </w:pPr>
          </w:p>
        </w:tc>
      </w:tr>
      <w:tr w:rsidR="006E71B8" w14:paraId="4AA10700"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620ECC20" w14:textId="77777777" w:rsidR="006E71B8" w:rsidRPr="00646551" w:rsidRDefault="006E71B8" w:rsidP="002623E1">
            <w:pPr>
              <w:widowControl/>
              <w:tabs>
                <w:tab w:val="left" w:pos="298"/>
              </w:tabs>
              <w:ind w:left="298" w:hanging="298"/>
              <w:rPr>
                <w:sz w:val="20"/>
                <w:szCs w:val="20"/>
              </w:rPr>
            </w:pPr>
            <w:r>
              <w:rPr>
                <w:sz w:val="20"/>
                <w:szCs w:val="20"/>
              </w:rPr>
              <w:t>50</w:t>
            </w:r>
            <w:r w:rsidRPr="00646551">
              <w:rPr>
                <w:sz w:val="20"/>
                <w:szCs w:val="20"/>
              </w:rPr>
              <w:t>.</w:t>
            </w:r>
            <w:r w:rsidRPr="00646551">
              <w:rPr>
                <w:sz w:val="20"/>
                <w:szCs w:val="20"/>
              </w:rPr>
              <w:tab/>
              <w:t>Is the Removal Manager aware of employees that have (and have not) completed their injury, illness, and exposure reporting training requirements?</w:t>
            </w:r>
          </w:p>
        </w:tc>
        <w:tc>
          <w:tcPr>
            <w:tcW w:w="630" w:type="dxa"/>
            <w:tcBorders>
              <w:top w:val="single" w:sz="4" w:space="0" w:color="auto"/>
              <w:left w:val="single" w:sz="4" w:space="0" w:color="auto"/>
              <w:bottom w:val="single" w:sz="4" w:space="0" w:color="auto"/>
              <w:right w:val="single" w:sz="4" w:space="0" w:color="auto"/>
            </w:tcBorders>
            <w:vAlign w:val="center"/>
          </w:tcPr>
          <w:p w14:paraId="6CB9D6A1"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306BCF55"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32FDB8A3" w14:textId="77777777" w:rsidR="006E71B8" w:rsidRDefault="006E71B8" w:rsidP="002623E1">
            <w:pPr>
              <w:widowControl/>
              <w:ind w:left="600" w:hanging="600"/>
              <w:jc w:val="center"/>
              <w:rPr>
                <w:sz w:val="20"/>
                <w:szCs w:val="20"/>
              </w:rPr>
            </w:pPr>
          </w:p>
        </w:tc>
      </w:tr>
      <w:tr w:rsidR="006E71B8" w14:paraId="289E1800"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1E967746" w14:textId="77777777" w:rsidR="006E71B8" w:rsidRPr="00646551" w:rsidDel="003029D9" w:rsidRDefault="006E71B8" w:rsidP="002623E1">
            <w:pPr>
              <w:widowControl/>
              <w:tabs>
                <w:tab w:val="left" w:pos="298"/>
              </w:tabs>
              <w:ind w:left="298" w:hanging="298"/>
              <w:rPr>
                <w:sz w:val="20"/>
                <w:szCs w:val="20"/>
              </w:rPr>
            </w:pPr>
            <w:r>
              <w:rPr>
                <w:sz w:val="20"/>
                <w:szCs w:val="20"/>
              </w:rPr>
              <w:t>51.</w:t>
            </w:r>
            <w:r>
              <w:rPr>
                <w:sz w:val="20"/>
                <w:szCs w:val="20"/>
              </w:rPr>
              <w:tab/>
              <w:t>Do emergency responders retain certificates (or other equivalent forms of documentation) certifying that they have completed injury, illness, and exposure reporting training?</w:t>
            </w:r>
          </w:p>
        </w:tc>
        <w:tc>
          <w:tcPr>
            <w:tcW w:w="630" w:type="dxa"/>
            <w:tcBorders>
              <w:top w:val="single" w:sz="4" w:space="0" w:color="auto"/>
              <w:left w:val="single" w:sz="4" w:space="0" w:color="auto"/>
              <w:bottom w:val="single" w:sz="4" w:space="0" w:color="auto"/>
              <w:right w:val="single" w:sz="4" w:space="0" w:color="auto"/>
            </w:tcBorders>
            <w:vAlign w:val="center"/>
          </w:tcPr>
          <w:p w14:paraId="0D6A7DF7"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96F35C9"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4A6F3DAE" w14:textId="77777777" w:rsidR="006E71B8" w:rsidRDefault="006E71B8" w:rsidP="002623E1">
            <w:pPr>
              <w:widowControl/>
              <w:ind w:left="600" w:hanging="600"/>
              <w:jc w:val="center"/>
              <w:rPr>
                <w:sz w:val="20"/>
                <w:szCs w:val="20"/>
              </w:rPr>
            </w:pPr>
          </w:p>
        </w:tc>
      </w:tr>
      <w:tr w:rsidR="006E71B8" w14:paraId="3420B69C" w14:textId="77777777" w:rsidTr="002623E1">
        <w:trPr>
          <w:cantSplit/>
        </w:trPr>
        <w:tc>
          <w:tcPr>
            <w:tcW w:w="7830" w:type="dxa"/>
            <w:tcBorders>
              <w:top w:val="single" w:sz="4" w:space="0" w:color="auto"/>
              <w:left w:val="single" w:sz="4" w:space="0" w:color="auto"/>
              <w:bottom w:val="single" w:sz="4" w:space="0" w:color="auto"/>
              <w:right w:val="single" w:sz="4" w:space="0" w:color="auto"/>
            </w:tcBorders>
            <w:shd w:val="clear" w:color="auto" w:fill="D9D9D9"/>
            <w:vAlign w:val="bottom"/>
          </w:tcPr>
          <w:p w14:paraId="540B7F08" w14:textId="77777777" w:rsidR="006E71B8" w:rsidRPr="00646551" w:rsidRDefault="006E71B8" w:rsidP="002623E1">
            <w:pPr>
              <w:widowControl/>
              <w:tabs>
                <w:tab w:val="left" w:pos="298"/>
              </w:tabs>
              <w:ind w:left="298" w:hanging="298"/>
              <w:rPr>
                <w:b/>
                <w:sz w:val="20"/>
                <w:szCs w:val="20"/>
              </w:rPr>
            </w:pPr>
            <w:r w:rsidRPr="00646551">
              <w:rPr>
                <w:b/>
                <w:sz w:val="20"/>
                <w:szCs w:val="20"/>
              </w:rPr>
              <w:t>Recordkeeping (</w:t>
            </w:r>
            <w:hyperlink w:anchor="_9.0_RECORDKEEPING" w:history="1">
              <w:r w:rsidRPr="00646551">
                <w:rPr>
                  <w:rStyle w:val="Hyperlink"/>
                  <w:b/>
                  <w:sz w:val="20"/>
                  <w:szCs w:val="20"/>
                </w:rPr>
                <w:t>Section 9.0</w:t>
              </w:r>
            </w:hyperlink>
            <w:r w:rsidRPr="00646551">
              <w:rPr>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5815373D"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40F4F720"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vAlign w:val="center"/>
          </w:tcPr>
          <w:p w14:paraId="10B969E8" w14:textId="77777777" w:rsidR="006E71B8" w:rsidRDefault="006E71B8" w:rsidP="002623E1">
            <w:pPr>
              <w:widowControl/>
              <w:ind w:left="600" w:hanging="600"/>
              <w:jc w:val="center"/>
              <w:rPr>
                <w:sz w:val="20"/>
                <w:szCs w:val="20"/>
              </w:rPr>
            </w:pPr>
          </w:p>
        </w:tc>
      </w:tr>
      <w:tr w:rsidR="006E71B8" w14:paraId="7257B753"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660A4387" w14:textId="77777777" w:rsidR="006E71B8" w:rsidRPr="00646551" w:rsidRDefault="006E71B8" w:rsidP="002623E1">
            <w:pPr>
              <w:widowControl/>
              <w:tabs>
                <w:tab w:val="left" w:pos="298"/>
              </w:tabs>
              <w:ind w:left="298" w:hanging="298"/>
              <w:rPr>
                <w:sz w:val="20"/>
                <w:szCs w:val="20"/>
              </w:rPr>
            </w:pPr>
            <w:r w:rsidRPr="00646551">
              <w:rPr>
                <w:sz w:val="20"/>
                <w:szCs w:val="20"/>
              </w:rPr>
              <w:t>5</w:t>
            </w:r>
            <w:r>
              <w:rPr>
                <w:sz w:val="20"/>
                <w:szCs w:val="20"/>
              </w:rPr>
              <w:t>2</w:t>
            </w:r>
            <w:r w:rsidRPr="00646551">
              <w:rPr>
                <w:sz w:val="20"/>
                <w:szCs w:val="20"/>
              </w:rPr>
              <w:t>.</w:t>
            </w:r>
            <w:r w:rsidRPr="00646551">
              <w:rPr>
                <w:sz w:val="20"/>
                <w:szCs w:val="20"/>
              </w:rPr>
              <w:tab/>
              <w:t>Are training certificates or other documentation issued to employees</w:t>
            </w:r>
            <w:r>
              <w:rPr>
                <w:sz w:val="20"/>
                <w:szCs w:val="20"/>
              </w:rPr>
              <w:t xml:space="preserve"> and </w:t>
            </w:r>
            <w:r w:rsidRPr="00646551">
              <w:rPr>
                <w:sz w:val="20"/>
                <w:szCs w:val="20"/>
              </w:rPr>
              <w:t xml:space="preserve">documented and tracked in </w:t>
            </w:r>
            <w:r>
              <w:rPr>
                <w:sz w:val="20"/>
                <w:szCs w:val="20"/>
              </w:rPr>
              <w:t>the FRM</w:t>
            </w:r>
            <w:r w:rsidRPr="00646551">
              <w:rPr>
                <w:sz w:val="20"/>
                <w:szCs w:val="20"/>
              </w:rPr>
              <w:t>?</w:t>
            </w:r>
            <w:r w:rsidRPr="00646551">
              <w:rPr>
                <w:sz w:val="20"/>
                <w:szCs w:val="20"/>
              </w:rPr>
              <w:tab/>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32CD8F79"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1305F159"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66089562" w14:textId="77777777" w:rsidR="006E71B8" w:rsidRDefault="006E71B8" w:rsidP="002623E1">
            <w:pPr>
              <w:widowControl/>
              <w:rPr>
                <w:sz w:val="20"/>
                <w:szCs w:val="20"/>
              </w:rPr>
            </w:pPr>
          </w:p>
        </w:tc>
      </w:tr>
      <w:tr w:rsidR="006E71B8" w14:paraId="4ECB4FEE"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2A20EC7B" w14:textId="77777777" w:rsidR="006E71B8" w:rsidRPr="00646551" w:rsidRDefault="006E71B8" w:rsidP="002623E1">
            <w:pPr>
              <w:widowControl/>
              <w:tabs>
                <w:tab w:val="left" w:pos="298"/>
              </w:tabs>
              <w:ind w:left="298" w:hanging="298"/>
              <w:rPr>
                <w:sz w:val="20"/>
                <w:szCs w:val="20"/>
              </w:rPr>
            </w:pPr>
            <w:r w:rsidRPr="00646551">
              <w:rPr>
                <w:sz w:val="20"/>
                <w:szCs w:val="20"/>
              </w:rPr>
              <w:t>5</w:t>
            </w:r>
            <w:r>
              <w:rPr>
                <w:sz w:val="20"/>
                <w:szCs w:val="20"/>
              </w:rPr>
              <w:t>3</w:t>
            </w:r>
            <w:r w:rsidRPr="00646551">
              <w:rPr>
                <w:sz w:val="20"/>
                <w:szCs w:val="20"/>
              </w:rPr>
              <w:t>.</w:t>
            </w:r>
            <w:r w:rsidRPr="00646551">
              <w:rPr>
                <w:sz w:val="20"/>
                <w:szCs w:val="20"/>
              </w:rPr>
              <w:tab/>
              <w:t xml:space="preserve"> Are </w:t>
            </w:r>
            <w:r w:rsidRPr="00646551">
              <w:rPr>
                <w:i/>
                <w:sz w:val="20"/>
                <w:szCs w:val="20"/>
              </w:rPr>
              <w:t>OSHA &amp; EPA 301 Injury, Illness and Near Miss Reports</w:t>
            </w:r>
            <w:r w:rsidRPr="00646551">
              <w:rPr>
                <w:sz w:val="20"/>
                <w:szCs w:val="20"/>
              </w:rPr>
              <w:t xml:space="preserve"> for field activities retained by the SHEMP Manager for 5 years following the year of occurrence?</w:t>
            </w:r>
          </w:p>
        </w:tc>
        <w:tc>
          <w:tcPr>
            <w:tcW w:w="630" w:type="dxa"/>
            <w:tcBorders>
              <w:top w:val="single" w:sz="4" w:space="0" w:color="auto"/>
              <w:left w:val="single" w:sz="4" w:space="0" w:color="auto"/>
              <w:bottom w:val="single" w:sz="4" w:space="0" w:color="auto"/>
              <w:right w:val="single" w:sz="4" w:space="0" w:color="auto"/>
            </w:tcBorders>
            <w:vAlign w:val="center"/>
          </w:tcPr>
          <w:p w14:paraId="4C1CF1F1"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0D7A7A6E"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2EB77334" w14:textId="77777777" w:rsidR="006E71B8" w:rsidRDefault="006E71B8" w:rsidP="002623E1">
            <w:pPr>
              <w:widowControl/>
              <w:rPr>
                <w:sz w:val="20"/>
                <w:szCs w:val="20"/>
              </w:rPr>
            </w:pPr>
          </w:p>
        </w:tc>
      </w:tr>
      <w:tr w:rsidR="006E71B8" w14:paraId="7AB30ED5"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68C64695" w14:textId="77777777" w:rsidR="006E71B8" w:rsidRPr="00646551" w:rsidRDefault="006E71B8" w:rsidP="002623E1">
            <w:pPr>
              <w:widowControl/>
              <w:tabs>
                <w:tab w:val="left" w:pos="298"/>
              </w:tabs>
              <w:ind w:left="298" w:hanging="298"/>
              <w:rPr>
                <w:sz w:val="20"/>
                <w:szCs w:val="20"/>
              </w:rPr>
            </w:pPr>
            <w:r w:rsidRPr="00646551">
              <w:rPr>
                <w:sz w:val="20"/>
                <w:szCs w:val="20"/>
              </w:rPr>
              <w:t>5</w:t>
            </w:r>
            <w:r>
              <w:rPr>
                <w:sz w:val="20"/>
                <w:szCs w:val="20"/>
              </w:rPr>
              <w:t>4</w:t>
            </w:r>
            <w:r w:rsidRPr="00646551">
              <w:rPr>
                <w:sz w:val="20"/>
                <w:szCs w:val="20"/>
              </w:rPr>
              <w:t>.</w:t>
            </w:r>
            <w:r w:rsidRPr="00646551">
              <w:rPr>
                <w:sz w:val="20"/>
                <w:szCs w:val="20"/>
              </w:rPr>
              <w:tab/>
              <w:t xml:space="preserve"> Are </w:t>
            </w:r>
            <w:r w:rsidRPr="00646551">
              <w:rPr>
                <w:i/>
                <w:sz w:val="20"/>
                <w:szCs w:val="20"/>
              </w:rPr>
              <w:t>Exposure, Injury, and Dosimetry Tracking Forms</w:t>
            </w:r>
            <w:r w:rsidRPr="00646551">
              <w:rPr>
                <w:sz w:val="20"/>
                <w:szCs w:val="20"/>
              </w:rPr>
              <w:t xml:space="preserve"> retained by the SHEMP Manager for at least 30 years?</w:t>
            </w:r>
          </w:p>
        </w:tc>
        <w:tc>
          <w:tcPr>
            <w:tcW w:w="630" w:type="dxa"/>
            <w:tcBorders>
              <w:top w:val="single" w:sz="4" w:space="0" w:color="auto"/>
              <w:left w:val="single" w:sz="4" w:space="0" w:color="auto"/>
              <w:bottom w:val="single" w:sz="4" w:space="0" w:color="auto"/>
              <w:right w:val="single" w:sz="4" w:space="0" w:color="auto"/>
            </w:tcBorders>
            <w:vAlign w:val="center"/>
          </w:tcPr>
          <w:p w14:paraId="198EBC44"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13D93307"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0E876179" w14:textId="77777777" w:rsidR="006E71B8" w:rsidRDefault="006E71B8" w:rsidP="002623E1">
            <w:pPr>
              <w:widowControl/>
              <w:rPr>
                <w:sz w:val="20"/>
                <w:szCs w:val="20"/>
              </w:rPr>
            </w:pPr>
          </w:p>
        </w:tc>
      </w:tr>
      <w:tr w:rsidR="006E71B8" w14:paraId="208B9EAA"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424D0434" w14:textId="77777777" w:rsidR="006E71B8" w:rsidRPr="00646551" w:rsidRDefault="006E71B8" w:rsidP="002623E1">
            <w:pPr>
              <w:widowControl/>
              <w:tabs>
                <w:tab w:val="left" w:pos="298"/>
              </w:tabs>
              <w:ind w:left="298" w:hanging="298"/>
              <w:rPr>
                <w:sz w:val="20"/>
                <w:szCs w:val="20"/>
              </w:rPr>
            </w:pPr>
            <w:r w:rsidRPr="00646551">
              <w:rPr>
                <w:sz w:val="20"/>
                <w:szCs w:val="20"/>
              </w:rPr>
              <w:t>5</w:t>
            </w:r>
            <w:r>
              <w:rPr>
                <w:sz w:val="20"/>
                <w:szCs w:val="20"/>
              </w:rPr>
              <w:t>5</w:t>
            </w:r>
            <w:r w:rsidRPr="00646551">
              <w:rPr>
                <w:sz w:val="20"/>
                <w:szCs w:val="20"/>
              </w:rPr>
              <w:t>.</w:t>
            </w:r>
            <w:r w:rsidRPr="00646551">
              <w:rPr>
                <w:sz w:val="20"/>
                <w:szCs w:val="20"/>
              </w:rPr>
              <w:tab/>
              <w:t xml:space="preserve">Are logs of employee reports, employee notifications, workplace inspection reports, and abatement plans pertaining to hazardous working conditions retained in site files and copies forwarded (recommended) to the </w:t>
            </w:r>
            <w:r>
              <w:rPr>
                <w:sz w:val="20"/>
                <w:szCs w:val="20"/>
              </w:rPr>
              <w:t>appropriate person</w:t>
            </w:r>
            <w:r w:rsidRPr="00646551">
              <w:rPr>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14:paraId="1FA71E6D"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694705C6"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64B57663" w14:textId="77777777" w:rsidR="006E71B8" w:rsidRDefault="006E71B8" w:rsidP="002623E1">
            <w:pPr>
              <w:widowControl/>
              <w:rPr>
                <w:sz w:val="20"/>
                <w:szCs w:val="20"/>
              </w:rPr>
            </w:pPr>
          </w:p>
        </w:tc>
      </w:tr>
      <w:tr w:rsidR="006E71B8" w14:paraId="4C9652AA"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2752AC69" w14:textId="77777777" w:rsidR="006E71B8" w:rsidRPr="00646551" w:rsidRDefault="006E71B8" w:rsidP="002623E1">
            <w:pPr>
              <w:widowControl/>
              <w:tabs>
                <w:tab w:val="left" w:pos="298"/>
              </w:tabs>
              <w:ind w:left="298" w:hanging="298"/>
              <w:rPr>
                <w:sz w:val="20"/>
                <w:szCs w:val="20"/>
              </w:rPr>
            </w:pPr>
            <w:r>
              <w:rPr>
                <w:sz w:val="20"/>
                <w:szCs w:val="20"/>
              </w:rPr>
              <w:t>56</w:t>
            </w:r>
            <w:r w:rsidRPr="00646551">
              <w:rPr>
                <w:sz w:val="20"/>
                <w:szCs w:val="20"/>
              </w:rPr>
              <w:t>.</w:t>
            </w:r>
            <w:r w:rsidRPr="00646551">
              <w:rPr>
                <w:sz w:val="20"/>
                <w:szCs w:val="20"/>
              </w:rPr>
              <w:tab/>
              <w:t xml:space="preserve">Does the Vehicle Manager or AMC retain copies of motor vehicle accident records (e.g., </w:t>
            </w:r>
            <w:r w:rsidRPr="00646551">
              <w:rPr>
                <w:i/>
                <w:sz w:val="20"/>
                <w:szCs w:val="20"/>
              </w:rPr>
              <w:t>OSHA &amp; EPA 301 Injury, Illness and Near Miss Report</w:t>
            </w:r>
            <w:r w:rsidRPr="00646551">
              <w:rPr>
                <w:sz w:val="20"/>
                <w:szCs w:val="20"/>
              </w:rPr>
              <w:t>, SF-91, SF-94, SF-95, employee’s authorization to travel, rental vehicle contract, police report, other)?</w:t>
            </w:r>
            <w:r w:rsidRPr="00646551">
              <w:rPr>
                <w:sz w:val="20"/>
                <w:szCs w:val="20"/>
              </w:rPr>
              <w:tab/>
            </w:r>
          </w:p>
        </w:tc>
        <w:tc>
          <w:tcPr>
            <w:tcW w:w="630" w:type="dxa"/>
            <w:tcBorders>
              <w:top w:val="single" w:sz="4" w:space="0" w:color="auto"/>
              <w:left w:val="single" w:sz="4" w:space="0" w:color="auto"/>
              <w:bottom w:val="single" w:sz="4" w:space="0" w:color="auto"/>
              <w:right w:val="single" w:sz="4" w:space="0" w:color="auto"/>
            </w:tcBorders>
            <w:vAlign w:val="center"/>
          </w:tcPr>
          <w:p w14:paraId="29AD0B04"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6E8C6E3E"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1C6E3FE7" w14:textId="77777777" w:rsidR="006E71B8" w:rsidRDefault="006E71B8" w:rsidP="002623E1">
            <w:pPr>
              <w:widowControl/>
              <w:rPr>
                <w:sz w:val="20"/>
                <w:szCs w:val="20"/>
              </w:rPr>
            </w:pPr>
          </w:p>
        </w:tc>
      </w:tr>
      <w:tr w:rsidR="006E71B8" w14:paraId="15EC38B7" w14:textId="77777777" w:rsidTr="002623E1">
        <w:trPr>
          <w:cantSplit/>
        </w:trPr>
        <w:tc>
          <w:tcPr>
            <w:tcW w:w="7830" w:type="dxa"/>
            <w:tcBorders>
              <w:top w:val="single" w:sz="4" w:space="0" w:color="auto"/>
              <w:left w:val="single" w:sz="4" w:space="0" w:color="auto"/>
              <w:bottom w:val="single" w:sz="4" w:space="0" w:color="auto"/>
              <w:right w:val="single" w:sz="4" w:space="0" w:color="auto"/>
            </w:tcBorders>
            <w:vAlign w:val="bottom"/>
          </w:tcPr>
          <w:p w14:paraId="3DEE241E" w14:textId="77777777" w:rsidR="006E71B8" w:rsidRPr="00646551" w:rsidRDefault="006E71B8" w:rsidP="002623E1">
            <w:pPr>
              <w:widowControl/>
              <w:tabs>
                <w:tab w:val="left" w:pos="298"/>
              </w:tabs>
              <w:ind w:left="298" w:hanging="298"/>
              <w:rPr>
                <w:sz w:val="20"/>
                <w:szCs w:val="20"/>
              </w:rPr>
            </w:pPr>
            <w:r>
              <w:rPr>
                <w:sz w:val="20"/>
                <w:szCs w:val="20"/>
              </w:rPr>
              <w:t>57</w:t>
            </w:r>
            <w:r w:rsidRPr="00646551">
              <w:rPr>
                <w:sz w:val="20"/>
                <w:szCs w:val="20"/>
              </w:rPr>
              <w:t>.</w:t>
            </w:r>
            <w:r w:rsidRPr="00646551">
              <w:rPr>
                <w:sz w:val="20"/>
                <w:szCs w:val="20"/>
              </w:rPr>
              <w:tab/>
              <w:t>Are incident investigation reports retained in site files and copies forwarded (recommended) to the</w:t>
            </w:r>
            <w:r>
              <w:rPr>
                <w:sz w:val="20"/>
                <w:szCs w:val="20"/>
              </w:rPr>
              <w:t xml:space="preserve"> appropriate person</w:t>
            </w:r>
            <w:r w:rsidRPr="00646551">
              <w:rPr>
                <w:sz w:val="20"/>
                <w:szCs w:val="20"/>
              </w:rPr>
              <w:t>?</w:t>
            </w:r>
          </w:p>
        </w:tc>
        <w:tc>
          <w:tcPr>
            <w:tcW w:w="630" w:type="dxa"/>
            <w:tcBorders>
              <w:top w:val="single" w:sz="4" w:space="0" w:color="auto"/>
              <w:left w:val="single" w:sz="4" w:space="0" w:color="auto"/>
              <w:bottom w:val="single" w:sz="4" w:space="0" w:color="auto"/>
              <w:right w:val="single" w:sz="4" w:space="0" w:color="auto"/>
            </w:tcBorders>
            <w:vAlign w:val="center"/>
          </w:tcPr>
          <w:p w14:paraId="73EC5D00" w14:textId="77777777" w:rsidR="006E71B8" w:rsidRDefault="006E71B8" w:rsidP="002623E1">
            <w:pPr>
              <w:widowControl/>
              <w:ind w:left="600" w:hanging="600"/>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DB8BB7D" w14:textId="77777777" w:rsidR="006E71B8" w:rsidRDefault="006E71B8" w:rsidP="002623E1">
            <w:pPr>
              <w:widowControl/>
              <w:ind w:left="600" w:hanging="600"/>
              <w:jc w:val="cente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14:paraId="42FD993B" w14:textId="77777777" w:rsidR="006E71B8" w:rsidRDefault="006E71B8" w:rsidP="002623E1">
            <w:pPr>
              <w:widowControl/>
              <w:rPr>
                <w:sz w:val="20"/>
                <w:szCs w:val="20"/>
              </w:rPr>
            </w:pPr>
          </w:p>
        </w:tc>
      </w:tr>
    </w:tbl>
    <w:p w14:paraId="22487483" w14:textId="77777777" w:rsidR="006E71B8" w:rsidRDefault="006E71B8" w:rsidP="006E71B8">
      <w:pPr>
        <w:widowControl/>
        <w:ind w:left="600" w:hanging="600"/>
        <w:rPr>
          <w:b/>
        </w:rPr>
      </w:pPr>
      <w:r>
        <w:rPr>
          <w:b/>
        </w:rPr>
        <w:t>Notice of Findings:</w:t>
      </w:r>
      <w:r>
        <w:t xml:space="preserve"> </w:t>
      </w:r>
    </w:p>
    <w:p w14:paraId="50AA89A0" w14:textId="77777777" w:rsidR="006E71B8" w:rsidRDefault="006E71B8" w:rsidP="006E71B8">
      <w:pPr>
        <w:widowControl/>
        <w:sectPr w:rsidR="006E71B8" w:rsidSect="002623E1">
          <w:headerReference w:type="even" r:id="rId33"/>
          <w:headerReference w:type="default" r:id="rId34"/>
          <w:footerReference w:type="default" r:id="rId35"/>
          <w:headerReference w:type="first" r:id="rId36"/>
          <w:pgSz w:w="12240" w:h="15840"/>
          <w:pgMar w:top="1440" w:right="1440" w:bottom="1440" w:left="1440" w:header="720" w:footer="720" w:gutter="0"/>
          <w:pgNumType w:chapStyle="8"/>
          <w:cols w:space="720"/>
          <w:docGrid w:linePitch="360"/>
        </w:sectPr>
      </w:pPr>
    </w:p>
    <w:p w14:paraId="694A2CC5" w14:textId="3860538B" w:rsidR="00E3657E" w:rsidRPr="00967309" w:rsidRDefault="00B62644" w:rsidP="00B62644">
      <w:pPr>
        <w:pStyle w:val="Heading2"/>
      </w:pPr>
      <w:bookmarkStart w:id="17" w:name="_Toc473117074"/>
      <w:r>
        <w:lastRenderedPageBreak/>
        <w:t>Chemical and Biological Agents Program: Implementation Checklist</w:t>
      </w:r>
      <w:bookmarkEnd w:id="17"/>
    </w:p>
    <w:p w14:paraId="5DA472B5" w14:textId="77777777" w:rsidR="00E3657E" w:rsidRPr="00967309" w:rsidRDefault="00E3657E" w:rsidP="00E3657E">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p>
    <w:p w14:paraId="08D16E3D" w14:textId="77777777" w:rsidR="00E3657E" w:rsidRPr="004A4F2C" w:rsidRDefault="00E3657E" w:rsidP="00E3657E">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4A4F2C">
        <w:rPr>
          <w:color w:val="000000"/>
        </w:rPr>
        <w:t xml:space="preserve">This </w:t>
      </w:r>
      <w:r>
        <w:rPr>
          <w:color w:val="000000"/>
        </w:rPr>
        <w:t>checklist h</w:t>
      </w:r>
      <w:r w:rsidRPr="004A4F2C">
        <w:rPr>
          <w:color w:val="000000"/>
        </w:rPr>
        <w:t xml:space="preserve">as been filled out for: </w:t>
      </w:r>
      <w:r w:rsidRPr="004A4F2C">
        <w:rPr>
          <w:color w:val="000000"/>
          <w:highlight w:val="yellow"/>
          <w:u w:val="single"/>
          <w:shd w:val="clear" w:color="auto" w:fill="FFFF00"/>
        </w:rPr>
        <w:t>Organization Name</w:t>
      </w:r>
    </w:p>
    <w:p w14:paraId="657EBD86" w14:textId="77777777" w:rsidR="00E3657E" w:rsidRPr="004A4F2C" w:rsidRDefault="00E3657E" w:rsidP="00E3657E">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r w:rsidRPr="004A4F2C">
        <w:rPr>
          <w:color w:val="000000"/>
        </w:rPr>
        <w:t xml:space="preserve">Date of review: </w:t>
      </w:r>
      <w:r w:rsidRPr="004A4F2C">
        <w:rPr>
          <w:color w:val="000000"/>
          <w:highlight w:val="yellow"/>
        </w:rPr>
        <w:t>______________________</w:t>
      </w:r>
    </w:p>
    <w:p w14:paraId="4A39B3B1" w14:textId="77777777" w:rsidR="00E3657E" w:rsidRPr="004A4F2C" w:rsidRDefault="00E3657E" w:rsidP="00E3657E">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350" w:hanging="4350"/>
        <w:rPr>
          <w:color w:val="000000"/>
        </w:rPr>
      </w:pPr>
      <w:r w:rsidRPr="004A4F2C">
        <w:rPr>
          <w:color w:val="000000"/>
        </w:rPr>
        <w:t xml:space="preserve">Name </w:t>
      </w:r>
      <w:r>
        <w:rPr>
          <w:color w:val="000000"/>
        </w:rPr>
        <w:t>and title</w:t>
      </w:r>
      <w:r w:rsidRPr="004A4F2C">
        <w:rPr>
          <w:color w:val="000000"/>
        </w:rPr>
        <w:t xml:space="preserve">: </w:t>
      </w:r>
      <w:r w:rsidRPr="004A4F2C">
        <w:rPr>
          <w:color w:val="000000"/>
          <w:highlight w:val="yellow"/>
        </w:rPr>
        <w:t>______________________</w:t>
      </w:r>
      <w:r>
        <w:rPr>
          <w:color w:val="000000"/>
        </w:rPr>
        <w:t xml:space="preserve"> </w:t>
      </w:r>
      <w:r w:rsidRPr="004A4F2C">
        <w:rPr>
          <w:color w:val="000000"/>
        </w:rPr>
        <w:tab/>
      </w:r>
    </w:p>
    <w:p w14:paraId="22AF6A5D" w14:textId="77777777" w:rsidR="00E3657E" w:rsidRDefault="00E3657E" w:rsidP="00E3657E">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p>
    <w:tbl>
      <w:tblPr>
        <w:tblW w:w="9810" w:type="dxa"/>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7830"/>
        <w:gridCol w:w="720"/>
        <w:gridCol w:w="630"/>
        <w:gridCol w:w="630"/>
      </w:tblGrid>
      <w:tr w:rsidR="00E3657E" w14:paraId="4CABD806" w14:textId="77777777" w:rsidTr="002623E1">
        <w:trPr>
          <w:cantSplit/>
          <w:tblHeader/>
        </w:trPr>
        <w:tc>
          <w:tcPr>
            <w:tcW w:w="7830" w:type="dxa"/>
            <w:vMerge w:val="restart"/>
            <w:vAlign w:val="center"/>
          </w:tcPr>
          <w:p w14:paraId="3E903C30" w14:textId="77777777" w:rsidR="00E3657E" w:rsidRDefault="00E3657E"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color w:val="000000"/>
                <w:sz w:val="20"/>
              </w:rPr>
            </w:pPr>
            <w:r>
              <w:rPr>
                <w:b/>
                <w:color w:val="000000"/>
                <w:sz w:val="20"/>
              </w:rPr>
              <w:t>REVIEW CRITERIA</w:t>
            </w:r>
          </w:p>
        </w:tc>
        <w:tc>
          <w:tcPr>
            <w:tcW w:w="1980" w:type="dxa"/>
            <w:gridSpan w:val="3"/>
          </w:tcPr>
          <w:p w14:paraId="3E61E570" w14:textId="77777777" w:rsidR="00E3657E" w:rsidRDefault="00E3657E"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color w:val="000000"/>
                <w:sz w:val="20"/>
              </w:rPr>
            </w:pPr>
            <w:r>
              <w:rPr>
                <w:b/>
                <w:color w:val="000000"/>
                <w:sz w:val="20"/>
              </w:rPr>
              <w:t>COMPLIANT</w:t>
            </w:r>
          </w:p>
        </w:tc>
      </w:tr>
      <w:tr w:rsidR="00E3657E" w14:paraId="7AC60542" w14:textId="77777777" w:rsidTr="002623E1">
        <w:trPr>
          <w:cantSplit/>
          <w:tblHeader/>
        </w:trPr>
        <w:tc>
          <w:tcPr>
            <w:tcW w:w="7830" w:type="dxa"/>
            <w:vMerge/>
            <w:tcBorders>
              <w:bottom w:val="single" w:sz="6" w:space="0" w:color="000000"/>
            </w:tcBorders>
          </w:tcPr>
          <w:p w14:paraId="778B2BF4" w14:textId="77777777" w:rsidR="00E3657E" w:rsidRDefault="00E3657E"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p>
        </w:tc>
        <w:tc>
          <w:tcPr>
            <w:tcW w:w="720" w:type="dxa"/>
            <w:tcBorders>
              <w:bottom w:val="single" w:sz="6" w:space="0" w:color="000000"/>
            </w:tcBorders>
          </w:tcPr>
          <w:p w14:paraId="31221E50" w14:textId="77777777" w:rsidR="00E3657E" w:rsidRDefault="00E3657E"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color w:val="000000"/>
                <w:sz w:val="20"/>
              </w:rPr>
            </w:pPr>
            <w:r>
              <w:rPr>
                <w:b/>
                <w:color w:val="000000"/>
                <w:sz w:val="20"/>
              </w:rPr>
              <w:t>Yes</w:t>
            </w:r>
          </w:p>
        </w:tc>
        <w:tc>
          <w:tcPr>
            <w:tcW w:w="630" w:type="dxa"/>
            <w:tcBorders>
              <w:bottom w:val="single" w:sz="6" w:space="0" w:color="000000"/>
            </w:tcBorders>
          </w:tcPr>
          <w:p w14:paraId="04F1A17B" w14:textId="77777777" w:rsidR="00E3657E" w:rsidRDefault="00E3657E"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color w:val="000000"/>
                <w:sz w:val="20"/>
              </w:rPr>
            </w:pPr>
            <w:r>
              <w:rPr>
                <w:b/>
                <w:color w:val="000000"/>
                <w:sz w:val="20"/>
              </w:rPr>
              <w:t>No</w:t>
            </w:r>
          </w:p>
        </w:tc>
        <w:tc>
          <w:tcPr>
            <w:tcW w:w="630" w:type="dxa"/>
            <w:tcBorders>
              <w:bottom w:val="single" w:sz="6" w:space="0" w:color="000000"/>
            </w:tcBorders>
          </w:tcPr>
          <w:p w14:paraId="44CCAAEC" w14:textId="77777777" w:rsidR="00E3657E" w:rsidRDefault="00E3657E" w:rsidP="002623E1">
            <w:pPr>
              <w:widowControl/>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color w:val="000000"/>
                <w:sz w:val="20"/>
              </w:rPr>
            </w:pPr>
            <w:r>
              <w:rPr>
                <w:b/>
                <w:color w:val="000000"/>
                <w:sz w:val="20"/>
              </w:rPr>
              <w:t>N/A</w:t>
            </w:r>
          </w:p>
        </w:tc>
      </w:tr>
      <w:tr w:rsidR="00E3657E" w14:paraId="03BF5BE9" w14:textId="77777777" w:rsidTr="002623E1">
        <w:tc>
          <w:tcPr>
            <w:tcW w:w="7830" w:type="dxa"/>
            <w:shd w:val="clear" w:color="auto" w:fill="E0E0E0"/>
          </w:tcPr>
          <w:p w14:paraId="19C4B9E7" w14:textId="77777777" w:rsidR="00E3657E" w:rsidRPr="007C43A6"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0"/>
                <w:szCs w:val="20"/>
              </w:rPr>
            </w:pPr>
            <w:r w:rsidRPr="007C43A6">
              <w:rPr>
                <w:b/>
                <w:sz w:val="20"/>
                <w:szCs w:val="20"/>
              </w:rPr>
              <w:t>General</w:t>
            </w:r>
          </w:p>
        </w:tc>
        <w:tc>
          <w:tcPr>
            <w:tcW w:w="720" w:type="dxa"/>
            <w:shd w:val="clear" w:color="auto" w:fill="E0E0E0"/>
          </w:tcPr>
          <w:p w14:paraId="2B1C8F63" w14:textId="77777777" w:rsidR="00E3657E"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shd w:val="clear" w:color="auto" w:fill="E0E0E0"/>
          </w:tcPr>
          <w:p w14:paraId="01B592D9" w14:textId="77777777" w:rsidR="00E3657E"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shd w:val="clear" w:color="auto" w:fill="E0E0E0"/>
          </w:tcPr>
          <w:p w14:paraId="2DCF460E" w14:textId="77777777" w:rsidR="00E3657E"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E3657E" w14:paraId="6EEB7FF6" w14:textId="77777777" w:rsidTr="002623E1">
        <w:tc>
          <w:tcPr>
            <w:tcW w:w="7830" w:type="dxa"/>
          </w:tcPr>
          <w:p w14:paraId="5F35B570" w14:textId="77777777" w:rsidR="00E3657E" w:rsidRPr="007C43A6" w:rsidRDefault="00E3657E" w:rsidP="00E3657E">
            <w:pPr>
              <w:pStyle w:val="ListParagraph"/>
              <w:widowControl/>
              <w:numPr>
                <w:ilvl w:val="0"/>
                <w:numId w:val="6"/>
              </w:numPr>
              <w:tabs>
                <w:tab w:val="left" w:pos="402"/>
              </w:tabs>
              <w:ind w:left="402" w:hanging="402"/>
              <w:contextualSpacing/>
              <w:rPr>
                <w:i/>
                <w:color w:val="000000"/>
                <w:sz w:val="20"/>
                <w:szCs w:val="20"/>
              </w:rPr>
            </w:pPr>
            <w:r w:rsidRPr="007C43A6">
              <w:rPr>
                <w:color w:val="000000"/>
                <w:sz w:val="20"/>
                <w:szCs w:val="20"/>
              </w:rPr>
              <w:t xml:space="preserve">Has your organization customized the Chemical and Biological Agent chapter, posted it to the </w:t>
            </w:r>
            <w:hyperlink r:id="rId37" w:history="1">
              <w:r w:rsidRPr="007C43A6">
                <w:rPr>
                  <w:rStyle w:val="Hyperlink"/>
                  <w:sz w:val="20"/>
                  <w:szCs w:val="20"/>
                </w:rPr>
                <w:t>manual’s website</w:t>
              </w:r>
            </w:hyperlink>
            <w:r w:rsidRPr="007C43A6">
              <w:rPr>
                <w:color w:val="000000"/>
                <w:sz w:val="20"/>
                <w:szCs w:val="20"/>
              </w:rPr>
              <w:t>, and alerted all relevant stakeholders of its availability?</w:t>
            </w:r>
            <w:r>
              <w:rPr>
                <w:color w:val="000000"/>
                <w:sz w:val="20"/>
                <w:szCs w:val="20"/>
              </w:rPr>
              <w:t xml:space="preserve"> </w:t>
            </w:r>
          </w:p>
        </w:tc>
        <w:tc>
          <w:tcPr>
            <w:tcW w:w="720" w:type="dxa"/>
            <w:vAlign w:val="bottom"/>
          </w:tcPr>
          <w:p w14:paraId="2A7E6194" w14:textId="77777777" w:rsidR="00E3657E"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4D724714" w14:textId="77777777" w:rsidR="00E3657E"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341D9BB7" w14:textId="77777777" w:rsidR="00E3657E"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E3657E" w14:paraId="484D3DC9" w14:textId="77777777" w:rsidTr="002623E1">
        <w:tc>
          <w:tcPr>
            <w:tcW w:w="7830" w:type="dxa"/>
          </w:tcPr>
          <w:p w14:paraId="5B990151" w14:textId="77777777" w:rsidR="00E3657E" w:rsidRPr="007C43A6" w:rsidRDefault="00E3657E" w:rsidP="00E3657E">
            <w:pPr>
              <w:pStyle w:val="ListBullet"/>
              <w:numPr>
                <w:ilvl w:val="0"/>
                <w:numId w:val="6"/>
              </w:numPr>
              <w:ind w:left="402" w:hanging="402"/>
              <w:rPr>
                <w:color w:val="000000"/>
                <w:sz w:val="20"/>
                <w:szCs w:val="20"/>
              </w:rPr>
            </w:pPr>
            <w:r w:rsidRPr="007C43A6">
              <w:rPr>
                <w:color w:val="000000"/>
                <w:sz w:val="20"/>
                <w:szCs w:val="20"/>
              </w:rPr>
              <w:t>Have emergency responders received copies of the latest Chemical and Biological Agent Quick Reference Guide (</w:t>
            </w:r>
            <w:hyperlink w:anchor="_APPENDIX_D_" w:history="1">
              <w:r w:rsidRPr="007C43A6">
                <w:rPr>
                  <w:rStyle w:val="Hyperlink"/>
                  <w:sz w:val="20"/>
                  <w:szCs w:val="20"/>
                </w:rPr>
                <w:t>Appendix D</w:t>
              </w:r>
            </w:hyperlink>
            <w:r w:rsidRPr="007C43A6">
              <w:rPr>
                <w:color w:val="000000"/>
                <w:sz w:val="20"/>
                <w:szCs w:val="20"/>
              </w:rPr>
              <w:t xml:space="preserve">)? </w:t>
            </w:r>
          </w:p>
        </w:tc>
        <w:tc>
          <w:tcPr>
            <w:tcW w:w="720" w:type="dxa"/>
            <w:vAlign w:val="bottom"/>
          </w:tcPr>
          <w:p w14:paraId="17D4717F" w14:textId="77777777" w:rsidR="00E3657E"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4C12CC49" w14:textId="77777777" w:rsidR="00E3657E"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0833DA60" w14:textId="77777777" w:rsidR="00E3657E"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E3657E" w14:paraId="34E32E85" w14:textId="77777777" w:rsidTr="002623E1">
        <w:tc>
          <w:tcPr>
            <w:tcW w:w="7830" w:type="dxa"/>
          </w:tcPr>
          <w:p w14:paraId="5648289A" w14:textId="77777777" w:rsidR="00E3657E" w:rsidRPr="007C43A6"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szCs w:val="20"/>
              </w:rPr>
            </w:pPr>
            <w:r w:rsidRPr="007C43A6">
              <w:rPr>
                <w:b/>
                <w:sz w:val="20"/>
                <w:szCs w:val="20"/>
              </w:rPr>
              <w:t>Awareness Training (</w:t>
            </w:r>
            <w:hyperlink w:anchor="_3.0_AWARENESS_TRAINING" w:history="1">
              <w:r w:rsidRPr="007C43A6">
                <w:rPr>
                  <w:rStyle w:val="Hyperlink"/>
                  <w:b/>
                  <w:sz w:val="20"/>
                  <w:szCs w:val="20"/>
                </w:rPr>
                <w:t>Section 3.0</w:t>
              </w:r>
            </w:hyperlink>
            <w:r w:rsidRPr="007C43A6">
              <w:rPr>
                <w:b/>
                <w:sz w:val="20"/>
                <w:szCs w:val="20"/>
              </w:rPr>
              <w:t>)</w:t>
            </w:r>
          </w:p>
        </w:tc>
        <w:tc>
          <w:tcPr>
            <w:tcW w:w="720" w:type="dxa"/>
            <w:vAlign w:val="bottom"/>
          </w:tcPr>
          <w:p w14:paraId="294A7AF5" w14:textId="77777777" w:rsidR="00E3657E"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295BC8C5" w14:textId="77777777" w:rsidR="00E3657E"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4131F725" w14:textId="77777777" w:rsidR="00E3657E"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E3657E" w14:paraId="142B5FE3" w14:textId="77777777" w:rsidTr="002623E1">
        <w:tc>
          <w:tcPr>
            <w:tcW w:w="7830" w:type="dxa"/>
          </w:tcPr>
          <w:p w14:paraId="0A7C6343" w14:textId="77777777" w:rsidR="00E3657E" w:rsidRPr="007C43A6" w:rsidRDefault="00E3657E" w:rsidP="00E3657E">
            <w:pPr>
              <w:pStyle w:val="ListBullet"/>
              <w:numPr>
                <w:ilvl w:val="0"/>
                <w:numId w:val="6"/>
              </w:numPr>
              <w:tabs>
                <w:tab w:val="left" w:pos="402"/>
              </w:tabs>
              <w:ind w:left="402" w:hanging="402"/>
              <w:rPr>
                <w:sz w:val="20"/>
                <w:szCs w:val="20"/>
              </w:rPr>
            </w:pPr>
            <w:r w:rsidRPr="007C43A6">
              <w:rPr>
                <w:sz w:val="20"/>
                <w:szCs w:val="20"/>
              </w:rPr>
              <w:t xml:space="preserve">Have emergency responders who may be exposed to chemical or biological agents in the course of their assigned duties received Chemical and Biological Agent Awareness training? </w:t>
            </w:r>
            <w:r w:rsidRPr="007C43A6">
              <w:rPr>
                <w:i/>
                <w:sz w:val="20"/>
                <w:szCs w:val="20"/>
              </w:rPr>
              <w:t>(Note: The awareness training may be provided as a standalone course or as part of initial 40-hour HAZWOPER training or annual 8-hour refresher training.)</w:t>
            </w:r>
            <w:r w:rsidRPr="007C43A6">
              <w:rPr>
                <w:sz w:val="20"/>
                <w:szCs w:val="20"/>
              </w:rPr>
              <w:t xml:space="preserve"> </w:t>
            </w:r>
          </w:p>
        </w:tc>
        <w:tc>
          <w:tcPr>
            <w:tcW w:w="720" w:type="dxa"/>
            <w:vAlign w:val="bottom"/>
          </w:tcPr>
          <w:p w14:paraId="60F8A4A1" w14:textId="77777777" w:rsidR="00E3657E"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3DD0A388" w14:textId="77777777" w:rsidR="00E3657E"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081E7998" w14:textId="77777777" w:rsidR="00E3657E"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E3657E" w14:paraId="604BEF88" w14:textId="77777777" w:rsidTr="002623E1">
        <w:tc>
          <w:tcPr>
            <w:tcW w:w="7830" w:type="dxa"/>
            <w:shd w:val="clear" w:color="auto" w:fill="E0E0E0"/>
          </w:tcPr>
          <w:p w14:paraId="5F0A4C9F" w14:textId="77777777" w:rsidR="00E3657E" w:rsidRPr="007C43A6" w:rsidRDefault="00E3657E"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szCs w:val="20"/>
              </w:rPr>
            </w:pPr>
            <w:r w:rsidRPr="007C43A6">
              <w:rPr>
                <w:b/>
                <w:sz w:val="20"/>
                <w:szCs w:val="20"/>
              </w:rPr>
              <w:t>Developing Site-Specific HASPs and Adhering to Onsite Safety Controls (</w:t>
            </w:r>
            <w:hyperlink w:anchor="_5.0_SAFETY_AND" w:history="1">
              <w:r w:rsidRPr="007C43A6">
                <w:rPr>
                  <w:rStyle w:val="Hyperlink"/>
                  <w:b/>
                  <w:sz w:val="20"/>
                  <w:szCs w:val="20"/>
                </w:rPr>
                <w:t>Section 5.0</w:t>
              </w:r>
            </w:hyperlink>
            <w:r w:rsidRPr="007C43A6">
              <w:rPr>
                <w:b/>
                <w:sz w:val="20"/>
                <w:szCs w:val="20"/>
              </w:rPr>
              <w:t>)</w:t>
            </w:r>
          </w:p>
        </w:tc>
        <w:tc>
          <w:tcPr>
            <w:tcW w:w="720" w:type="dxa"/>
            <w:shd w:val="clear" w:color="auto" w:fill="E0E0E0"/>
            <w:vAlign w:val="bottom"/>
          </w:tcPr>
          <w:p w14:paraId="292A62B4" w14:textId="77777777" w:rsidR="00E3657E" w:rsidRDefault="00E3657E"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shd w:val="clear" w:color="auto" w:fill="E0E0E0"/>
            <w:vAlign w:val="bottom"/>
          </w:tcPr>
          <w:p w14:paraId="5A195F4B" w14:textId="77777777" w:rsidR="00E3657E" w:rsidRDefault="00E3657E"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shd w:val="clear" w:color="auto" w:fill="E0E0E0"/>
            <w:vAlign w:val="bottom"/>
          </w:tcPr>
          <w:p w14:paraId="1A699A2A" w14:textId="77777777" w:rsidR="00E3657E" w:rsidRDefault="00E3657E"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E3657E" w14:paraId="1DD7B48D" w14:textId="77777777" w:rsidTr="002623E1">
        <w:tc>
          <w:tcPr>
            <w:tcW w:w="7830" w:type="dxa"/>
          </w:tcPr>
          <w:p w14:paraId="5C313009" w14:textId="77777777" w:rsidR="00E3657E" w:rsidRPr="007C43A6" w:rsidRDefault="00E3657E" w:rsidP="00E3657E">
            <w:pPr>
              <w:pStyle w:val="ListBullet"/>
              <w:numPr>
                <w:ilvl w:val="0"/>
                <w:numId w:val="6"/>
              </w:numPr>
              <w:ind w:left="402" w:hanging="312"/>
              <w:rPr>
                <w:sz w:val="20"/>
                <w:szCs w:val="20"/>
              </w:rPr>
            </w:pPr>
            <w:r w:rsidRPr="007C43A6">
              <w:rPr>
                <w:sz w:val="20"/>
                <w:szCs w:val="20"/>
              </w:rPr>
              <w:t>Do emergency responders incorporate components of their Chemical and Biological Agents Program into HASPs?</w:t>
            </w:r>
          </w:p>
        </w:tc>
        <w:tc>
          <w:tcPr>
            <w:tcW w:w="720" w:type="dxa"/>
            <w:vAlign w:val="bottom"/>
          </w:tcPr>
          <w:p w14:paraId="660CBE3B" w14:textId="77777777" w:rsidR="00E3657E" w:rsidRDefault="00E3657E"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11EACC08" w14:textId="77777777" w:rsidR="00E3657E" w:rsidRDefault="00E3657E"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77A20646" w14:textId="77777777" w:rsidR="00E3657E" w:rsidRDefault="00E3657E"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E3657E" w14:paraId="635C9A6C" w14:textId="77777777" w:rsidTr="002623E1">
        <w:tc>
          <w:tcPr>
            <w:tcW w:w="7830" w:type="dxa"/>
            <w:tcBorders>
              <w:bottom w:val="single" w:sz="6" w:space="0" w:color="000000"/>
            </w:tcBorders>
          </w:tcPr>
          <w:p w14:paraId="77364848" w14:textId="77777777" w:rsidR="00E3657E" w:rsidRPr="007C43A6" w:rsidRDefault="00E3657E" w:rsidP="00E3657E">
            <w:pPr>
              <w:pStyle w:val="ListBullet"/>
              <w:numPr>
                <w:ilvl w:val="0"/>
                <w:numId w:val="6"/>
              </w:numPr>
              <w:ind w:left="402" w:hanging="312"/>
              <w:rPr>
                <w:sz w:val="20"/>
                <w:szCs w:val="20"/>
              </w:rPr>
            </w:pPr>
            <w:r w:rsidRPr="007C43A6">
              <w:rPr>
                <w:sz w:val="20"/>
                <w:szCs w:val="20"/>
              </w:rPr>
              <w:t xml:space="preserve">Are emergency responders adhering to the guidelines presented in </w:t>
            </w:r>
            <w:hyperlink w:anchor="_5.0_SAFETY_AND" w:history="1">
              <w:r w:rsidRPr="007C43A6">
                <w:rPr>
                  <w:rStyle w:val="Hyperlink"/>
                  <w:sz w:val="20"/>
                  <w:szCs w:val="20"/>
                </w:rPr>
                <w:t>Se</w:t>
              </w:r>
              <w:bookmarkStart w:id="18" w:name="_Hlt142618096"/>
              <w:r w:rsidRPr="007C43A6">
                <w:rPr>
                  <w:rStyle w:val="Hyperlink"/>
                  <w:sz w:val="20"/>
                  <w:szCs w:val="20"/>
                </w:rPr>
                <w:t>c</w:t>
              </w:r>
              <w:bookmarkEnd w:id="18"/>
              <w:r w:rsidRPr="007C43A6">
                <w:rPr>
                  <w:rStyle w:val="Hyperlink"/>
                  <w:sz w:val="20"/>
                  <w:szCs w:val="20"/>
                </w:rPr>
                <w:t>tion 5.0</w:t>
              </w:r>
            </w:hyperlink>
            <w:r w:rsidRPr="007C43A6">
              <w:rPr>
                <w:sz w:val="20"/>
                <w:szCs w:val="20"/>
              </w:rPr>
              <w:t xml:space="preserve"> of the chapter with regard to: </w:t>
            </w:r>
          </w:p>
          <w:p w14:paraId="787FE1CC" w14:textId="77777777" w:rsidR="00E3657E" w:rsidRPr="007C43A6" w:rsidRDefault="00E3657E" w:rsidP="002623E1">
            <w:pPr>
              <w:pStyle w:val="ListBullet"/>
              <w:tabs>
                <w:tab w:val="clear" w:pos="360"/>
                <w:tab w:val="num" w:pos="582"/>
              </w:tabs>
              <w:ind w:left="582" w:hanging="180"/>
              <w:rPr>
                <w:sz w:val="20"/>
                <w:szCs w:val="20"/>
              </w:rPr>
            </w:pPr>
            <w:r w:rsidRPr="007C43A6">
              <w:rPr>
                <w:sz w:val="20"/>
                <w:szCs w:val="20"/>
              </w:rPr>
              <w:t>Hazard evaluation.</w:t>
            </w:r>
          </w:p>
          <w:p w14:paraId="5D0641D3" w14:textId="77777777" w:rsidR="00E3657E" w:rsidRPr="007C43A6" w:rsidRDefault="00E3657E" w:rsidP="002623E1">
            <w:pPr>
              <w:pStyle w:val="ListBullet"/>
              <w:tabs>
                <w:tab w:val="clear" w:pos="360"/>
                <w:tab w:val="num" w:pos="582"/>
              </w:tabs>
              <w:ind w:left="582" w:hanging="180"/>
              <w:rPr>
                <w:sz w:val="20"/>
                <w:szCs w:val="20"/>
              </w:rPr>
            </w:pPr>
            <w:r w:rsidRPr="007C43A6">
              <w:rPr>
                <w:sz w:val="20"/>
                <w:szCs w:val="20"/>
              </w:rPr>
              <w:t xml:space="preserve">Selecting and using proper </w:t>
            </w:r>
            <w:r>
              <w:rPr>
                <w:sz w:val="20"/>
                <w:szCs w:val="20"/>
              </w:rPr>
              <w:t>PPE</w:t>
            </w:r>
            <w:r w:rsidRPr="007C43A6">
              <w:rPr>
                <w:sz w:val="20"/>
                <w:szCs w:val="20"/>
              </w:rPr>
              <w:t xml:space="preserve">. </w:t>
            </w:r>
          </w:p>
          <w:p w14:paraId="54181916" w14:textId="77777777" w:rsidR="00E3657E" w:rsidRPr="007C43A6" w:rsidRDefault="00E3657E" w:rsidP="002623E1">
            <w:pPr>
              <w:pStyle w:val="ListBullet"/>
              <w:tabs>
                <w:tab w:val="clear" w:pos="360"/>
                <w:tab w:val="num" w:pos="582"/>
              </w:tabs>
              <w:ind w:left="582" w:hanging="180"/>
              <w:rPr>
                <w:sz w:val="20"/>
                <w:szCs w:val="20"/>
              </w:rPr>
            </w:pPr>
            <w:r w:rsidRPr="007C43A6">
              <w:rPr>
                <w:sz w:val="20"/>
                <w:szCs w:val="20"/>
              </w:rPr>
              <w:t>Following proper decontamination procedures to ensure that all personnel, clothing, equipment, and samples leaving a contaminated area are properly decontaminated.</w:t>
            </w:r>
          </w:p>
          <w:p w14:paraId="3B874E3D" w14:textId="77777777" w:rsidR="00E3657E" w:rsidRPr="007C43A6" w:rsidRDefault="00E3657E" w:rsidP="002623E1">
            <w:pPr>
              <w:pStyle w:val="ListBullet"/>
              <w:tabs>
                <w:tab w:val="clear" w:pos="360"/>
                <w:tab w:val="num" w:pos="582"/>
              </w:tabs>
              <w:ind w:left="582" w:hanging="180"/>
              <w:rPr>
                <w:sz w:val="20"/>
                <w:szCs w:val="20"/>
              </w:rPr>
            </w:pPr>
            <w:r w:rsidRPr="007C43A6">
              <w:rPr>
                <w:sz w:val="20"/>
                <w:szCs w:val="20"/>
              </w:rPr>
              <w:t xml:space="preserve">Using soap and clean or potable water (not bleach) to wash skin. </w:t>
            </w:r>
          </w:p>
          <w:p w14:paraId="50D14D8E" w14:textId="77777777" w:rsidR="00E3657E" w:rsidRPr="007C43A6" w:rsidRDefault="00E3657E" w:rsidP="002623E1">
            <w:pPr>
              <w:pStyle w:val="ListBullet"/>
              <w:tabs>
                <w:tab w:val="clear" w:pos="360"/>
                <w:tab w:val="num" w:pos="582"/>
              </w:tabs>
              <w:ind w:left="582" w:hanging="180"/>
              <w:rPr>
                <w:sz w:val="20"/>
                <w:szCs w:val="20"/>
              </w:rPr>
            </w:pPr>
            <w:r w:rsidRPr="007C43A6">
              <w:rPr>
                <w:sz w:val="20"/>
                <w:szCs w:val="20"/>
              </w:rPr>
              <w:t>Protecting personnel from hazardous decontamination agents, such as bleach.</w:t>
            </w:r>
          </w:p>
          <w:p w14:paraId="089920CC" w14:textId="77777777" w:rsidR="00E3657E" w:rsidRPr="007C43A6" w:rsidRDefault="00E3657E" w:rsidP="002623E1">
            <w:pPr>
              <w:pStyle w:val="ListBullet"/>
              <w:tabs>
                <w:tab w:val="clear" w:pos="360"/>
                <w:tab w:val="num" w:pos="582"/>
              </w:tabs>
              <w:ind w:left="582" w:hanging="180"/>
              <w:rPr>
                <w:sz w:val="20"/>
                <w:szCs w:val="20"/>
              </w:rPr>
            </w:pPr>
            <w:r w:rsidRPr="007C43A6">
              <w:rPr>
                <w:bCs/>
                <w:sz w:val="20"/>
                <w:szCs w:val="20"/>
              </w:rPr>
              <w:t>Capturing decontamination fluids and other materials for appropriate treatment and disposal.</w:t>
            </w:r>
          </w:p>
        </w:tc>
        <w:tc>
          <w:tcPr>
            <w:tcW w:w="720" w:type="dxa"/>
            <w:tcBorders>
              <w:bottom w:val="single" w:sz="6" w:space="0" w:color="000000"/>
            </w:tcBorders>
          </w:tcPr>
          <w:p w14:paraId="758BEE46" w14:textId="77777777" w:rsidR="00E3657E" w:rsidRDefault="00E3657E"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14:paraId="1440EE2A" w14:textId="77777777" w:rsidR="00E3657E" w:rsidRDefault="00E3657E"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14:paraId="19FD891E" w14:textId="77777777" w:rsidR="00E3657E" w:rsidRDefault="00E3657E"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tcBorders>
              <w:bottom w:val="single" w:sz="6" w:space="0" w:color="000000"/>
            </w:tcBorders>
          </w:tcPr>
          <w:p w14:paraId="2E81FECB" w14:textId="77777777" w:rsidR="00E3657E" w:rsidRDefault="00E3657E"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tcBorders>
              <w:bottom w:val="single" w:sz="6" w:space="0" w:color="000000"/>
            </w:tcBorders>
          </w:tcPr>
          <w:p w14:paraId="4C1882BE" w14:textId="77777777" w:rsidR="00E3657E" w:rsidRDefault="00E3657E"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E3657E" w14:paraId="398CCB73" w14:textId="77777777" w:rsidTr="002623E1">
        <w:tc>
          <w:tcPr>
            <w:tcW w:w="7830" w:type="dxa"/>
            <w:shd w:val="clear" w:color="auto" w:fill="E0E0E0"/>
          </w:tcPr>
          <w:p w14:paraId="729D148C" w14:textId="77777777" w:rsidR="00E3657E" w:rsidRDefault="00E3657E"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r w:rsidRPr="003C62F9">
              <w:rPr>
                <w:b/>
                <w:sz w:val="20"/>
              </w:rPr>
              <w:t>Vaccination</w:t>
            </w:r>
            <w:r>
              <w:rPr>
                <w:b/>
                <w:sz w:val="20"/>
              </w:rPr>
              <w:t xml:space="preserve"> and Chemoprophylaxis </w:t>
            </w:r>
            <w:r w:rsidRPr="003C62F9">
              <w:rPr>
                <w:b/>
                <w:sz w:val="20"/>
              </w:rPr>
              <w:t>(</w:t>
            </w:r>
            <w:hyperlink w:anchor="_5.1_Medical_Surveillance_2" w:history="1">
              <w:r w:rsidRPr="003C62F9">
                <w:rPr>
                  <w:rStyle w:val="Hyperlink"/>
                  <w:b/>
                  <w:sz w:val="20"/>
                </w:rPr>
                <w:t>Section 5.1</w:t>
              </w:r>
            </w:hyperlink>
            <w:r w:rsidRPr="003C62F9">
              <w:rPr>
                <w:b/>
                <w:sz w:val="20"/>
              </w:rPr>
              <w:t>)</w:t>
            </w:r>
          </w:p>
        </w:tc>
        <w:tc>
          <w:tcPr>
            <w:tcW w:w="720" w:type="dxa"/>
            <w:shd w:val="clear" w:color="auto" w:fill="E0E0E0"/>
          </w:tcPr>
          <w:p w14:paraId="0F2A2D9B" w14:textId="77777777" w:rsidR="00E3657E" w:rsidRDefault="00E3657E"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shd w:val="clear" w:color="auto" w:fill="E0E0E0"/>
          </w:tcPr>
          <w:p w14:paraId="602458C4" w14:textId="77777777" w:rsidR="00E3657E" w:rsidRDefault="00E3657E"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shd w:val="clear" w:color="auto" w:fill="E0E0E0"/>
          </w:tcPr>
          <w:p w14:paraId="6D6E3FA7" w14:textId="77777777" w:rsidR="00E3657E" w:rsidRDefault="00E3657E" w:rsidP="002623E1">
            <w:pPr>
              <w:widowControl/>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E3657E" w14:paraId="69950EE2" w14:textId="77777777" w:rsidTr="002623E1">
        <w:tc>
          <w:tcPr>
            <w:tcW w:w="7830" w:type="dxa"/>
          </w:tcPr>
          <w:p w14:paraId="6965D643" w14:textId="77777777" w:rsidR="00E3657E" w:rsidRDefault="00E3657E" w:rsidP="00E3657E">
            <w:pPr>
              <w:widowControl/>
              <w:numPr>
                <w:ilvl w:val="0"/>
                <w:numId w:val="6"/>
              </w:numPr>
              <w:tabs>
                <w:tab w:val="left" w:pos="402"/>
                <w:tab w:val="left" w:pos="492"/>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02" w:hanging="402"/>
              <w:rPr>
                <w:sz w:val="20"/>
              </w:rPr>
            </w:pPr>
            <w:r>
              <w:rPr>
                <w:sz w:val="20"/>
              </w:rPr>
              <w:t>Does EPA ensure that employees are offered the appropriate vaccines and antibiotics?</w:t>
            </w:r>
          </w:p>
        </w:tc>
        <w:tc>
          <w:tcPr>
            <w:tcW w:w="720" w:type="dxa"/>
            <w:vAlign w:val="bottom"/>
          </w:tcPr>
          <w:p w14:paraId="02D9C03B" w14:textId="77777777" w:rsidR="00E3657E" w:rsidRDefault="00E3657E"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76B03C85" w14:textId="77777777" w:rsidR="00E3657E" w:rsidRDefault="00E3657E"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620EB726" w14:textId="77777777" w:rsidR="00E3657E" w:rsidRDefault="00E3657E"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E3657E" w14:paraId="124B078C" w14:textId="77777777" w:rsidTr="002623E1">
        <w:tc>
          <w:tcPr>
            <w:tcW w:w="7830" w:type="dxa"/>
            <w:shd w:val="clear" w:color="auto" w:fill="E0E0E0"/>
          </w:tcPr>
          <w:p w14:paraId="1668EB64" w14:textId="77777777" w:rsidR="00E3657E" w:rsidRPr="007C43A6" w:rsidRDefault="00E3657E"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szCs w:val="20"/>
              </w:rPr>
            </w:pPr>
            <w:r w:rsidRPr="007C43A6">
              <w:rPr>
                <w:b/>
                <w:sz w:val="20"/>
                <w:szCs w:val="20"/>
              </w:rPr>
              <w:t>Post-Exposure Evaluation and Follow-up Activities (</w:t>
            </w:r>
            <w:hyperlink w:anchor="_5.1_Medical_Surveillance_2" w:history="1">
              <w:r w:rsidRPr="007C43A6">
                <w:rPr>
                  <w:rStyle w:val="Hyperlink"/>
                  <w:b/>
                  <w:sz w:val="20"/>
                  <w:szCs w:val="20"/>
                </w:rPr>
                <w:t>Section 5.1</w:t>
              </w:r>
            </w:hyperlink>
            <w:r w:rsidRPr="007C43A6">
              <w:rPr>
                <w:b/>
                <w:sz w:val="20"/>
                <w:szCs w:val="20"/>
              </w:rPr>
              <w:t>)</w:t>
            </w:r>
            <w:r w:rsidRPr="007C43A6">
              <w:rPr>
                <w:sz w:val="20"/>
                <w:szCs w:val="20"/>
              </w:rPr>
              <w:t xml:space="preserve"> </w:t>
            </w:r>
          </w:p>
        </w:tc>
        <w:tc>
          <w:tcPr>
            <w:tcW w:w="720" w:type="dxa"/>
            <w:shd w:val="clear" w:color="auto" w:fill="E0E0E0"/>
          </w:tcPr>
          <w:p w14:paraId="521B1566" w14:textId="77777777" w:rsidR="00E3657E" w:rsidRPr="007C43A6" w:rsidRDefault="00E3657E"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szCs w:val="20"/>
              </w:rPr>
            </w:pPr>
          </w:p>
        </w:tc>
        <w:tc>
          <w:tcPr>
            <w:tcW w:w="630" w:type="dxa"/>
            <w:shd w:val="clear" w:color="auto" w:fill="E0E0E0"/>
          </w:tcPr>
          <w:p w14:paraId="7410BB20" w14:textId="77777777" w:rsidR="00E3657E" w:rsidRPr="007C43A6" w:rsidRDefault="00E3657E"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szCs w:val="20"/>
              </w:rPr>
            </w:pPr>
          </w:p>
        </w:tc>
        <w:tc>
          <w:tcPr>
            <w:tcW w:w="630" w:type="dxa"/>
            <w:shd w:val="clear" w:color="auto" w:fill="E0E0E0"/>
          </w:tcPr>
          <w:p w14:paraId="40E7A8FF" w14:textId="77777777" w:rsidR="00E3657E" w:rsidRPr="007C43A6" w:rsidRDefault="00E3657E"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szCs w:val="20"/>
              </w:rPr>
            </w:pPr>
          </w:p>
        </w:tc>
      </w:tr>
      <w:tr w:rsidR="00E3657E" w14:paraId="2585E4D6" w14:textId="77777777" w:rsidTr="002623E1">
        <w:tc>
          <w:tcPr>
            <w:tcW w:w="7830" w:type="dxa"/>
          </w:tcPr>
          <w:p w14:paraId="636D2F38" w14:textId="77777777" w:rsidR="00E3657E" w:rsidRPr="007C43A6" w:rsidRDefault="00E3657E" w:rsidP="00E3657E">
            <w:pPr>
              <w:pStyle w:val="ListBullet"/>
              <w:numPr>
                <w:ilvl w:val="0"/>
                <w:numId w:val="6"/>
              </w:numPr>
              <w:ind w:left="402" w:hanging="402"/>
              <w:rPr>
                <w:sz w:val="20"/>
                <w:szCs w:val="20"/>
              </w:rPr>
            </w:pPr>
            <w:r w:rsidRPr="007C43A6">
              <w:rPr>
                <w:sz w:val="20"/>
                <w:szCs w:val="20"/>
              </w:rPr>
              <w:t>Do emergency responders notify their supervisors if they know (or suspect) that they have been exposed to potentially hazardous chemical or biological agents?</w:t>
            </w:r>
          </w:p>
        </w:tc>
        <w:tc>
          <w:tcPr>
            <w:tcW w:w="720" w:type="dxa"/>
            <w:vAlign w:val="bottom"/>
          </w:tcPr>
          <w:p w14:paraId="6EB95B5F" w14:textId="77777777" w:rsidR="00E3657E" w:rsidRPr="007C43A6" w:rsidRDefault="00E3657E"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szCs w:val="20"/>
              </w:rPr>
            </w:pPr>
          </w:p>
        </w:tc>
        <w:tc>
          <w:tcPr>
            <w:tcW w:w="630" w:type="dxa"/>
            <w:vAlign w:val="bottom"/>
          </w:tcPr>
          <w:p w14:paraId="57F33828" w14:textId="77777777" w:rsidR="00E3657E" w:rsidRPr="007C43A6" w:rsidRDefault="00E3657E"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szCs w:val="20"/>
              </w:rPr>
            </w:pPr>
          </w:p>
        </w:tc>
        <w:tc>
          <w:tcPr>
            <w:tcW w:w="630" w:type="dxa"/>
            <w:vAlign w:val="bottom"/>
          </w:tcPr>
          <w:p w14:paraId="28BE3F0F" w14:textId="77777777" w:rsidR="00E3657E" w:rsidRPr="007C43A6" w:rsidRDefault="00E3657E" w:rsidP="002623E1">
            <w:pPr>
              <w:widowControl/>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szCs w:val="20"/>
              </w:rPr>
            </w:pPr>
          </w:p>
        </w:tc>
      </w:tr>
      <w:tr w:rsidR="00E3657E" w14:paraId="3EF10FCC" w14:textId="77777777" w:rsidTr="002623E1">
        <w:tc>
          <w:tcPr>
            <w:tcW w:w="7830" w:type="dxa"/>
          </w:tcPr>
          <w:p w14:paraId="1CA8BD09" w14:textId="77777777" w:rsidR="00E3657E" w:rsidRPr="007C43A6" w:rsidRDefault="00E3657E" w:rsidP="00E3657E">
            <w:pPr>
              <w:pStyle w:val="ListBullet"/>
              <w:numPr>
                <w:ilvl w:val="0"/>
                <w:numId w:val="6"/>
              </w:numPr>
              <w:ind w:left="402" w:hanging="402"/>
              <w:rPr>
                <w:sz w:val="20"/>
                <w:szCs w:val="20"/>
              </w:rPr>
            </w:pPr>
            <w:r w:rsidRPr="007C43A6">
              <w:rPr>
                <w:sz w:val="20"/>
                <w:szCs w:val="20"/>
              </w:rPr>
              <w:t>Does EPA coordinate with health care providers to provide emergency responders with follow-up treatment and medical evaluations to monitor possible chronic or latent health effects?</w:t>
            </w:r>
          </w:p>
        </w:tc>
        <w:tc>
          <w:tcPr>
            <w:tcW w:w="720" w:type="dxa"/>
            <w:vAlign w:val="bottom"/>
          </w:tcPr>
          <w:p w14:paraId="1068CD33" w14:textId="77777777" w:rsidR="00E3657E" w:rsidRPr="007C43A6"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szCs w:val="20"/>
              </w:rPr>
            </w:pPr>
          </w:p>
        </w:tc>
        <w:tc>
          <w:tcPr>
            <w:tcW w:w="630" w:type="dxa"/>
            <w:vAlign w:val="bottom"/>
          </w:tcPr>
          <w:p w14:paraId="1F94E995" w14:textId="77777777" w:rsidR="00E3657E" w:rsidRPr="007C43A6"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szCs w:val="20"/>
              </w:rPr>
            </w:pPr>
          </w:p>
        </w:tc>
        <w:tc>
          <w:tcPr>
            <w:tcW w:w="630" w:type="dxa"/>
            <w:vAlign w:val="bottom"/>
          </w:tcPr>
          <w:p w14:paraId="2ED1BA9E" w14:textId="77777777" w:rsidR="00E3657E" w:rsidRPr="007C43A6"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szCs w:val="20"/>
              </w:rPr>
            </w:pPr>
          </w:p>
        </w:tc>
      </w:tr>
      <w:tr w:rsidR="00E3657E" w14:paraId="333FF015" w14:textId="77777777" w:rsidTr="002623E1">
        <w:tc>
          <w:tcPr>
            <w:tcW w:w="7830" w:type="dxa"/>
            <w:shd w:val="clear" w:color="auto" w:fill="E0E0E0"/>
          </w:tcPr>
          <w:p w14:paraId="40F7DB21" w14:textId="77777777" w:rsidR="00E3657E" w:rsidRPr="00A546E6"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0"/>
              </w:rPr>
            </w:pPr>
            <w:r w:rsidRPr="00A546E6">
              <w:rPr>
                <w:b/>
                <w:sz w:val="20"/>
              </w:rPr>
              <w:t>Recordkeeping (</w:t>
            </w:r>
            <w:hyperlink w:anchor="_6.0_RECORDKEEPING" w:history="1">
              <w:r w:rsidRPr="00A546E6">
                <w:rPr>
                  <w:rStyle w:val="Hyperlink"/>
                  <w:b/>
                  <w:sz w:val="20"/>
                </w:rPr>
                <w:t>Section 6.0</w:t>
              </w:r>
            </w:hyperlink>
            <w:r w:rsidRPr="00A546E6">
              <w:rPr>
                <w:b/>
                <w:sz w:val="20"/>
              </w:rPr>
              <w:t>)</w:t>
            </w:r>
          </w:p>
        </w:tc>
        <w:tc>
          <w:tcPr>
            <w:tcW w:w="720" w:type="dxa"/>
            <w:shd w:val="clear" w:color="auto" w:fill="E0E0E0"/>
            <w:vAlign w:val="bottom"/>
          </w:tcPr>
          <w:p w14:paraId="7F9E488B" w14:textId="77777777" w:rsidR="00E3657E"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shd w:val="clear" w:color="auto" w:fill="E0E0E0"/>
            <w:vAlign w:val="bottom"/>
          </w:tcPr>
          <w:p w14:paraId="7651E83D" w14:textId="77777777" w:rsidR="00E3657E"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shd w:val="clear" w:color="auto" w:fill="E0E0E0"/>
            <w:vAlign w:val="bottom"/>
          </w:tcPr>
          <w:p w14:paraId="3F477428" w14:textId="77777777" w:rsidR="00E3657E" w:rsidRDefault="00E3657E" w:rsidP="002623E1">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E3657E" w14:paraId="12FD804D" w14:textId="77777777" w:rsidTr="002623E1">
        <w:tc>
          <w:tcPr>
            <w:tcW w:w="7830" w:type="dxa"/>
          </w:tcPr>
          <w:p w14:paraId="36EA2F65" w14:textId="77777777" w:rsidR="00E3657E" w:rsidRPr="007C43A6" w:rsidRDefault="00E3657E" w:rsidP="00E3657E">
            <w:pPr>
              <w:pStyle w:val="ListBullet"/>
              <w:numPr>
                <w:ilvl w:val="0"/>
                <w:numId w:val="6"/>
              </w:numPr>
              <w:ind w:left="402" w:hanging="402"/>
              <w:rPr>
                <w:sz w:val="20"/>
                <w:szCs w:val="20"/>
              </w:rPr>
            </w:pPr>
            <w:r w:rsidRPr="007C43A6">
              <w:rPr>
                <w:sz w:val="20"/>
                <w:szCs w:val="20"/>
              </w:rPr>
              <w:t>Do emergency responders re</w:t>
            </w:r>
            <w:r>
              <w:rPr>
                <w:sz w:val="20"/>
                <w:szCs w:val="20"/>
              </w:rPr>
              <w:t>tain</w:t>
            </w:r>
            <w:r w:rsidRPr="007C43A6">
              <w:rPr>
                <w:sz w:val="20"/>
                <w:szCs w:val="20"/>
              </w:rPr>
              <w:t xml:space="preserve"> certificates (or other equivalent forms of documentation) </w:t>
            </w:r>
            <w:r>
              <w:rPr>
                <w:sz w:val="20"/>
                <w:szCs w:val="20"/>
              </w:rPr>
              <w:t xml:space="preserve">to document </w:t>
            </w:r>
            <w:r w:rsidRPr="007C43A6">
              <w:rPr>
                <w:sz w:val="20"/>
                <w:szCs w:val="20"/>
              </w:rPr>
              <w:t xml:space="preserve">that they have completed Chemical and Biological Awareness training? </w:t>
            </w:r>
          </w:p>
        </w:tc>
        <w:tc>
          <w:tcPr>
            <w:tcW w:w="720" w:type="dxa"/>
            <w:vAlign w:val="bottom"/>
          </w:tcPr>
          <w:p w14:paraId="51290065" w14:textId="77777777" w:rsidR="00E3657E" w:rsidRDefault="00E3657E"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630" w:type="dxa"/>
            <w:vAlign w:val="bottom"/>
          </w:tcPr>
          <w:p w14:paraId="2D010034" w14:textId="77777777" w:rsidR="00E3657E" w:rsidRDefault="00E3657E"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630" w:type="dxa"/>
            <w:vAlign w:val="bottom"/>
          </w:tcPr>
          <w:p w14:paraId="1A7198BE" w14:textId="77777777" w:rsidR="00E3657E" w:rsidRDefault="00E3657E"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E3657E" w14:paraId="42F2F5CB" w14:textId="77777777" w:rsidTr="002623E1">
        <w:tc>
          <w:tcPr>
            <w:tcW w:w="7830" w:type="dxa"/>
          </w:tcPr>
          <w:p w14:paraId="222FC432" w14:textId="77777777" w:rsidR="00E3657E" w:rsidRPr="007C43A6" w:rsidRDefault="00E3657E" w:rsidP="00E3657E">
            <w:pPr>
              <w:pStyle w:val="ListBullet"/>
              <w:numPr>
                <w:ilvl w:val="0"/>
                <w:numId w:val="6"/>
              </w:numPr>
              <w:ind w:left="402" w:hanging="402"/>
              <w:rPr>
                <w:sz w:val="20"/>
                <w:szCs w:val="20"/>
              </w:rPr>
            </w:pPr>
            <w:r w:rsidRPr="007C43A6">
              <w:rPr>
                <w:sz w:val="20"/>
                <w:szCs w:val="20"/>
              </w:rPr>
              <w:t>Does your organization ensure that training requirements are tracked in the FRM and that the Removal Manager or supervisor is aware of which employees have/have not completed their training requirements?</w:t>
            </w:r>
          </w:p>
        </w:tc>
        <w:tc>
          <w:tcPr>
            <w:tcW w:w="720" w:type="dxa"/>
            <w:vAlign w:val="bottom"/>
          </w:tcPr>
          <w:p w14:paraId="1D866AD0" w14:textId="77777777" w:rsidR="00E3657E" w:rsidRDefault="00E3657E"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630" w:type="dxa"/>
            <w:vAlign w:val="bottom"/>
          </w:tcPr>
          <w:p w14:paraId="48BC6D54" w14:textId="77777777" w:rsidR="00E3657E" w:rsidRDefault="00E3657E"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630" w:type="dxa"/>
            <w:vAlign w:val="bottom"/>
          </w:tcPr>
          <w:p w14:paraId="7FBAF917" w14:textId="77777777" w:rsidR="00E3657E" w:rsidRDefault="00E3657E"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E3657E" w14:paraId="2F01D7FC" w14:textId="77777777" w:rsidTr="002623E1">
        <w:tc>
          <w:tcPr>
            <w:tcW w:w="7830" w:type="dxa"/>
          </w:tcPr>
          <w:p w14:paraId="7DCC521F" w14:textId="77777777" w:rsidR="00E3657E" w:rsidRPr="007C43A6" w:rsidRDefault="00E3657E" w:rsidP="00E3657E">
            <w:pPr>
              <w:pStyle w:val="ListBullet"/>
              <w:numPr>
                <w:ilvl w:val="0"/>
                <w:numId w:val="6"/>
              </w:numPr>
              <w:ind w:left="402" w:hanging="402"/>
              <w:rPr>
                <w:color w:val="000000"/>
                <w:sz w:val="20"/>
                <w:szCs w:val="20"/>
              </w:rPr>
            </w:pPr>
            <w:r w:rsidRPr="007C43A6">
              <w:rPr>
                <w:sz w:val="20"/>
                <w:szCs w:val="20"/>
              </w:rPr>
              <w:t>Does EPA retain copies of onsite medical monitoring records?</w:t>
            </w:r>
          </w:p>
        </w:tc>
        <w:tc>
          <w:tcPr>
            <w:tcW w:w="720" w:type="dxa"/>
            <w:vAlign w:val="bottom"/>
          </w:tcPr>
          <w:p w14:paraId="22776640" w14:textId="77777777" w:rsidR="00E3657E" w:rsidRDefault="00E3657E"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630" w:type="dxa"/>
            <w:vAlign w:val="bottom"/>
          </w:tcPr>
          <w:p w14:paraId="599A69CF" w14:textId="77777777" w:rsidR="00E3657E" w:rsidRDefault="00E3657E"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630" w:type="dxa"/>
            <w:vAlign w:val="bottom"/>
          </w:tcPr>
          <w:p w14:paraId="13DA0BC2" w14:textId="77777777" w:rsidR="00E3657E" w:rsidRDefault="00E3657E"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bl>
    <w:p w14:paraId="74C7B576" w14:textId="77777777" w:rsidR="00E3657E" w:rsidRDefault="00E3657E" w:rsidP="00E3657E">
      <w:pPr>
        <w:widowControl/>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288"/>
      </w:pPr>
    </w:p>
    <w:p w14:paraId="0CEBCA92" w14:textId="2C8964AF" w:rsidR="006E71B8" w:rsidRDefault="00E3657E" w:rsidP="00E3657E">
      <w:pPr>
        <w:rPr>
          <w:b/>
        </w:rPr>
      </w:pPr>
      <w:r w:rsidRPr="00BB5BE6">
        <w:rPr>
          <w:b/>
        </w:rPr>
        <w:t>Notice of Findings:</w:t>
      </w:r>
    </w:p>
    <w:p w14:paraId="1227267B" w14:textId="77777777" w:rsidR="00E3657E" w:rsidRDefault="00E3657E" w:rsidP="00E3657E">
      <w:pPr>
        <w:rPr>
          <w:b/>
        </w:rPr>
      </w:pPr>
    </w:p>
    <w:p w14:paraId="2EFFD40C" w14:textId="77777777" w:rsidR="00E3657E" w:rsidRDefault="00E3657E" w:rsidP="00E3657E">
      <w:pPr>
        <w:sectPr w:rsidR="00E3657E">
          <w:pgSz w:w="12240" w:h="15840"/>
          <w:pgMar w:top="1440" w:right="1440" w:bottom="1440" w:left="1440" w:header="720" w:footer="720" w:gutter="0"/>
          <w:cols w:space="720"/>
          <w:docGrid w:linePitch="360"/>
        </w:sectPr>
      </w:pPr>
    </w:p>
    <w:p w14:paraId="7CAA9F42" w14:textId="55CD0BAE" w:rsidR="00E3657E" w:rsidRDefault="00B62644" w:rsidP="00B62644">
      <w:pPr>
        <w:pStyle w:val="Heading2"/>
      </w:pPr>
      <w:bookmarkStart w:id="19" w:name="_Toc473117075"/>
      <w:r w:rsidRPr="005471EC">
        <w:lastRenderedPageBreak/>
        <w:t xml:space="preserve">Confined Space </w:t>
      </w:r>
      <w:r>
        <w:t>Safety Plan: Implementation Checklist</w:t>
      </w:r>
      <w:bookmarkEnd w:id="19"/>
    </w:p>
    <w:p w14:paraId="38AC91C0" w14:textId="77777777" w:rsidR="00E3657E" w:rsidRDefault="00E3657E" w:rsidP="00E3657E">
      <w:pPr>
        <w:widowControl/>
        <w:spacing w:line="228" w:lineRule="atLeast"/>
        <w:jc w:val="center"/>
        <w:rPr>
          <w:color w:val="000000"/>
          <w:szCs w:val="24"/>
        </w:rPr>
      </w:pPr>
    </w:p>
    <w:p w14:paraId="4F604672" w14:textId="77777777" w:rsidR="00E3657E" w:rsidRDefault="00E3657E" w:rsidP="00E3657E">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spacing w:line="228" w:lineRule="atLeast"/>
        <w:rPr>
          <w:color w:val="000000"/>
        </w:rPr>
      </w:pPr>
      <w:r>
        <w:rPr>
          <w:color w:val="000000"/>
        </w:rPr>
        <w:t>This checklist has been filled out for</w:t>
      </w:r>
      <w:r w:rsidRPr="004B6B73">
        <w:rPr>
          <w:color w:val="000000"/>
        </w:rPr>
        <w:t xml:space="preserve">: </w:t>
      </w:r>
      <w:r w:rsidRPr="004B6B73">
        <w:rPr>
          <w:color w:val="000000"/>
          <w:highlight w:val="yellow"/>
        </w:rPr>
        <w:t>Organization Name</w:t>
      </w:r>
    </w:p>
    <w:p w14:paraId="3B7B5922" w14:textId="77777777" w:rsidR="00E3657E" w:rsidRDefault="00E3657E" w:rsidP="00E3657E">
      <w:pPr>
        <w:widowControl/>
        <w:spacing w:line="228" w:lineRule="atLeast"/>
        <w:rPr>
          <w:color w:val="000000"/>
        </w:rPr>
      </w:pPr>
      <w:r>
        <w:rPr>
          <w:color w:val="000000"/>
        </w:rPr>
        <w:t>Date:</w:t>
      </w:r>
      <w:r w:rsidRPr="00A6169B">
        <w:rPr>
          <w:color w:val="000000"/>
          <w:highlight w:val="yellow"/>
        </w:rPr>
        <w:t>___________________________________</w:t>
      </w:r>
    </w:p>
    <w:p w14:paraId="06173F67" w14:textId="77777777" w:rsidR="00E3657E" w:rsidRPr="005471EC" w:rsidRDefault="00E3657E" w:rsidP="00E3657E">
      <w:pPr>
        <w:widowControl/>
        <w:spacing w:line="228" w:lineRule="atLeast"/>
        <w:rPr>
          <w:color w:val="000000"/>
        </w:rPr>
      </w:pPr>
      <w:r>
        <w:rPr>
          <w:color w:val="000000"/>
        </w:rPr>
        <w:t>Name and title:</w:t>
      </w:r>
      <w:r w:rsidRPr="00A6169B">
        <w:rPr>
          <w:color w:val="000000"/>
          <w:highlight w:val="yellow"/>
        </w:rPr>
        <w:t>________________________________________</w:t>
      </w:r>
      <w:r>
        <w:rPr>
          <w:color w:val="000000"/>
        </w:rPr>
        <w:t xml:space="preserve"> </w:t>
      </w:r>
    </w:p>
    <w:p w14:paraId="44E801EC" w14:textId="77777777" w:rsidR="00E3657E" w:rsidRDefault="00E3657E" w:rsidP="00E3657E">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s>
        <w:spacing w:line="228" w:lineRule="atLeast"/>
        <w:jc w:val="center"/>
        <w:rPr>
          <w:b/>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8"/>
        <w:gridCol w:w="540"/>
        <w:gridCol w:w="537"/>
        <w:gridCol w:w="561"/>
      </w:tblGrid>
      <w:tr w:rsidR="00E3657E" w:rsidRPr="00DC150C" w14:paraId="35F7BBF8" w14:textId="77777777" w:rsidTr="002623E1">
        <w:trPr>
          <w:cantSplit/>
          <w:tblHeader/>
          <w:jc w:val="center"/>
        </w:trPr>
        <w:tc>
          <w:tcPr>
            <w:tcW w:w="7938" w:type="dxa"/>
            <w:tcBorders>
              <w:bottom w:val="single" w:sz="4" w:space="0" w:color="auto"/>
            </w:tcBorders>
          </w:tcPr>
          <w:p w14:paraId="139E9AB8"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40" w:type="dxa"/>
            <w:tcBorders>
              <w:bottom w:val="single" w:sz="4" w:space="0" w:color="auto"/>
            </w:tcBorders>
            <w:shd w:val="clear" w:color="auto" w:fill="BFBFBF" w:themeFill="background1" w:themeFillShade="BF"/>
          </w:tcPr>
          <w:p w14:paraId="46A25278"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r w:rsidRPr="00693EB9">
              <w:rPr>
                <w:b/>
                <w:color w:val="000000"/>
                <w:sz w:val="20"/>
                <w:szCs w:val="20"/>
              </w:rPr>
              <w:t>Yes</w:t>
            </w:r>
          </w:p>
        </w:tc>
        <w:tc>
          <w:tcPr>
            <w:tcW w:w="537" w:type="dxa"/>
            <w:tcBorders>
              <w:bottom w:val="single" w:sz="4" w:space="0" w:color="auto"/>
            </w:tcBorders>
            <w:shd w:val="clear" w:color="auto" w:fill="BFBFBF" w:themeFill="background1" w:themeFillShade="BF"/>
          </w:tcPr>
          <w:p w14:paraId="5C42A653"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r w:rsidRPr="00693EB9">
              <w:rPr>
                <w:b/>
                <w:color w:val="000000"/>
                <w:sz w:val="20"/>
                <w:szCs w:val="20"/>
              </w:rPr>
              <w:t>No</w:t>
            </w:r>
          </w:p>
        </w:tc>
        <w:tc>
          <w:tcPr>
            <w:tcW w:w="561" w:type="dxa"/>
            <w:tcBorders>
              <w:bottom w:val="single" w:sz="4" w:space="0" w:color="auto"/>
            </w:tcBorders>
            <w:shd w:val="clear" w:color="auto" w:fill="BFBFBF" w:themeFill="background1" w:themeFillShade="BF"/>
          </w:tcPr>
          <w:p w14:paraId="03F3AB1A"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r w:rsidRPr="00693EB9">
              <w:rPr>
                <w:b/>
                <w:color w:val="000000"/>
                <w:sz w:val="20"/>
                <w:szCs w:val="20"/>
              </w:rPr>
              <w:t>N/A</w:t>
            </w:r>
          </w:p>
        </w:tc>
      </w:tr>
      <w:tr w:rsidR="00E3657E" w:rsidRPr="00DC150C" w14:paraId="300B8745" w14:textId="77777777" w:rsidTr="002623E1">
        <w:trPr>
          <w:cantSplit/>
          <w:jc w:val="center"/>
        </w:trPr>
        <w:tc>
          <w:tcPr>
            <w:tcW w:w="9576" w:type="dxa"/>
            <w:gridSpan w:val="4"/>
            <w:shd w:val="clear" w:color="auto" w:fill="E6E6E6"/>
            <w:vAlign w:val="center"/>
          </w:tcPr>
          <w:p w14:paraId="7BF2E36B"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rPr>
                <w:b/>
                <w:color w:val="000000"/>
                <w:sz w:val="20"/>
                <w:szCs w:val="20"/>
              </w:rPr>
            </w:pPr>
            <w:r w:rsidRPr="00693EB9">
              <w:rPr>
                <w:b/>
                <w:color w:val="000000"/>
                <w:sz w:val="20"/>
                <w:szCs w:val="20"/>
              </w:rPr>
              <w:t xml:space="preserve">Developing a Customized Written Confined Space Safety Plan </w:t>
            </w:r>
          </w:p>
        </w:tc>
      </w:tr>
      <w:tr w:rsidR="00E3657E" w:rsidRPr="00DC150C" w14:paraId="530F4BD6" w14:textId="77777777" w:rsidTr="002623E1">
        <w:trPr>
          <w:cantSplit/>
          <w:jc w:val="center"/>
        </w:trPr>
        <w:tc>
          <w:tcPr>
            <w:tcW w:w="7938" w:type="dxa"/>
          </w:tcPr>
          <w:p w14:paraId="45511E3C" w14:textId="77777777" w:rsidR="00E3657E" w:rsidRPr="00693EB9" w:rsidRDefault="00E3657E" w:rsidP="00E3657E">
            <w:pPr>
              <w:pStyle w:val="ListParagraph"/>
              <w:widowControl/>
              <w:numPr>
                <w:ilvl w:val="0"/>
                <w:numId w:val="6"/>
              </w:numPr>
              <w:tabs>
                <w:tab w:val="left" w:pos="360"/>
              </w:tabs>
              <w:ind w:hanging="720"/>
              <w:contextualSpacing/>
              <w:rPr>
                <w:color w:val="000000"/>
                <w:sz w:val="20"/>
                <w:szCs w:val="20"/>
              </w:rPr>
            </w:pPr>
            <w:r w:rsidRPr="00693EB9">
              <w:rPr>
                <w:color w:val="000000"/>
                <w:sz w:val="20"/>
                <w:szCs w:val="20"/>
              </w:rPr>
              <w:t xml:space="preserve">Has </w:t>
            </w:r>
            <w:r>
              <w:rPr>
                <w:color w:val="000000"/>
                <w:sz w:val="20"/>
                <w:szCs w:val="20"/>
              </w:rPr>
              <w:t xml:space="preserve">your organization prepared a </w:t>
            </w:r>
            <w:r w:rsidRPr="00693EB9">
              <w:rPr>
                <w:color w:val="000000"/>
                <w:sz w:val="20"/>
                <w:szCs w:val="20"/>
              </w:rPr>
              <w:t xml:space="preserve">confined space safety plan by customizing the Confined </w:t>
            </w:r>
          </w:p>
          <w:p w14:paraId="5401B82A" w14:textId="77777777" w:rsidR="00E3657E" w:rsidRPr="00693EB9" w:rsidRDefault="00E3657E" w:rsidP="002623E1">
            <w:pPr>
              <w:widowControl/>
              <w:tabs>
                <w:tab w:val="left" w:pos="360"/>
              </w:tabs>
              <w:ind w:left="360" w:hanging="360"/>
              <w:rPr>
                <w:color w:val="000000"/>
                <w:sz w:val="20"/>
                <w:szCs w:val="20"/>
              </w:rPr>
            </w:pPr>
            <w:r w:rsidRPr="00693EB9">
              <w:rPr>
                <w:color w:val="000000"/>
                <w:sz w:val="20"/>
                <w:szCs w:val="20"/>
              </w:rPr>
              <w:tab/>
              <w:t>Space Safety Program chapter</w:t>
            </w:r>
            <w:r>
              <w:rPr>
                <w:color w:val="000000"/>
                <w:sz w:val="20"/>
                <w:szCs w:val="20"/>
              </w:rPr>
              <w:t xml:space="preserve">, </w:t>
            </w:r>
            <w:r w:rsidRPr="00693EB9">
              <w:rPr>
                <w:color w:val="000000"/>
                <w:sz w:val="20"/>
                <w:szCs w:val="20"/>
              </w:rPr>
              <w:t xml:space="preserve">posted </w:t>
            </w:r>
            <w:r>
              <w:rPr>
                <w:color w:val="000000"/>
                <w:sz w:val="20"/>
                <w:szCs w:val="20"/>
              </w:rPr>
              <w:t xml:space="preserve">it </w:t>
            </w:r>
            <w:r w:rsidRPr="00693EB9">
              <w:rPr>
                <w:color w:val="000000"/>
                <w:sz w:val="20"/>
                <w:szCs w:val="20"/>
              </w:rPr>
              <w:t xml:space="preserve">to the </w:t>
            </w:r>
            <w:hyperlink r:id="rId38" w:history="1">
              <w:r w:rsidRPr="00880243">
                <w:rPr>
                  <w:rStyle w:val="Hyperlink"/>
                  <w:sz w:val="20"/>
                  <w:szCs w:val="20"/>
                </w:rPr>
                <w:t>manual’s</w:t>
              </w:r>
              <w:r>
                <w:rPr>
                  <w:rStyle w:val="Hyperlink"/>
                  <w:sz w:val="20"/>
                  <w:szCs w:val="20"/>
                </w:rPr>
                <w:t xml:space="preserve"> w</w:t>
              </w:r>
              <w:r w:rsidRPr="00880243">
                <w:rPr>
                  <w:rStyle w:val="Hyperlink"/>
                  <w:sz w:val="20"/>
                  <w:szCs w:val="20"/>
                </w:rPr>
                <w:t>ebsite</w:t>
              </w:r>
            </w:hyperlink>
            <w:r>
              <w:rPr>
                <w:color w:val="000000"/>
                <w:sz w:val="20"/>
                <w:szCs w:val="20"/>
              </w:rPr>
              <w:t>, and alerted all relevant stakeholders of its availability?</w:t>
            </w:r>
          </w:p>
        </w:tc>
        <w:tc>
          <w:tcPr>
            <w:tcW w:w="540" w:type="dxa"/>
          </w:tcPr>
          <w:p w14:paraId="61031153" w14:textId="77777777" w:rsidR="00E3657E" w:rsidRPr="00693EB9" w:rsidRDefault="00E3657E" w:rsidP="002623E1">
            <w:pPr>
              <w:widowControl/>
              <w:jc w:val="center"/>
              <w:rPr>
                <w:b/>
                <w:color w:val="000000"/>
                <w:sz w:val="20"/>
                <w:szCs w:val="20"/>
              </w:rPr>
            </w:pPr>
          </w:p>
        </w:tc>
        <w:tc>
          <w:tcPr>
            <w:tcW w:w="537" w:type="dxa"/>
          </w:tcPr>
          <w:p w14:paraId="4DBC96D6" w14:textId="77777777" w:rsidR="00E3657E" w:rsidRPr="00693EB9" w:rsidRDefault="00E3657E" w:rsidP="002623E1">
            <w:pPr>
              <w:widowControl/>
              <w:jc w:val="center"/>
              <w:rPr>
                <w:b/>
                <w:color w:val="000000"/>
                <w:sz w:val="20"/>
                <w:szCs w:val="20"/>
              </w:rPr>
            </w:pPr>
          </w:p>
        </w:tc>
        <w:tc>
          <w:tcPr>
            <w:tcW w:w="561" w:type="dxa"/>
          </w:tcPr>
          <w:p w14:paraId="56F368FB" w14:textId="77777777" w:rsidR="00E3657E" w:rsidRPr="00693EB9" w:rsidRDefault="00E3657E" w:rsidP="002623E1">
            <w:pPr>
              <w:widowControl/>
              <w:jc w:val="center"/>
              <w:rPr>
                <w:b/>
                <w:color w:val="000000"/>
                <w:sz w:val="20"/>
                <w:szCs w:val="20"/>
              </w:rPr>
            </w:pPr>
          </w:p>
        </w:tc>
      </w:tr>
      <w:tr w:rsidR="00E3657E" w:rsidRPr="00DC150C" w14:paraId="687F6A51" w14:textId="77777777" w:rsidTr="002623E1">
        <w:trPr>
          <w:cantSplit/>
          <w:jc w:val="center"/>
        </w:trPr>
        <w:tc>
          <w:tcPr>
            <w:tcW w:w="7938" w:type="dxa"/>
          </w:tcPr>
          <w:p w14:paraId="0CDD24BE" w14:textId="77777777" w:rsidR="00E3657E" w:rsidRPr="00693EB9" w:rsidRDefault="00E3657E" w:rsidP="00E3657E">
            <w:pPr>
              <w:pStyle w:val="ListParagraph"/>
              <w:widowControl/>
              <w:numPr>
                <w:ilvl w:val="0"/>
                <w:numId w:val="6"/>
              </w:numPr>
              <w:tabs>
                <w:tab w:val="left" w:pos="360"/>
              </w:tabs>
              <w:ind w:hanging="720"/>
              <w:contextualSpacing/>
              <w:rPr>
                <w:i/>
                <w:color w:val="000000"/>
                <w:sz w:val="20"/>
                <w:szCs w:val="20"/>
              </w:rPr>
            </w:pPr>
            <w:r w:rsidRPr="00693EB9">
              <w:rPr>
                <w:color w:val="000000"/>
                <w:sz w:val="20"/>
                <w:szCs w:val="20"/>
              </w:rPr>
              <w:t xml:space="preserve">Have emergency responders received copies of the latest </w:t>
            </w:r>
            <w:r w:rsidRPr="00693EB9">
              <w:rPr>
                <w:i/>
                <w:color w:val="000000"/>
                <w:sz w:val="20"/>
                <w:szCs w:val="20"/>
              </w:rPr>
              <w:t>Confined Space Safety Plan Quick</w:t>
            </w:r>
          </w:p>
          <w:p w14:paraId="1AD731E4" w14:textId="77777777" w:rsidR="00E3657E" w:rsidRPr="00693EB9" w:rsidRDefault="00E3657E" w:rsidP="002623E1">
            <w:pPr>
              <w:widowControl/>
              <w:tabs>
                <w:tab w:val="left" w:pos="360"/>
              </w:tabs>
              <w:rPr>
                <w:color w:val="000000"/>
                <w:sz w:val="20"/>
                <w:szCs w:val="20"/>
              </w:rPr>
            </w:pPr>
            <w:r w:rsidRPr="00693EB9">
              <w:rPr>
                <w:i/>
                <w:color w:val="000000"/>
                <w:sz w:val="20"/>
                <w:szCs w:val="20"/>
              </w:rPr>
              <w:t xml:space="preserve"> </w:t>
            </w:r>
            <w:r w:rsidRPr="00693EB9">
              <w:rPr>
                <w:i/>
                <w:color w:val="000000"/>
                <w:sz w:val="20"/>
                <w:szCs w:val="20"/>
              </w:rPr>
              <w:tab/>
              <w:t xml:space="preserve">Reference Guide </w:t>
            </w:r>
            <w:r w:rsidRPr="00693EB9">
              <w:rPr>
                <w:color w:val="000000"/>
                <w:sz w:val="20"/>
                <w:szCs w:val="20"/>
              </w:rPr>
              <w:t>(</w:t>
            </w:r>
            <w:hyperlink w:anchor="Appendix_D" w:history="1">
              <w:r w:rsidRPr="00693EB9">
                <w:rPr>
                  <w:rStyle w:val="Hyperlink"/>
                  <w:sz w:val="20"/>
                  <w:szCs w:val="20"/>
                </w:rPr>
                <w:t>Appendix D</w:t>
              </w:r>
            </w:hyperlink>
            <w:r w:rsidRPr="00693EB9">
              <w:rPr>
                <w:color w:val="000000"/>
                <w:sz w:val="20"/>
                <w:szCs w:val="20"/>
              </w:rPr>
              <w:t>)?</w:t>
            </w:r>
          </w:p>
        </w:tc>
        <w:tc>
          <w:tcPr>
            <w:tcW w:w="540" w:type="dxa"/>
          </w:tcPr>
          <w:p w14:paraId="4CA1B964" w14:textId="77777777" w:rsidR="00E3657E" w:rsidRPr="00693EB9" w:rsidRDefault="00E3657E" w:rsidP="002623E1">
            <w:pPr>
              <w:widowControl/>
              <w:jc w:val="center"/>
              <w:rPr>
                <w:b/>
                <w:color w:val="000000"/>
                <w:sz w:val="20"/>
                <w:szCs w:val="20"/>
              </w:rPr>
            </w:pPr>
          </w:p>
        </w:tc>
        <w:tc>
          <w:tcPr>
            <w:tcW w:w="537" w:type="dxa"/>
          </w:tcPr>
          <w:p w14:paraId="735208B1" w14:textId="77777777" w:rsidR="00E3657E" w:rsidRPr="00693EB9" w:rsidRDefault="00E3657E" w:rsidP="002623E1">
            <w:pPr>
              <w:widowControl/>
              <w:jc w:val="center"/>
              <w:rPr>
                <w:b/>
                <w:color w:val="000000"/>
                <w:sz w:val="20"/>
                <w:szCs w:val="20"/>
              </w:rPr>
            </w:pPr>
          </w:p>
        </w:tc>
        <w:tc>
          <w:tcPr>
            <w:tcW w:w="561" w:type="dxa"/>
          </w:tcPr>
          <w:p w14:paraId="2D246690" w14:textId="77777777" w:rsidR="00E3657E" w:rsidRPr="00693EB9" w:rsidRDefault="00E3657E" w:rsidP="002623E1">
            <w:pPr>
              <w:widowControl/>
              <w:jc w:val="center"/>
              <w:rPr>
                <w:b/>
                <w:color w:val="000000"/>
                <w:sz w:val="20"/>
                <w:szCs w:val="20"/>
              </w:rPr>
            </w:pPr>
          </w:p>
        </w:tc>
      </w:tr>
      <w:tr w:rsidR="00E3657E" w:rsidRPr="00DC150C" w14:paraId="3B905FFA" w14:textId="77777777" w:rsidTr="002623E1">
        <w:trPr>
          <w:cantSplit/>
          <w:jc w:val="center"/>
        </w:trPr>
        <w:tc>
          <w:tcPr>
            <w:tcW w:w="7938" w:type="dxa"/>
          </w:tcPr>
          <w:p w14:paraId="7B1E949E" w14:textId="77777777" w:rsidR="00E3657E" w:rsidRPr="00693EB9" w:rsidRDefault="00E3657E" w:rsidP="00E3657E">
            <w:pPr>
              <w:pStyle w:val="ListParagraph"/>
              <w:widowControl/>
              <w:numPr>
                <w:ilvl w:val="0"/>
                <w:numId w:val="6"/>
              </w:numPr>
              <w:tabs>
                <w:tab w:val="left" w:pos="360"/>
              </w:tabs>
              <w:ind w:hanging="720"/>
              <w:contextualSpacing/>
              <w:rPr>
                <w:color w:val="000000"/>
                <w:sz w:val="20"/>
                <w:szCs w:val="20"/>
              </w:rPr>
            </w:pPr>
            <w:r w:rsidRPr="00693EB9">
              <w:rPr>
                <w:color w:val="000000"/>
                <w:sz w:val="20"/>
                <w:szCs w:val="20"/>
              </w:rPr>
              <w:t>Do emergency responders incorporate components of the organization's Confined Space</w:t>
            </w:r>
          </w:p>
          <w:p w14:paraId="5F386084" w14:textId="77777777" w:rsidR="00E3657E" w:rsidRPr="00693EB9" w:rsidRDefault="00E3657E" w:rsidP="002623E1">
            <w:pPr>
              <w:widowControl/>
              <w:tabs>
                <w:tab w:val="left" w:pos="360"/>
              </w:tabs>
              <w:rPr>
                <w:color w:val="000000"/>
                <w:sz w:val="20"/>
                <w:szCs w:val="20"/>
              </w:rPr>
            </w:pPr>
            <w:r w:rsidRPr="00693EB9">
              <w:rPr>
                <w:color w:val="000000"/>
                <w:sz w:val="20"/>
                <w:szCs w:val="20"/>
              </w:rPr>
              <w:t xml:space="preserve"> </w:t>
            </w:r>
            <w:r w:rsidRPr="00693EB9">
              <w:rPr>
                <w:color w:val="000000"/>
                <w:sz w:val="20"/>
                <w:szCs w:val="20"/>
              </w:rPr>
              <w:tab/>
              <w:t>Safety Plan into HASP PRCS procedures?</w:t>
            </w:r>
          </w:p>
        </w:tc>
        <w:tc>
          <w:tcPr>
            <w:tcW w:w="540" w:type="dxa"/>
          </w:tcPr>
          <w:p w14:paraId="10DB902E" w14:textId="77777777" w:rsidR="00E3657E" w:rsidRPr="00693EB9" w:rsidRDefault="00E3657E" w:rsidP="002623E1">
            <w:pPr>
              <w:widowControl/>
              <w:jc w:val="center"/>
              <w:rPr>
                <w:b/>
                <w:color w:val="000000"/>
                <w:sz w:val="20"/>
                <w:szCs w:val="20"/>
              </w:rPr>
            </w:pPr>
          </w:p>
          <w:p w14:paraId="52370196" w14:textId="77777777" w:rsidR="00E3657E" w:rsidRPr="00693EB9" w:rsidRDefault="00E3657E" w:rsidP="002623E1">
            <w:pPr>
              <w:widowControl/>
              <w:rPr>
                <w:b/>
                <w:color w:val="000000"/>
                <w:sz w:val="20"/>
                <w:szCs w:val="20"/>
              </w:rPr>
            </w:pPr>
          </w:p>
        </w:tc>
        <w:tc>
          <w:tcPr>
            <w:tcW w:w="537" w:type="dxa"/>
          </w:tcPr>
          <w:p w14:paraId="2344BF45" w14:textId="77777777" w:rsidR="00E3657E" w:rsidRPr="00693EB9" w:rsidRDefault="00E3657E" w:rsidP="002623E1">
            <w:pPr>
              <w:widowControl/>
              <w:jc w:val="center"/>
              <w:rPr>
                <w:b/>
                <w:color w:val="000000"/>
                <w:sz w:val="20"/>
                <w:szCs w:val="20"/>
              </w:rPr>
            </w:pPr>
          </w:p>
        </w:tc>
        <w:tc>
          <w:tcPr>
            <w:tcW w:w="561" w:type="dxa"/>
          </w:tcPr>
          <w:p w14:paraId="1F6A8380" w14:textId="77777777" w:rsidR="00E3657E" w:rsidRPr="00693EB9" w:rsidRDefault="00E3657E" w:rsidP="002623E1">
            <w:pPr>
              <w:widowControl/>
              <w:jc w:val="center"/>
              <w:rPr>
                <w:b/>
                <w:color w:val="000000"/>
                <w:sz w:val="20"/>
                <w:szCs w:val="20"/>
              </w:rPr>
            </w:pPr>
          </w:p>
          <w:p w14:paraId="54437946" w14:textId="77777777" w:rsidR="00E3657E" w:rsidRPr="00693EB9" w:rsidRDefault="00E3657E" w:rsidP="002623E1">
            <w:pPr>
              <w:widowControl/>
              <w:rPr>
                <w:b/>
                <w:color w:val="000000"/>
                <w:sz w:val="20"/>
                <w:szCs w:val="20"/>
              </w:rPr>
            </w:pPr>
          </w:p>
        </w:tc>
      </w:tr>
      <w:tr w:rsidR="00E3657E" w:rsidRPr="00DC150C" w14:paraId="2D41294C" w14:textId="77777777" w:rsidTr="002623E1">
        <w:trPr>
          <w:cantSplit/>
          <w:jc w:val="center"/>
        </w:trPr>
        <w:tc>
          <w:tcPr>
            <w:tcW w:w="9576" w:type="dxa"/>
            <w:gridSpan w:val="4"/>
            <w:shd w:val="clear" w:color="auto" w:fill="E6E6E6"/>
          </w:tcPr>
          <w:p w14:paraId="2CBEC2BA" w14:textId="77777777" w:rsidR="00E3657E" w:rsidRPr="00693EB9" w:rsidRDefault="00E3657E" w:rsidP="002623E1">
            <w:pPr>
              <w:widowControl/>
              <w:rPr>
                <w:b/>
                <w:color w:val="000000"/>
                <w:sz w:val="20"/>
                <w:szCs w:val="20"/>
              </w:rPr>
            </w:pPr>
            <w:r w:rsidRPr="00693EB9">
              <w:rPr>
                <w:b/>
                <w:color w:val="000000"/>
                <w:sz w:val="20"/>
                <w:szCs w:val="20"/>
              </w:rPr>
              <w:t>Pre-Entry Operations</w:t>
            </w:r>
          </w:p>
        </w:tc>
      </w:tr>
      <w:tr w:rsidR="00E3657E" w:rsidRPr="00DC150C" w14:paraId="1F629B67" w14:textId="77777777" w:rsidTr="002623E1">
        <w:trPr>
          <w:cantSplit/>
          <w:jc w:val="center"/>
        </w:trPr>
        <w:tc>
          <w:tcPr>
            <w:tcW w:w="7938" w:type="dxa"/>
          </w:tcPr>
          <w:p w14:paraId="37DA0647" w14:textId="77777777" w:rsidR="00E3657E" w:rsidRPr="00693EB9" w:rsidRDefault="00E3657E" w:rsidP="00E3657E">
            <w:pPr>
              <w:pStyle w:val="ListParagraph"/>
              <w:widowControl/>
              <w:numPr>
                <w:ilvl w:val="0"/>
                <w:numId w:val="6"/>
              </w:numPr>
              <w:tabs>
                <w:tab w:val="left" w:pos="360"/>
              </w:tabs>
              <w:ind w:hanging="720"/>
              <w:contextualSpacing/>
              <w:rPr>
                <w:color w:val="000000"/>
                <w:sz w:val="20"/>
                <w:szCs w:val="20"/>
              </w:rPr>
            </w:pPr>
            <w:r w:rsidRPr="00693EB9">
              <w:rPr>
                <w:color w:val="000000"/>
                <w:sz w:val="20"/>
                <w:szCs w:val="20"/>
              </w:rPr>
              <w:t>Are work sites surveyed for confined spaces and effective measures taken to prohibit or</w:t>
            </w:r>
          </w:p>
          <w:p w14:paraId="422F9813" w14:textId="77777777" w:rsidR="00E3657E" w:rsidRPr="00693EB9" w:rsidRDefault="00E3657E" w:rsidP="002623E1">
            <w:pPr>
              <w:widowControl/>
              <w:tabs>
                <w:tab w:val="left" w:pos="360"/>
              </w:tabs>
              <w:rPr>
                <w:color w:val="000000"/>
                <w:sz w:val="20"/>
                <w:szCs w:val="20"/>
              </w:rPr>
            </w:pPr>
            <w:r w:rsidRPr="00693EB9">
              <w:rPr>
                <w:color w:val="000000"/>
                <w:sz w:val="20"/>
                <w:szCs w:val="20"/>
              </w:rPr>
              <w:t xml:space="preserve"> </w:t>
            </w:r>
            <w:r w:rsidRPr="00693EB9">
              <w:rPr>
                <w:color w:val="000000"/>
                <w:sz w:val="20"/>
                <w:szCs w:val="20"/>
              </w:rPr>
              <w:tab/>
              <w:t>control entry? Are the survey results documented and an up-to-date list of confined spaces</w:t>
            </w:r>
          </w:p>
          <w:p w14:paraId="36E9F947" w14:textId="77777777" w:rsidR="00E3657E" w:rsidRPr="00693EB9" w:rsidRDefault="00E3657E" w:rsidP="002623E1">
            <w:pPr>
              <w:widowControl/>
              <w:tabs>
                <w:tab w:val="left" w:pos="360"/>
              </w:tabs>
              <w:rPr>
                <w:color w:val="000000"/>
                <w:sz w:val="20"/>
                <w:szCs w:val="20"/>
              </w:rPr>
            </w:pPr>
            <w:r w:rsidRPr="00693EB9">
              <w:rPr>
                <w:color w:val="000000"/>
                <w:sz w:val="20"/>
                <w:szCs w:val="20"/>
              </w:rPr>
              <w:t xml:space="preserve"> </w:t>
            </w:r>
            <w:r w:rsidRPr="00693EB9">
              <w:rPr>
                <w:color w:val="000000"/>
                <w:sz w:val="20"/>
                <w:szCs w:val="20"/>
              </w:rPr>
              <w:tab/>
              <w:t>(non-permit and PRCS) maintained in the HASP (</w:t>
            </w:r>
            <w:hyperlink w:anchor="_3.2_Assessing_the" w:history="1">
              <w:r w:rsidRPr="00693EB9">
                <w:rPr>
                  <w:rStyle w:val="Hyperlink"/>
                  <w:sz w:val="20"/>
                  <w:szCs w:val="20"/>
                </w:rPr>
                <w:t>Section 3.2</w:t>
              </w:r>
            </w:hyperlink>
            <w:hyperlink w:anchor="_3.2_Assessing_the_Need for Site-Spe" w:history="1"/>
            <w:r w:rsidRPr="00693EB9">
              <w:rPr>
                <w:color w:val="000000"/>
                <w:sz w:val="20"/>
                <w:szCs w:val="20"/>
              </w:rPr>
              <w:t>)?</w:t>
            </w:r>
          </w:p>
        </w:tc>
        <w:tc>
          <w:tcPr>
            <w:tcW w:w="540" w:type="dxa"/>
          </w:tcPr>
          <w:p w14:paraId="490CF39B"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Pr>
          <w:p w14:paraId="10EA60D8"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Pr>
          <w:p w14:paraId="0A9208A7"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54205FF5" w14:textId="77777777" w:rsidTr="002623E1">
        <w:trPr>
          <w:cantSplit/>
          <w:jc w:val="center"/>
        </w:trPr>
        <w:tc>
          <w:tcPr>
            <w:tcW w:w="7938" w:type="dxa"/>
          </w:tcPr>
          <w:p w14:paraId="24F082C1" w14:textId="77777777" w:rsidR="00E3657E" w:rsidRPr="00693EB9" w:rsidRDefault="00E3657E" w:rsidP="00E3657E">
            <w:pPr>
              <w:pStyle w:val="ListParagraph"/>
              <w:widowControl/>
              <w:numPr>
                <w:ilvl w:val="0"/>
                <w:numId w:val="6"/>
              </w:numPr>
              <w:tabs>
                <w:tab w:val="left" w:pos="360"/>
              </w:tabs>
              <w:ind w:hanging="720"/>
              <w:contextualSpacing/>
              <w:rPr>
                <w:color w:val="000000"/>
                <w:sz w:val="20"/>
                <w:szCs w:val="20"/>
              </w:rPr>
            </w:pPr>
            <w:r w:rsidRPr="00693EB9">
              <w:rPr>
                <w:color w:val="000000"/>
                <w:sz w:val="20"/>
                <w:szCs w:val="20"/>
              </w:rPr>
              <w:t>Are entry requirements (if any) specified for non-permit confined spaces and changes in</w:t>
            </w:r>
          </w:p>
          <w:p w14:paraId="39D4F2C4" w14:textId="77777777" w:rsidR="00E3657E" w:rsidRPr="00693EB9"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conditions that would require re-evaluation of the spaces (</w:t>
            </w:r>
            <w:hyperlink w:anchor="_3.2_Assessing_the" w:history="1">
              <w:r w:rsidRPr="00693EB9">
                <w:rPr>
                  <w:rStyle w:val="Hyperlink"/>
                  <w:sz w:val="20"/>
                  <w:szCs w:val="20"/>
                </w:rPr>
                <w:t>Section 3.2</w:t>
              </w:r>
            </w:hyperlink>
            <w:r w:rsidRPr="00693EB9">
              <w:rPr>
                <w:color w:val="000000"/>
                <w:sz w:val="20"/>
                <w:szCs w:val="20"/>
              </w:rPr>
              <w:t xml:space="preserve"> and </w:t>
            </w:r>
            <w:hyperlink w:anchor="_3.6.3_Work_Practices" w:history="1">
              <w:r w:rsidRPr="00693EB9">
                <w:rPr>
                  <w:rStyle w:val="Hyperlink"/>
                  <w:sz w:val="20"/>
                  <w:szCs w:val="20"/>
                </w:rPr>
                <w:t>Section 3.6.3</w:t>
              </w:r>
            </w:hyperlink>
            <w:r w:rsidRPr="00693EB9">
              <w:rPr>
                <w:color w:val="000000"/>
                <w:sz w:val="20"/>
                <w:szCs w:val="20"/>
              </w:rPr>
              <w:t xml:space="preserve">)? </w:t>
            </w:r>
          </w:p>
        </w:tc>
        <w:tc>
          <w:tcPr>
            <w:tcW w:w="540" w:type="dxa"/>
          </w:tcPr>
          <w:p w14:paraId="39721C13"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Pr>
          <w:p w14:paraId="69ABDAB1"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Pr>
          <w:p w14:paraId="00F1B7AF"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03F77134" w14:textId="77777777" w:rsidTr="002623E1">
        <w:trPr>
          <w:cantSplit/>
          <w:jc w:val="center"/>
        </w:trPr>
        <w:tc>
          <w:tcPr>
            <w:tcW w:w="7938" w:type="dxa"/>
            <w:tcBorders>
              <w:bottom w:val="single" w:sz="4" w:space="0" w:color="auto"/>
            </w:tcBorders>
          </w:tcPr>
          <w:p w14:paraId="790E1A5C" w14:textId="77777777" w:rsidR="00E3657E" w:rsidRPr="00693EB9" w:rsidRDefault="00E3657E" w:rsidP="00E3657E">
            <w:pPr>
              <w:pStyle w:val="ListParagraph"/>
              <w:widowControl/>
              <w:numPr>
                <w:ilvl w:val="0"/>
                <w:numId w:val="6"/>
              </w:numPr>
              <w:tabs>
                <w:tab w:val="left" w:pos="360"/>
              </w:tabs>
              <w:ind w:hanging="720"/>
              <w:contextualSpacing/>
              <w:rPr>
                <w:color w:val="000000"/>
                <w:sz w:val="20"/>
                <w:szCs w:val="20"/>
              </w:rPr>
            </w:pPr>
            <w:r w:rsidRPr="00693EB9">
              <w:rPr>
                <w:color w:val="000000"/>
                <w:sz w:val="20"/>
                <w:szCs w:val="20"/>
              </w:rPr>
              <w:t xml:space="preserve">Are pre-entry briefings held at the beginning of each shift and </w:t>
            </w:r>
          </w:p>
          <w:p w14:paraId="2D16375B" w14:textId="77777777" w:rsidR="00E3657E" w:rsidRPr="00693EB9"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attendance documented? Do discussion topics address all confined spaces at the work</w:t>
            </w:r>
          </w:p>
          <w:p w14:paraId="48566251" w14:textId="77777777" w:rsidR="00E3657E" w:rsidRPr="00693EB9"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site (i.e., non-permit and PRCS) (</w:t>
            </w:r>
            <w:hyperlink w:anchor="_3.2.1_Prohibiting_Entry" w:history="1">
              <w:r w:rsidRPr="00693EB9">
                <w:rPr>
                  <w:rStyle w:val="Hyperlink"/>
                  <w:sz w:val="20"/>
                  <w:szCs w:val="20"/>
                </w:rPr>
                <w:t>Section 3.2.1</w:t>
              </w:r>
            </w:hyperlink>
            <w:r w:rsidRPr="00693EB9">
              <w:rPr>
                <w:color w:val="000000"/>
                <w:sz w:val="20"/>
                <w:szCs w:val="20"/>
              </w:rPr>
              <w:t>,</w:t>
            </w:r>
            <w:hyperlink w:anchor="Sec_3_14_2" w:history="1"/>
            <w:r w:rsidRPr="00693EB9">
              <w:rPr>
                <w:color w:val="000000"/>
                <w:sz w:val="20"/>
                <w:szCs w:val="20"/>
              </w:rPr>
              <w:t xml:space="preserve"> and </w:t>
            </w:r>
            <w:hyperlink w:anchor="_3.2_Written_PRCS_Program" w:history="1">
              <w:r w:rsidRPr="00693EB9">
                <w:rPr>
                  <w:rStyle w:val="Hyperlink"/>
                  <w:sz w:val="20"/>
                  <w:szCs w:val="20"/>
                </w:rPr>
                <w:t>Section 3.3</w:t>
              </w:r>
            </w:hyperlink>
            <w:r w:rsidRPr="00693EB9">
              <w:rPr>
                <w:color w:val="000000"/>
                <w:sz w:val="20"/>
                <w:szCs w:val="20"/>
              </w:rPr>
              <w:t>)?</w:t>
            </w:r>
          </w:p>
        </w:tc>
        <w:tc>
          <w:tcPr>
            <w:tcW w:w="540" w:type="dxa"/>
            <w:tcBorders>
              <w:bottom w:val="single" w:sz="4" w:space="0" w:color="auto"/>
            </w:tcBorders>
          </w:tcPr>
          <w:p w14:paraId="3506A979"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5BA05DF3"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324108B2"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1CB5A869" w14:textId="77777777" w:rsidTr="002623E1">
        <w:trPr>
          <w:cantSplit/>
          <w:jc w:val="center"/>
        </w:trPr>
        <w:tc>
          <w:tcPr>
            <w:tcW w:w="7938" w:type="dxa"/>
            <w:tcBorders>
              <w:bottom w:val="single" w:sz="4" w:space="0" w:color="auto"/>
            </w:tcBorders>
          </w:tcPr>
          <w:p w14:paraId="46BE97E1" w14:textId="77777777" w:rsidR="00E3657E" w:rsidRPr="00693EB9" w:rsidRDefault="00E3657E" w:rsidP="00E3657E">
            <w:pPr>
              <w:pStyle w:val="ListParagraph"/>
              <w:widowControl/>
              <w:numPr>
                <w:ilvl w:val="0"/>
                <w:numId w:val="6"/>
              </w:numPr>
              <w:tabs>
                <w:tab w:val="left" w:pos="360"/>
              </w:tabs>
              <w:ind w:hanging="720"/>
              <w:contextualSpacing/>
              <w:rPr>
                <w:color w:val="000000"/>
                <w:sz w:val="20"/>
                <w:szCs w:val="20"/>
              </w:rPr>
            </w:pPr>
            <w:r w:rsidRPr="00693EB9">
              <w:rPr>
                <w:color w:val="000000"/>
                <w:sz w:val="20"/>
                <w:szCs w:val="20"/>
              </w:rPr>
              <w:t>Is PRCS entry prohibited until all provisions and requirements of the OSHA Confined</w:t>
            </w:r>
          </w:p>
          <w:p w14:paraId="18D5713A" w14:textId="77777777" w:rsidR="00E3657E" w:rsidRPr="00693EB9" w:rsidRDefault="00E3657E" w:rsidP="002623E1">
            <w:pPr>
              <w:widowControl/>
              <w:tabs>
                <w:tab w:val="left" w:pos="360"/>
              </w:tabs>
              <w:rPr>
                <w:color w:val="000000"/>
                <w:sz w:val="20"/>
                <w:szCs w:val="20"/>
              </w:rPr>
            </w:pPr>
            <w:r w:rsidRPr="00693EB9">
              <w:rPr>
                <w:color w:val="000000"/>
                <w:sz w:val="20"/>
                <w:szCs w:val="20"/>
              </w:rPr>
              <w:t xml:space="preserve"> </w:t>
            </w:r>
            <w:r w:rsidRPr="00693EB9">
              <w:rPr>
                <w:color w:val="000000"/>
                <w:sz w:val="20"/>
                <w:szCs w:val="20"/>
              </w:rPr>
              <w:tab/>
              <w:t>Space standard are met?</w:t>
            </w:r>
          </w:p>
        </w:tc>
        <w:tc>
          <w:tcPr>
            <w:tcW w:w="540" w:type="dxa"/>
            <w:tcBorders>
              <w:bottom w:val="single" w:sz="4" w:space="0" w:color="auto"/>
            </w:tcBorders>
          </w:tcPr>
          <w:p w14:paraId="4F65736B"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0209B64D"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49A36710"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1D3E624D" w14:textId="77777777" w:rsidTr="002623E1">
        <w:trPr>
          <w:cantSplit/>
          <w:jc w:val="center"/>
        </w:trPr>
        <w:tc>
          <w:tcPr>
            <w:tcW w:w="7938" w:type="dxa"/>
            <w:tcBorders>
              <w:bottom w:val="single" w:sz="4" w:space="0" w:color="auto"/>
            </w:tcBorders>
          </w:tcPr>
          <w:p w14:paraId="000A753A" w14:textId="77777777" w:rsidR="00E3657E" w:rsidRPr="00693EB9" w:rsidRDefault="00E3657E" w:rsidP="00E3657E">
            <w:pPr>
              <w:pStyle w:val="ListParagraph"/>
              <w:widowControl/>
              <w:numPr>
                <w:ilvl w:val="0"/>
                <w:numId w:val="6"/>
              </w:numPr>
              <w:tabs>
                <w:tab w:val="left" w:pos="360"/>
              </w:tabs>
              <w:ind w:hanging="720"/>
              <w:contextualSpacing/>
              <w:rPr>
                <w:color w:val="000000"/>
                <w:sz w:val="20"/>
                <w:szCs w:val="20"/>
              </w:rPr>
            </w:pPr>
            <w:r w:rsidRPr="00693EB9">
              <w:rPr>
                <w:color w:val="000000"/>
                <w:sz w:val="20"/>
                <w:szCs w:val="20"/>
              </w:rPr>
              <w:t>Is air monitoring performed (and documented) to determine if acceptable entry conditions</w:t>
            </w:r>
          </w:p>
          <w:p w14:paraId="2C3FE493" w14:textId="77777777" w:rsidR="00E3657E" w:rsidRPr="00693EB9" w:rsidRDefault="00E3657E" w:rsidP="002623E1">
            <w:pPr>
              <w:widowControl/>
              <w:tabs>
                <w:tab w:val="left" w:pos="360"/>
              </w:tabs>
              <w:rPr>
                <w:color w:val="000000"/>
                <w:sz w:val="20"/>
                <w:szCs w:val="20"/>
              </w:rPr>
            </w:pPr>
            <w:r w:rsidRPr="00693EB9">
              <w:rPr>
                <w:color w:val="000000"/>
                <w:sz w:val="20"/>
                <w:szCs w:val="20"/>
              </w:rPr>
              <w:t xml:space="preserve"> </w:t>
            </w:r>
            <w:r w:rsidRPr="00693EB9">
              <w:rPr>
                <w:color w:val="000000"/>
                <w:sz w:val="20"/>
                <w:szCs w:val="20"/>
              </w:rPr>
              <w:tab/>
              <w:t>exist prior to and during entry (</w:t>
            </w:r>
            <w:hyperlink w:anchor="_3.5_Confined_Space_Air_Monitoring_1" w:history="1">
              <w:hyperlink w:anchor="_3.5_Confined_Space" w:history="1">
                <w:r w:rsidRPr="00693EB9">
                  <w:rPr>
                    <w:rStyle w:val="Hyperlink"/>
                    <w:sz w:val="20"/>
                    <w:szCs w:val="20"/>
                  </w:rPr>
                  <w:t>Section 3.5</w:t>
                </w:r>
              </w:hyperlink>
            </w:hyperlink>
            <w:r w:rsidRPr="00693EB9">
              <w:rPr>
                <w:color w:val="000000"/>
                <w:sz w:val="20"/>
                <w:szCs w:val="20"/>
              </w:rPr>
              <w:t>)?</w:t>
            </w:r>
          </w:p>
        </w:tc>
        <w:tc>
          <w:tcPr>
            <w:tcW w:w="540" w:type="dxa"/>
            <w:tcBorders>
              <w:bottom w:val="single" w:sz="4" w:space="0" w:color="auto"/>
            </w:tcBorders>
          </w:tcPr>
          <w:p w14:paraId="2A309F37"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2658D0DB"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38512D29"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5328EBA4" w14:textId="77777777" w:rsidTr="002623E1">
        <w:trPr>
          <w:cantSplit/>
          <w:jc w:val="center"/>
        </w:trPr>
        <w:tc>
          <w:tcPr>
            <w:tcW w:w="7938" w:type="dxa"/>
            <w:tcBorders>
              <w:bottom w:val="single" w:sz="4" w:space="0" w:color="auto"/>
            </w:tcBorders>
          </w:tcPr>
          <w:p w14:paraId="7D4DE6BB" w14:textId="77777777" w:rsidR="00E3657E" w:rsidRPr="00693EB9" w:rsidRDefault="00E3657E" w:rsidP="00E3657E">
            <w:pPr>
              <w:pStyle w:val="ListParagraph"/>
              <w:widowControl/>
              <w:numPr>
                <w:ilvl w:val="0"/>
                <w:numId w:val="6"/>
              </w:numPr>
              <w:tabs>
                <w:tab w:val="left" w:pos="360"/>
              </w:tabs>
              <w:ind w:hanging="720"/>
              <w:contextualSpacing/>
              <w:rPr>
                <w:color w:val="000000"/>
                <w:sz w:val="20"/>
                <w:szCs w:val="20"/>
              </w:rPr>
            </w:pPr>
            <w:r w:rsidRPr="00693EB9">
              <w:rPr>
                <w:color w:val="000000"/>
                <w:sz w:val="20"/>
                <w:szCs w:val="20"/>
              </w:rPr>
              <w:t>Are PRCSs ventilated properly to control atmospheric hazards (</w:t>
            </w:r>
            <w:hyperlink w:anchor="_3.6.1_Ventilation" w:history="1">
              <w:r w:rsidRPr="00693EB9">
                <w:rPr>
                  <w:rStyle w:val="Hyperlink"/>
                  <w:sz w:val="20"/>
                  <w:szCs w:val="20"/>
                </w:rPr>
                <w:t>Section 3.6.1</w:t>
              </w:r>
            </w:hyperlink>
            <w:r w:rsidRPr="00693EB9">
              <w:rPr>
                <w:color w:val="000000"/>
                <w:sz w:val="20"/>
                <w:szCs w:val="20"/>
              </w:rPr>
              <w:t>)?</w:t>
            </w:r>
          </w:p>
        </w:tc>
        <w:tc>
          <w:tcPr>
            <w:tcW w:w="540" w:type="dxa"/>
            <w:tcBorders>
              <w:bottom w:val="single" w:sz="4" w:space="0" w:color="auto"/>
            </w:tcBorders>
          </w:tcPr>
          <w:p w14:paraId="30998E11"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0DEBFF04"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31A2F1F4"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33FF8ADB" w14:textId="77777777" w:rsidTr="002623E1">
        <w:trPr>
          <w:cantSplit/>
          <w:jc w:val="center"/>
        </w:trPr>
        <w:tc>
          <w:tcPr>
            <w:tcW w:w="7938" w:type="dxa"/>
            <w:tcBorders>
              <w:bottom w:val="single" w:sz="4" w:space="0" w:color="auto"/>
            </w:tcBorders>
          </w:tcPr>
          <w:p w14:paraId="63E4CFC9" w14:textId="77777777" w:rsidR="00E3657E" w:rsidRPr="00693EB9" w:rsidRDefault="00E3657E" w:rsidP="00E3657E">
            <w:pPr>
              <w:pStyle w:val="ListParagraph"/>
              <w:widowControl/>
              <w:numPr>
                <w:ilvl w:val="0"/>
                <w:numId w:val="6"/>
              </w:numPr>
              <w:tabs>
                <w:tab w:val="left" w:pos="360"/>
              </w:tabs>
              <w:ind w:hanging="720"/>
              <w:contextualSpacing/>
              <w:rPr>
                <w:color w:val="000000"/>
                <w:sz w:val="20"/>
                <w:szCs w:val="20"/>
              </w:rPr>
            </w:pPr>
            <w:r w:rsidRPr="00693EB9">
              <w:rPr>
                <w:color w:val="000000"/>
                <w:sz w:val="20"/>
                <w:szCs w:val="20"/>
              </w:rPr>
              <w:t>Are hazardous energy sources controlled with lockout/tagout procedures (such as isolation)</w:t>
            </w:r>
          </w:p>
          <w:p w14:paraId="5C0450B9" w14:textId="77777777" w:rsidR="00E3657E" w:rsidRPr="00693EB9" w:rsidRDefault="00E3657E" w:rsidP="002623E1">
            <w:pPr>
              <w:widowControl/>
              <w:tabs>
                <w:tab w:val="left" w:pos="360"/>
              </w:tabs>
              <w:rPr>
                <w:color w:val="000000"/>
                <w:sz w:val="20"/>
                <w:szCs w:val="20"/>
              </w:rPr>
            </w:pPr>
            <w:r w:rsidRPr="00693EB9">
              <w:rPr>
                <w:color w:val="000000"/>
                <w:sz w:val="20"/>
                <w:szCs w:val="20"/>
              </w:rPr>
              <w:t xml:space="preserve"> </w:t>
            </w:r>
            <w:r w:rsidRPr="00693EB9">
              <w:rPr>
                <w:color w:val="000000"/>
                <w:sz w:val="20"/>
                <w:szCs w:val="20"/>
              </w:rPr>
              <w:tab/>
              <w:t>before entry is allowed (</w:t>
            </w:r>
            <w:hyperlink w:anchor="_3.6.2_Lockout/Tagout" w:history="1">
              <w:r w:rsidRPr="00693EB9">
                <w:rPr>
                  <w:rStyle w:val="Hyperlink"/>
                  <w:sz w:val="20"/>
                  <w:szCs w:val="20"/>
                </w:rPr>
                <w:t>Section 3.6.2</w:t>
              </w:r>
            </w:hyperlink>
            <w:r w:rsidRPr="00693EB9">
              <w:rPr>
                <w:color w:val="000000"/>
                <w:sz w:val="20"/>
                <w:szCs w:val="20"/>
              </w:rPr>
              <w:t>)?</w:t>
            </w:r>
          </w:p>
        </w:tc>
        <w:tc>
          <w:tcPr>
            <w:tcW w:w="540" w:type="dxa"/>
            <w:tcBorders>
              <w:bottom w:val="single" w:sz="4" w:space="0" w:color="auto"/>
            </w:tcBorders>
          </w:tcPr>
          <w:p w14:paraId="2C99A8F8"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1DF3EAD1"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31841AA9"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3259C2E4" w14:textId="77777777" w:rsidTr="002623E1">
        <w:trPr>
          <w:cantSplit/>
          <w:jc w:val="center"/>
        </w:trPr>
        <w:tc>
          <w:tcPr>
            <w:tcW w:w="7938" w:type="dxa"/>
            <w:tcBorders>
              <w:bottom w:val="single" w:sz="4" w:space="0" w:color="auto"/>
            </w:tcBorders>
          </w:tcPr>
          <w:p w14:paraId="6D7EB5A5" w14:textId="77777777" w:rsidR="00E3657E" w:rsidRPr="00693EB9" w:rsidRDefault="00E3657E" w:rsidP="00E3657E">
            <w:pPr>
              <w:pStyle w:val="ListParagraph"/>
              <w:widowControl/>
              <w:numPr>
                <w:ilvl w:val="0"/>
                <w:numId w:val="6"/>
              </w:numPr>
              <w:tabs>
                <w:tab w:val="left" w:pos="360"/>
              </w:tabs>
              <w:ind w:hanging="720"/>
              <w:contextualSpacing/>
              <w:rPr>
                <w:color w:val="000000"/>
                <w:sz w:val="20"/>
                <w:szCs w:val="20"/>
              </w:rPr>
            </w:pPr>
            <w:r w:rsidRPr="00693EB9">
              <w:rPr>
                <w:color w:val="000000"/>
                <w:sz w:val="20"/>
                <w:szCs w:val="20"/>
              </w:rPr>
              <w:t>Are confined spaces illuminated effectively and safely during entry (</w:t>
            </w:r>
            <w:hyperlink w:anchor="_3.9_Illumination" w:history="1">
              <w:r w:rsidRPr="00693EB9">
                <w:rPr>
                  <w:rStyle w:val="Hyperlink"/>
                  <w:sz w:val="20"/>
                  <w:szCs w:val="20"/>
                </w:rPr>
                <w:t>Section 3.9</w:t>
              </w:r>
            </w:hyperlink>
            <w:r w:rsidRPr="00693EB9">
              <w:rPr>
                <w:color w:val="000000"/>
                <w:sz w:val="20"/>
                <w:szCs w:val="20"/>
              </w:rPr>
              <w:t xml:space="preserve">)? </w:t>
            </w:r>
          </w:p>
        </w:tc>
        <w:tc>
          <w:tcPr>
            <w:tcW w:w="540" w:type="dxa"/>
            <w:tcBorders>
              <w:bottom w:val="single" w:sz="4" w:space="0" w:color="auto"/>
            </w:tcBorders>
          </w:tcPr>
          <w:p w14:paraId="310B5CB9"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1BF100B2"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07B47E31"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1108D29A" w14:textId="77777777" w:rsidTr="002623E1">
        <w:trPr>
          <w:cantSplit/>
          <w:jc w:val="center"/>
        </w:trPr>
        <w:tc>
          <w:tcPr>
            <w:tcW w:w="7938" w:type="dxa"/>
            <w:tcBorders>
              <w:bottom w:val="single" w:sz="4" w:space="0" w:color="auto"/>
            </w:tcBorders>
          </w:tcPr>
          <w:p w14:paraId="38967B4C" w14:textId="77777777" w:rsidR="00E3657E" w:rsidRPr="00693EB9" w:rsidRDefault="00E3657E" w:rsidP="00E3657E">
            <w:pPr>
              <w:pStyle w:val="ListParagraph"/>
              <w:widowControl/>
              <w:numPr>
                <w:ilvl w:val="0"/>
                <w:numId w:val="6"/>
              </w:numPr>
              <w:tabs>
                <w:tab w:val="left" w:pos="360"/>
              </w:tabs>
              <w:ind w:hanging="720"/>
              <w:contextualSpacing/>
              <w:rPr>
                <w:color w:val="000000"/>
                <w:sz w:val="20"/>
                <w:szCs w:val="20"/>
              </w:rPr>
            </w:pPr>
            <w:r w:rsidRPr="00693EB9">
              <w:rPr>
                <w:color w:val="000000"/>
                <w:sz w:val="20"/>
                <w:szCs w:val="20"/>
              </w:rPr>
              <w:t>Are hot work permits issued when hot work is performed in or near confined spaces</w:t>
            </w:r>
          </w:p>
          <w:p w14:paraId="0004DD9E" w14:textId="77777777" w:rsidR="00E3657E" w:rsidRPr="00693EB9" w:rsidRDefault="00E3657E" w:rsidP="002623E1">
            <w:pPr>
              <w:widowControl/>
              <w:tabs>
                <w:tab w:val="left" w:pos="360"/>
              </w:tabs>
              <w:rPr>
                <w:color w:val="000000"/>
                <w:sz w:val="20"/>
                <w:szCs w:val="20"/>
              </w:rPr>
            </w:pPr>
            <w:r w:rsidRPr="00693EB9">
              <w:rPr>
                <w:color w:val="000000"/>
                <w:sz w:val="20"/>
                <w:szCs w:val="20"/>
              </w:rPr>
              <w:t xml:space="preserve"> </w:t>
            </w:r>
            <w:r w:rsidRPr="00693EB9">
              <w:rPr>
                <w:color w:val="000000"/>
                <w:sz w:val="20"/>
                <w:szCs w:val="20"/>
              </w:rPr>
              <w:tab/>
              <w:t>(</w:t>
            </w:r>
            <w:hyperlink w:anchor="_3.6.5_Hot_Work" w:history="1">
              <w:r w:rsidRPr="00693EB9">
                <w:rPr>
                  <w:rStyle w:val="Hyperlink"/>
                  <w:sz w:val="20"/>
                  <w:szCs w:val="20"/>
                </w:rPr>
                <w:t>Section 3.10</w:t>
              </w:r>
            </w:hyperlink>
            <w:r w:rsidRPr="00693EB9">
              <w:rPr>
                <w:color w:val="000000"/>
                <w:sz w:val="20"/>
                <w:szCs w:val="20"/>
              </w:rPr>
              <w:t>)?</w:t>
            </w:r>
          </w:p>
        </w:tc>
        <w:tc>
          <w:tcPr>
            <w:tcW w:w="540" w:type="dxa"/>
            <w:tcBorders>
              <w:bottom w:val="single" w:sz="4" w:space="0" w:color="auto"/>
            </w:tcBorders>
          </w:tcPr>
          <w:p w14:paraId="55B6A30E"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5A9A33D1"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68C2B78F"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10FE8E91" w14:textId="77777777" w:rsidTr="002623E1">
        <w:trPr>
          <w:cantSplit/>
          <w:jc w:val="center"/>
        </w:trPr>
        <w:tc>
          <w:tcPr>
            <w:tcW w:w="7938" w:type="dxa"/>
            <w:tcBorders>
              <w:bottom w:val="single" w:sz="4" w:space="0" w:color="auto"/>
            </w:tcBorders>
          </w:tcPr>
          <w:p w14:paraId="1A8415C5" w14:textId="77777777" w:rsidR="00E3657E" w:rsidRPr="00693EB9" w:rsidRDefault="00E3657E" w:rsidP="00E3657E">
            <w:pPr>
              <w:pStyle w:val="ListParagraph"/>
              <w:widowControl/>
              <w:numPr>
                <w:ilvl w:val="0"/>
                <w:numId w:val="6"/>
              </w:numPr>
              <w:tabs>
                <w:tab w:val="left" w:pos="360"/>
              </w:tabs>
              <w:ind w:hanging="720"/>
              <w:contextualSpacing/>
              <w:rPr>
                <w:color w:val="000000"/>
                <w:sz w:val="20"/>
                <w:szCs w:val="20"/>
              </w:rPr>
            </w:pPr>
            <w:r w:rsidRPr="00693EB9">
              <w:rPr>
                <w:color w:val="000000"/>
                <w:sz w:val="20"/>
                <w:szCs w:val="20"/>
              </w:rPr>
              <w:t>Do entry permits specify the equipment and supplies (including PPE) required for PRCS</w:t>
            </w:r>
          </w:p>
          <w:p w14:paraId="5843E667" w14:textId="77777777" w:rsidR="00E3657E" w:rsidRPr="00693EB9" w:rsidRDefault="00E3657E" w:rsidP="002623E1">
            <w:pPr>
              <w:widowControl/>
              <w:tabs>
                <w:tab w:val="left" w:pos="360"/>
              </w:tabs>
              <w:rPr>
                <w:color w:val="000000"/>
                <w:sz w:val="20"/>
                <w:szCs w:val="20"/>
              </w:rPr>
            </w:pPr>
            <w:r w:rsidRPr="00693EB9">
              <w:rPr>
                <w:color w:val="000000"/>
                <w:sz w:val="20"/>
                <w:szCs w:val="20"/>
              </w:rPr>
              <w:t xml:space="preserve"> </w:t>
            </w:r>
            <w:r w:rsidRPr="00693EB9">
              <w:rPr>
                <w:color w:val="000000"/>
                <w:sz w:val="20"/>
                <w:szCs w:val="20"/>
              </w:rPr>
              <w:tab/>
              <w:t>operations (</w:t>
            </w:r>
            <w:hyperlink w:anchor="_3.6.4_Personal_Protective_Equipment" w:history="1">
              <w:r w:rsidRPr="00693EB9">
                <w:rPr>
                  <w:rStyle w:val="Hyperlink"/>
                  <w:sz w:val="20"/>
                  <w:szCs w:val="20"/>
                </w:rPr>
                <w:t>Sections 3.6.4</w:t>
              </w:r>
            </w:hyperlink>
            <w:r w:rsidRPr="00693EB9">
              <w:rPr>
                <w:color w:val="000000"/>
                <w:sz w:val="20"/>
                <w:szCs w:val="20"/>
              </w:rPr>
              <w:t xml:space="preserve">, </w:t>
            </w:r>
            <w:hyperlink w:anchor="_3.7_Specialized_Equipment_and_Suppl" w:history="1">
              <w:r w:rsidRPr="00693EB9">
                <w:rPr>
                  <w:rStyle w:val="Hyperlink"/>
                  <w:sz w:val="20"/>
                  <w:szCs w:val="20"/>
                </w:rPr>
                <w:t>3.7</w:t>
              </w:r>
            </w:hyperlink>
            <w:r w:rsidRPr="00693EB9">
              <w:rPr>
                <w:color w:val="000000"/>
                <w:sz w:val="20"/>
                <w:szCs w:val="20"/>
              </w:rPr>
              <w:t xml:space="preserve">, and </w:t>
            </w:r>
            <w:hyperlink w:anchor="_3.8_Confined_Space_Entry_Permit" w:history="1">
              <w:r w:rsidRPr="00693EB9">
                <w:rPr>
                  <w:rStyle w:val="Hyperlink"/>
                  <w:sz w:val="20"/>
                  <w:szCs w:val="20"/>
                </w:rPr>
                <w:t>3.13</w:t>
              </w:r>
            </w:hyperlink>
            <w:r w:rsidRPr="00693EB9">
              <w:rPr>
                <w:color w:val="000000"/>
                <w:sz w:val="20"/>
                <w:szCs w:val="20"/>
              </w:rPr>
              <w:t>)?</w:t>
            </w:r>
          </w:p>
        </w:tc>
        <w:tc>
          <w:tcPr>
            <w:tcW w:w="540" w:type="dxa"/>
            <w:tcBorders>
              <w:bottom w:val="single" w:sz="4" w:space="0" w:color="auto"/>
            </w:tcBorders>
          </w:tcPr>
          <w:p w14:paraId="3FEAF454"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33AC1E79"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6D19C745"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1010885D" w14:textId="77777777" w:rsidTr="002623E1">
        <w:trPr>
          <w:cantSplit/>
          <w:jc w:val="center"/>
        </w:trPr>
        <w:tc>
          <w:tcPr>
            <w:tcW w:w="7938" w:type="dxa"/>
            <w:tcBorders>
              <w:bottom w:val="single" w:sz="4" w:space="0" w:color="auto"/>
            </w:tcBorders>
          </w:tcPr>
          <w:p w14:paraId="10B004C1" w14:textId="77777777" w:rsidR="00E3657E" w:rsidRPr="00693EB9" w:rsidRDefault="00E3657E" w:rsidP="00E3657E">
            <w:pPr>
              <w:pStyle w:val="ListParagraph"/>
              <w:widowControl/>
              <w:numPr>
                <w:ilvl w:val="0"/>
                <w:numId w:val="6"/>
              </w:numPr>
              <w:tabs>
                <w:tab w:val="left" w:pos="360"/>
              </w:tabs>
              <w:ind w:hanging="720"/>
              <w:contextualSpacing/>
              <w:rPr>
                <w:color w:val="000000"/>
                <w:sz w:val="20"/>
                <w:szCs w:val="20"/>
              </w:rPr>
            </w:pPr>
            <w:r w:rsidRPr="00693EB9">
              <w:rPr>
                <w:color w:val="000000"/>
                <w:sz w:val="20"/>
                <w:szCs w:val="20"/>
              </w:rPr>
              <w:t>Do entry permits specify the communication methods (and equipment) between attendants</w:t>
            </w:r>
          </w:p>
          <w:p w14:paraId="4BB31CCE" w14:textId="77777777" w:rsidR="00E3657E" w:rsidRPr="00693EB9" w:rsidRDefault="00E3657E" w:rsidP="002623E1">
            <w:pPr>
              <w:widowControl/>
              <w:tabs>
                <w:tab w:val="left" w:pos="360"/>
              </w:tabs>
              <w:rPr>
                <w:color w:val="000000"/>
                <w:sz w:val="20"/>
                <w:szCs w:val="20"/>
              </w:rPr>
            </w:pPr>
            <w:r w:rsidRPr="00693EB9">
              <w:rPr>
                <w:color w:val="000000"/>
                <w:sz w:val="20"/>
                <w:szCs w:val="20"/>
              </w:rPr>
              <w:t xml:space="preserve"> </w:t>
            </w:r>
            <w:r w:rsidRPr="00693EB9">
              <w:rPr>
                <w:color w:val="000000"/>
                <w:sz w:val="20"/>
                <w:szCs w:val="20"/>
              </w:rPr>
              <w:tab/>
              <w:t>and entrants (</w:t>
            </w:r>
            <w:hyperlink w:anchor="_3.8_Communication_1" w:history="1">
              <w:r w:rsidRPr="00693EB9">
                <w:rPr>
                  <w:rStyle w:val="Hyperlink"/>
                  <w:sz w:val="20"/>
                  <w:szCs w:val="20"/>
                </w:rPr>
                <w:t>Sections 3.8</w:t>
              </w:r>
            </w:hyperlink>
            <w:r w:rsidRPr="00693EB9">
              <w:rPr>
                <w:color w:val="000000"/>
                <w:sz w:val="20"/>
                <w:szCs w:val="20"/>
              </w:rPr>
              <w:t xml:space="preserve"> and </w:t>
            </w:r>
            <w:hyperlink w:anchor="_3.8_Confined_Space_Entry_Permit" w:history="1">
              <w:r w:rsidRPr="00693EB9">
                <w:rPr>
                  <w:rStyle w:val="Hyperlink"/>
                  <w:sz w:val="20"/>
                  <w:szCs w:val="20"/>
                </w:rPr>
                <w:t>3.13</w:t>
              </w:r>
            </w:hyperlink>
            <w:r w:rsidRPr="00693EB9">
              <w:rPr>
                <w:color w:val="000000"/>
                <w:sz w:val="20"/>
                <w:szCs w:val="20"/>
              </w:rPr>
              <w:t>)?</w:t>
            </w:r>
          </w:p>
        </w:tc>
        <w:tc>
          <w:tcPr>
            <w:tcW w:w="540" w:type="dxa"/>
            <w:tcBorders>
              <w:bottom w:val="single" w:sz="4" w:space="0" w:color="auto"/>
            </w:tcBorders>
          </w:tcPr>
          <w:p w14:paraId="3164E99F"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076349FD"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071A1E7E"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4D026C9A" w14:textId="77777777" w:rsidTr="002623E1">
        <w:trPr>
          <w:cantSplit/>
          <w:jc w:val="center"/>
        </w:trPr>
        <w:tc>
          <w:tcPr>
            <w:tcW w:w="7938" w:type="dxa"/>
            <w:tcBorders>
              <w:bottom w:val="single" w:sz="4" w:space="0" w:color="auto"/>
            </w:tcBorders>
          </w:tcPr>
          <w:p w14:paraId="654C214A" w14:textId="77777777" w:rsidR="00E3657E" w:rsidRPr="00693EB9" w:rsidRDefault="00E3657E" w:rsidP="00E3657E">
            <w:pPr>
              <w:pStyle w:val="ListParagraph"/>
              <w:widowControl/>
              <w:numPr>
                <w:ilvl w:val="0"/>
                <w:numId w:val="6"/>
              </w:numPr>
              <w:tabs>
                <w:tab w:val="left" w:pos="360"/>
              </w:tabs>
              <w:ind w:hanging="720"/>
              <w:contextualSpacing/>
              <w:rPr>
                <w:color w:val="000000"/>
                <w:sz w:val="20"/>
                <w:szCs w:val="20"/>
              </w:rPr>
            </w:pPr>
            <w:r w:rsidRPr="00693EB9">
              <w:rPr>
                <w:color w:val="000000"/>
                <w:sz w:val="20"/>
                <w:szCs w:val="20"/>
              </w:rPr>
              <w:t>Is at least one trained attendant stationed outside a PRCS for the duration of PRCS</w:t>
            </w:r>
          </w:p>
          <w:p w14:paraId="34A5F4FE" w14:textId="77777777" w:rsidR="00E3657E" w:rsidRPr="00693EB9" w:rsidRDefault="00E3657E" w:rsidP="002623E1">
            <w:pPr>
              <w:widowControl/>
              <w:tabs>
                <w:tab w:val="left" w:pos="360"/>
              </w:tabs>
              <w:rPr>
                <w:color w:val="000000"/>
                <w:sz w:val="20"/>
                <w:szCs w:val="20"/>
              </w:rPr>
            </w:pPr>
            <w:r w:rsidRPr="00693EB9">
              <w:rPr>
                <w:color w:val="000000"/>
                <w:sz w:val="20"/>
                <w:szCs w:val="20"/>
              </w:rPr>
              <w:t xml:space="preserve"> </w:t>
            </w:r>
            <w:r w:rsidRPr="00693EB9">
              <w:rPr>
                <w:color w:val="000000"/>
                <w:sz w:val="20"/>
                <w:szCs w:val="20"/>
              </w:rPr>
              <w:tab/>
              <w:t>operations (</w:t>
            </w:r>
            <w:hyperlink w:anchor="_3.2_Written_PRCS_Program" w:history="1">
              <w:r w:rsidRPr="00693EB9">
                <w:rPr>
                  <w:rStyle w:val="Hyperlink"/>
                  <w:sz w:val="20"/>
                  <w:szCs w:val="20"/>
                </w:rPr>
                <w:t>Section 3.3</w:t>
              </w:r>
            </w:hyperlink>
            <w:r w:rsidRPr="00693EB9">
              <w:rPr>
                <w:color w:val="000000"/>
                <w:sz w:val="20"/>
                <w:szCs w:val="20"/>
              </w:rPr>
              <w:t>)?</w:t>
            </w:r>
          </w:p>
        </w:tc>
        <w:tc>
          <w:tcPr>
            <w:tcW w:w="540" w:type="dxa"/>
            <w:tcBorders>
              <w:bottom w:val="single" w:sz="4" w:space="0" w:color="auto"/>
            </w:tcBorders>
          </w:tcPr>
          <w:p w14:paraId="5DB47755"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6F52E785"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5A88CBE1"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0F85EE29" w14:textId="77777777" w:rsidTr="002623E1">
        <w:trPr>
          <w:cantSplit/>
          <w:jc w:val="center"/>
        </w:trPr>
        <w:tc>
          <w:tcPr>
            <w:tcW w:w="7938" w:type="dxa"/>
            <w:tcBorders>
              <w:bottom w:val="single" w:sz="4" w:space="0" w:color="auto"/>
            </w:tcBorders>
          </w:tcPr>
          <w:p w14:paraId="710D1F11" w14:textId="77777777" w:rsidR="00E3657E" w:rsidRPr="00693EB9" w:rsidRDefault="00E3657E" w:rsidP="00E3657E">
            <w:pPr>
              <w:pStyle w:val="ListParagraph"/>
              <w:widowControl/>
              <w:numPr>
                <w:ilvl w:val="0"/>
                <w:numId w:val="6"/>
              </w:numPr>
              <w:tabs>
                <w:tab w:val="left" w:pos="360"/>
              </w:tabs>
              <w:ind w:hanging="720"/>
              <w:contextualSpacing/>
              <w:rPr>
                <w:color w:val="000000"/>
                <w:sz w:val="20"/>
                <w:szCs w:val="20"/>
              </w:rPr>
            </w:pPr>
            <w:r w:rsidRPr="00693EB9">
              <w:rPr>
                <w:color w:val="000000"/>
                <w:sz w:val="20"/>
                <w:szCs w:val="20"/>
              </w:rPr>
              <w:t>If multiple spaces are monitored by an attendant, are the means and procedures to enable</w:t>
            </w:r>
          </w:p>
          <w:p w14:paraId="1F6DC830" w14:textId="77777777" w:rsidR="00E3657E" w:rsidRPr="00693EB9" w:rsidRDefault="00E3657E" w:rsidP="002623E1">
            <w:pPr>
              <w:widowControl/>
              <w:tabs>
                <w:tab w:val="left" w:pos="350"/>
              </w:tabs>
              <w:rPr>
                <w:color w:val="000000"/>
                <w:sz w:val="20"/>
                <w:szCs w:val="20"/>
              </w:rPr>
            </w:pPr>
            <w:r w:rsidRPr="00693EB9">
              <w:rPr>
                <w:color w:val="000000"/>
                <w:sz w:val="20"/>
                <w:szCs w:val="20"/>
              </w:rPr>
              <w:t xml:space="preserve"> </w:t>
            </w:r>
            <w:r w:rsidRPr="00693EB9">
              <w:rPr>
                <w:color w:val="000000"/>
                <w:sz w:val="20"/>
                <w:szCs w:val="20"/>
              </w:rPr>
              <w:tab/>
              <w:t>the attendant to respond to an emergency affecting one or more PRCS specified on the</w:t>
            </w:r>
          </w:p>
          <w:p w14:paraId="51A59A66" w14:textId="77777777" w:rsidR="00E3657E" w:rsidRPr="00693EB9" w:rsidRDefault="00E3657E" w:rsidP="002623E1">
            <w:pPr>
              <w:widowControl/>
              <w:tabs>
                <w:tab w:val="left" w:pos="350"/>
              </w:tabs>
              <w:rPr>
                <w:color w:val="000000"/>
                <w:sz w:val="20"/>
                <w:szCs w:val="20"/>
              </w:rPr>
            </w:pPr>
            <w:r w:rsidRPr="00693EB9">
              <w:rPr>
                <w:color w:val="000000"/>
                <w:sz w:val="20"/>
                <w:szCs w:val="20"/>
              </w:rPr>
              <w:t xml:space="preserve"> </w:t>
            </w:r>
            <w:r w:rsidRPr="00693EB9">
              <w:rPr>
                <w:color w:val="000000"/>
                <w:sz w:val="20"/>
                <w:szCs w:val="20"/>
              </w:rPr>
              <w:tab/>
              <w:t>entry permit (</w:t>
            </w:r>
            <w:hyperlink w:anchor="_3.8_Confined_Space_Entry_Permit" w:history="1">
              <w:r w:rsidRPr="00693EB9">
                <w:rPr>
                  <w:rStyle w:val="Hyperlink"/>
                  <w:sz w:val="20"/>
                  <w:szCs w:val="20"/>
                </w:rPr>
                <w:t>Section 3.13</w:t>
              </w:r>
            </w:hyperlink>
            <w:hyperlink w:anchor="_3.8_Confined_Space_Entry Permit" w:history="1"/>
            <w:r w:rsidRPr="00693EB9">
              <w:rPr>
                <w:color w:val="000000"/>
                <w:sz w:val="20"/>
                <w:szCs w:val="20"/>
              </w:rPr>
              <w:t>)?</w:t>
            </w:r>
          </w:p>
        </w:tc>
        <w:tc>
          <w:tcPr>
            <w:tcW w:w="540" w:type="dxa"/>
            <w:tcBorders>
              <w:bottom w:val="single" w:sz="4" w:space="0" w:color="auto"/>
            </w:tcBorders>
          </w:tcPr>
          <w:p w14:paraId="59212766"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67F166EB"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330630AB"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F71B27" w14:paraId="7F56C9EA" w14:textId="77777777" w:rsidTr="002623E1">
        <w:trPr>
          <w:cantSplit/>
          <w:jc w:val="center"/>
        </w:trPr>
        <w:tc>
          <w:tcPr>
            <w:tcW w:w="7938" w:type="dxa"/>
            <w:tcBorders>
              <w:bottom w:val="single" w:sz="4" w:space="0" w:color="auto"/>
            </w:tcBorders>
          </w:tcPr>
          <w:p w14:paraId="200E4CCD" w14:textId="77777777" w:rsidR="00E3657E" w:rsidRPr="00693EB9" w:rsidRDefault="00E3657E" w:rsidP="00E3657E">
            <w:pPr>
              <w:pStyle w:val="ListParagraph"/>
              <w:widowControl/>
              <w:numPr>
                <w:ilvl w:val="0"/>
                <w:numId w:val="6"/>
              </w:numPr>
              <w:tabs>
                <w:tab w:val="left" w:pos="360"/>
              </w:tabs>
              <w:ind w:hanging="720"/>
              <w:contextualSpacing/>
              <w:rPr>
                <w:color w:val="000000"/>
                <w:sz w:val="20"/>
                <w:szCs w:val="20"/>
              </w:rPr>
            </w:pPr>
            <w:r w:rsidRPr="00693EB9">
              <w:rPr>
                <w:color w:val="000000"/>
                <w:sz w:val="20"/>
                <w:szCs w:val="20"/>
              </w:rPr>
              <w:t xml:space="preserve">Is the availability of rescue and emergency services verified and the means for summoning </w:t>
            </w:r>
          </w:p>
          <w:p w14:paraId="5FA506E6" w14:textId="77777777" w:rsidR="00E3657E" w:rsidRPr="00693EB9" w:rsidRDefault="00E3657E" w:rsidP="002623E1">
            <w:pPr>
              <w:widowControl/>
              <w:tabs>
                <w:tab w:val="left" w:pos="360"/>
              </w:tabs>
              <w:ind w:left="360"/>
              <w:rPr>
                <w:color w:val="000000"/>
                <w:sz w:val="20"/>
                <w:szCs w:val="20"/>
              </w:rPr>
            </w:pPr>
            <w:r w:rsidRPr="00693EB9">
              <w:rPr>
                <w:color w:val="000000"/>
                <w:sz w:val="20"/>
                <w:szCs w:val="20"/>
              </w:rPr>
              <w:t>the services determined to be operable prior to authorizing entry (</w:t>
            </w:r>
            <w:hyperlink w:anchor="_2.2.1_Entry_Supervisors" w:history="1">
              <w:r w:rsidRPr="00693EB9">
                <w:rPr>
                  <w:color w:val="000000"/>
                  <w:sz w:val="20"/>
                  <w:szCs w:val="20"/>
                </w:rPr>
                <w:t>Sections 2.2.1</w:t>
              </w:r>
            </w:hyperlink>
            <w:r w:rsidRPr="00693EB9">
              <w:rPr>
                <w:color w:val="000000"/>
                <w:sz w:val="20"/>
                <w:szCs w:val="20"/>
              </w:rPr>
              <w:t xml:space="preserve"> and </w:t>
            </w:r>
            <w:hyperlink w:anchor="_3.8_Confined_Space_Entry_Permit" w:history="1">
              <w:r w:rsidRPr="00693EB9">
                <w:rPr>
                  <w:color w:val="000000"/>
                  <w:sz w:val="20"/>
                  <w:szCs w:val="20"/>
                </w:rPr>
                <w:t>3.13</w:t>
              </w:r>
            </w:hyperlink>
            <w:r w:rsidRPr="00693EB9">
              <w:rPr>
                <w:color w:val="000000"/>
                <w:sz w:val="20"/>
                <w:szCs w:val="20"/>
              </w:rPr>
              <w:t>)?</w:t>
            </w:r>
          </w:p>
        </w:tc>
        <w:tc>
          <w:tcPr>
            <w:tcW w:w="540" w:type="dxa"/>
            <w:tcBorders>
              <w:bottom w:val="single" w:sz="4" w:space="0" w:color="auto"/>
            </w:tcBorders>
          </w:tcPr>
          <w:p w14:paraId="590688C2" w14:textId="77777777" w:rsidR="00E3657E" w:rsidRPr="00693EB9" w:rsidRDefault="00E3657E" w:rsidP="002623E1">
            <w:pPr>
              <w:pStyle w:val="ListParagraph"/>
              <w:widowControl/>
              <w:tabs>
                <w:tab w:val="left" w:pos="360"/>
              </w:tabs>
              <w:ind w:left="0"/>
              <w:rPr>
                <w:color w:val="000000"/>
                <w:sz w:val="20"/>
                <w:szCs w:val="20"/>
              </w:rPr>
            </w:pPr>
          </w:p>
        </w:tc>
        <w:tc>
          <w:tcPr>
            <w:tcW w:w="537" w:type="dxa"/>
            <w:tcBorders>
              <w:bottom w:val="single" w:sz="4" w:space="0" w:color="auto"/>
            </w:tcBorders>
          </w:tcPr>
          <w:p w14:paraId="6AB96732" w14:textId="77777777" w:rsidR="00E3657E" w:rsidRPr="00693EB9" w:rsidRDefault="00E3657E" w:rsidP="002623E1">
            <w:pPr>
              <w:pStyle w:val="ListParagraph"/>
              <w:widowControl/>
              <w:tabs>
                <w:tab w:val="left" w:pos="360"/>
              </w:tabs>
              <w:ind w:left="360"/>
              <w:rPr>
                <w:color w:val="000000"/>
                <w:sz w:val="20"/>
                <w:szCs w:val="20"/>
              </w:rPr>
            </w:pPr>
          </w:p>
        </w:tc>
        <w:tc>
          <w:tcPr>
            <w:tcW w:w="561" w:type="dxa"/>
            <w:tcBorders>
              <w:bottom w:val="single" w:sz="4" w:space="0" w:color="auto"/>
            </w:tcBorders>
          </w:tcPr>
          <w:p w14:paraId="65B8D881" w14:textId="77777777" w:rsidR="00E3657E" w:rsidRPr="00693EB9" w:rsidRDefault="00E3657E" w:rsidP="002623E1">
            <w:pPr>
              <w:pStyle w:val="ListParagraph"/>
              <w:widowControl/>
              <w:tabs>
                <w:tab w:val="left" w:pos="360"/>
              </w:tabs>
              <w:ind w:left="360"/>
              <w:rPr>
                <w:color w:val="000000"/>
                <w:sz w:val="20"/>
                <w:szCs w:val="20"/>
              </w:rPr>
            </w:pPr>
          </w:p>
        </w:tc>
      </w:tr>
      <w:tr w:rsidR="00E3657E" w:rsidRPr="00DC150C" w14:paraId="51174FAC" w14:textId="77777777" w:rsidTr="002623E1">
        <w:trPr>
          <w:cantSplit/>
          <w:jc w:val="center"/>
        </w:trPr>
        <w:tc>
          <w:tcPr>
            <w:tcW w:w="7938" w:type="dxa"/>
            <w:tcBorders>
              <w:bottom w:val="single" w:sz="4" w:space="0" w:color="auto"/>
            </w:tcBorders>
          </w:tcPr>
          <w:p w14:paraId="3F8D1C48" w14:textId="77777777" w:rsidR="00E3657E" w:rsidRPr="00C05404" w:rsidRDefault="00E3657E" w:rsidP="00E3657E">
            <w:pPr>
              <w:pStyle w:val="ListParagraph"/>
              <w:widowControl/>
              <w:numPr>
                <w:ilvl w:val="0"/>
                <w:numId w:val="6"/>
              </w:numPr>
              <w:tabs>
                <w:tab w:val="left" w:pos="360"/>
              </w:tabs>
              <w:ind w:left="360"/>
              <w:contextualSpacing/>
              <w:rPr>
                <w:color w:val="000000"/>
                <w:sz w:val="20"/>
                <w:szCs w:val="20"/>
              </w:rPr>
            </w:pPr>
            <w:r w:rsidRPr="00C05404">
              <w:rPr>
                <w:color w:val="000000"/>
                <w:sz w:val="20"/>
                <w:szCs w:val="20"/>
              </w:rPr>
              <w:t>Are retrieval devices used for vertical-type confined spaces greater than 5 feet deep</w:t>
            </w:r>
            <w:r>
              <w:rPr>
                <w:color w:val="000000"/>
                <w:sz w:val="20"/>
                <w:szCs w:val="20"/>
              </w:rPr>
              <w:t xml:space="preserve"> </w:t>
            </w:r>
            <w:r w:rsidRPr="00C05404">
              <w:rPr>
                <w:color w:val="000000"/>
                <w:sz w:val="20"/>
                <w:szCs w:val="20"/>
              </w:rPr>
              <w:t>(</w:t>
            </w:r>
            <w:hyperlink w:anchor="_3.11.1_Rescue_Options—Self_Rescue,_" w:history="1">
              <w:r w:rsidRPr="00C05404">
                <w:rPr>
                  <w:rStyle w:val="Hyperlink"/>
                  <w:sz w:val="20"/>
                  <w:szCs w:val="20"/>
                </w:rPr>
                <w:t>Section 3.11.1</w:t>
              </w:r>
            </w:hyperlink>
            <w:r w:rsidRPr="00C05404">
              <w:rPr>
                <w:color w:val="000000"/>
                <w:sz w:val="20"/>
                <w:szCs w:val="20"/>
              </w:rPr>
              <w:t xml:space="preserve">)? </w:t>
            </w:r>
          </w:p>
        </w:tc>
        <w:tc>
          <w:tcPr>
            <w:tcW w:w="540" w:type="dxa"/>
            <w:tcBorders>
              <w:bottom w:val="single" w:sz="4" w:space="0" w:color="auto"/>
            </w:tcBorders>
          </w:tcPr>
          <w:p w14:paraId="2382BCD1"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69925C6A"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2EF03B15"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0AE5D27C" w14:textId="77777777" w:rsidTr="002623E1">
        <w:trPr>
          <w:cantSplit/>
          <w:jc w:val="center"/>
        </w:trPr>
        <w:tc>
          <w:tcPr>
            <w:tcW w:w="7938" w:type="dxa"/>
            <w:tcBorders>
              <w:bottom w:val="single" w:sz="4" w:space="0" w:color="auto"/>
            </w:tcBorders>
          </w:tcPr>
          <w:p w14:paraId="0658586C" w14:textId="77777777" w:rsidR="00E3657E" w:rsidRPr="00C05404" w:rsidRDefault="00E3657E" w:rsidP="00E3657E">
            <w:pPr>
              <w:pStyle w:val="ListParagraph"/>
              <w:widowControl/>
              <w:numPr>
                <w:ilvl w:val="0"/>
                <w:numId w:val="6"/>
              </w:numPr>
              <w:tabs>
                <w:tab w:val="left" w:pos="360"/>
              </w:tabs>
              <w:ind w:left="360"/>
              <w:contextualSpacing/>
              <w:rPr>
                <w:color w:val="000000"/>
                <w:sz w:val="20"/>
                <w:szCs w:val="20"/>
              </w:rPr>
            </w:pPr>
            <w:r w:rsidRPr="00C05404">
              <w:rPr>
                <w:color w:val="000000"/>
                <w:sz w:val="20"/>
                <w:szCs w:val="20"/>
              </w:rPr>
              <w:t>Are rescue personnel (including authorized attendants) proficient in the use of retrieval</w:t>
            </w:r>
          </w:p>
          <w:p w14:paraId="0644E009"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devices (</w:t>
            </w:r>
            <w:hyperlink w:anchor="_3.11.1_Rescue_Options—Self_Rescue,_" w:history="1">
              <w:r w:rsidRPr="00693EB9">
                <w:rPr>
                  <w:rStyle w:val="Hyperlink"/>
                  <w:sz w:val="20"/>
                  <w:szCs w:val="20"/>
                </w:rPr>
                <w:t>Section 3.11.1</w:t>
              </w:r>
            </w:hyperlink>
            <w:r w:rsidRPr="00693EB9">
              <w:rPr>
                <w:color w:val="000000"/>
                <w:sz w:val="20"/>
                <w:szCs w:val="20"/>
              </w:rPr>
              <w:t>)?</w:t>
            </w:r>
          </w:p>
        </w:tc>
        <w:tc>
          <w:tcPr>
            <w:tcW w:w="540" w:type="dxa"/>
            <w:tcBorders>
              <w:bottom w:val="single" w:sz="4" w:space="0" w:color="auto"/>
            </w:tcBorders>
          </w:tcPr>
          <w:p w14:paraId="1B53609C"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68AE0202"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768FEF8C"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3095F6BC" w14:textId="77777777" w:rsidTr="002623E1">
        <w:trPr>
          <w:cantSplit/>
          <w:jc w:val="center"/>
        </w:trPr>
        <w:tc>
          <w:tcPr>
            <w:tcW w:w="7938" w:type="dxa"/>
            <w:tcBorders>
              <w:bottom w:val="single" w:sz="4" w:space="0" w:color="auto"/>
            </w:tcBorders>
          </w:tcPr>
          <w:p w14:paraId="2DC8A601" w14:textId="77777777" w:rsidR="00E3657E" w:rsidRPr="00C05404" w:rsidRDefault="00E3657E" w:rsidP="00E3657E">
            <w:pPr>
              <w:pStyle w:val="ListParagraph"/>
              <w:widowControl/>
              <w:numPr>
                <w:ilvl w:val="0"/>
                <w:numId w:val="6"/>
              </w:numPr>
              <w:tabs>
                <w:tab w:val="left" w:pos="360"/>
              </w:tabs>
              <w:ind w:left="360"/>
              <w:contextualSpacing/>
              <w:rPr>
                <w:color w:val="000000"/>
                <w:sz w:val="20"/>
                <w:szCs w:val="20"/>
              </w:rPr>
            </w:pPr>
            <w:r w:rsidRPr="00C05404">
              <w:rPr>
                <w:color w:val="000000"/>
                <w:sz w:val="20"/>
                <w:szCs w:val="20"/>
              </w:rPr>
              <w:t>Do onsite entry rescue services comply with OSHA's requirements for PPE, training, first</w:t>
            </w:r>
          </w:p>
          <w:p w14:paraId="05954EBB"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aid/CPR, and annual simulated rescue drills (</w:t>
            </w:r>
            <w:hyperlink w:anchor="_3.11.2_Entry_Rescue_Services" w:history="1">
              <w:r w:rsidRPr="00693EB9">
                <w:rPr>
                  <w:rStyle w:val="Hyperlink"/>
                  <w:sz w:val="20"/>
                  <w:szCs w:val="20"/>
                </w:rPr>
                <w:t>Section 3.11.2</w:t>
              </w:r>
            </w:hyperlink>
            <w:r w:rsidRPr="00693EB9">
              <w:rPr>
                <w:color w:val="000000"/>
                <w:sz w:val="20"/>
                <w:szCs w:val="20"/>
              </w:rPr>
              <w:t>)?</w:t>
            </w:r>
          </w:p>
        </w:tc>
        <w:tc>
          <w:tcPr>
            <w:tcW w:w="540" w:type="dxa"/>
            <w:tcBorders>
              <w:bottom w:val="single" w:sz="4" w:space="0" w:color="auto"/>
            </w:tcBorders>
          </w:tcPr>
          <w:p w14:paraId="4BFA11A8"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53843CF0"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1322940A"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7BA99318" w14:textId="77777777" w:rsidTr="002623E1">
        <w:trPr>
          <w:cantSplit/>
          <w:jc w:val="center"/>
        </w:trPr>
        <w:tc>
          <w:tcPr>
            <w:tcW w:w="7938" w:type="dxa"/>
            <w:tcBorders>
              <w:bottom w:val="single" w:sz="4" w:space="0" w:color="auto"/>
            </w:tcBorders>
          </w:tcPr>
          <w:p w14:paraId="04275F7F" w14:textId="77777777" w:rsidR="00E3657E" w:rsidRPr="00C05404" w:rsidRDefault="00E3657E" w:rsidP="00E3657E">
            <w:pPr>
              <w:pStyle w:val="ListParagraph"/>
              <w:widowControl/>
              <w:numPr>
                <w:ilvl w:val="0"/>
                <w:numId w:val="6"/>
              </w:numPr>
              <w:tabs>
                <w:tab w:val="left" w:pos="360"/>
              </w:tabs>
              <w:ind w:left="360"/>
              <w:contextualSpacing/>
              <w:rPr>
                <w:color w:val="000000"/>
                <w:sz w:val="20"/>
                <w:szCs w:val="20"/>
              </w:rPr>
            </w:pPr>
            <w:r w:rsidRPr="00C05404">
              <w:rPr>
                <w:color w:val="000000"/>
                <w:sz w:val="20"/>
                <w:szCs w:val="20"/>
              </w:rPr>
              <w:t>Are offsite rescue services able to respond within an appropriate time frame and equipped</w:t>
            </w:r>
          </w:p>
          <w:p w14:paraId="75872C67" w14:textId="77777777" w:rsidR="00E3657E" w:rsidRPr="00693EB9"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for and proficient in performing the needed rescue services (</w:t>
            </w:r>
            <w:hyperlink w:anchor="_3.7.1_Retrieval_Systems" w:history="1">
              <w:r w:rsidRPr="00693EB9">
                <w:rPr>
                  <w:rStyle w:val="Hyperlink"/>
                  <w:sz w:val="20"/>
                  <w:szCs w:val="20"/>
                </w:rPr>
                <w:t>Section 3.11.2</w:t>
              </w:r>
            </w:hyperlink>
            <w:r w:rsidRPr="00693EB9">
              <w:rPr>
                <w:color w:val="000000"/>
                <w:sz w:val="20"/>
                <w:szCs w:val="20"/>
              </w:rPr>
              <w:t>)?</w:t>
            </w:r>
          </w:p>
        </w:tc>
        <w:tc>
          <w:tcPr>
            <w:tcW w:w="540" w:type="dxa"/>
            <w:tcBorders>
              <w:bottom w:val="single" w:sz="4" w:space="0" w:color="auto"/>
            </w:tcBorders>
          </w:tcPr>
          <w:p w14:paraId="5DBF5E22"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118B1BCA"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20B5DB44"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2677936C" w14:textId="77777777" w:rsidTr="002623E1">
        <w:trPr>
          <w:cantSplit/>
          <w:jc w:val="center"/>
        </w:trPr>
        <w:tc>
          <w:tcPr>
            <w:tcW w:w="7938" w:type="dxa"/>
            <w:tcBorders>
              <w:bottom w:val="single" w:sz="4" w:space="0" w:color="auto"/>
            </w:tcBorders>
          </w:tcPr>
          <w:p w14:paraId="337D064B" w14:textId="77777777" w:rsidR="00E3657E" w:rsidRPr="00C05404" w:rsidRDefault="00E3657E" w:rsidP="00E3657E">
            <w:pPr>
              <w:pStyle w:val="ListParagraph"/>
              <w:widowControl/>
              <w:numPr>
                <w:ilvl w:val="0"/>
                <w:numId w:val="6"/>
              </w:numPr>
              <w:tabs>
                <w:tab w:val="left" w:pos="360"/>
              </w:tabs>
              <w:ind w:left="360"/>
              <w:contextualSpacing/>
              <w:rPr>
                <w:color w:val="000000"/>
                <w:sz w:val="20"/>
                <w:szCs w:val="20"/>
              </w:rPr>
            </w:pPr>
            <w:r w:rsidRPr="00C05404">
              <w:rPr>
                <w:color w:val="000000"/>
                <w:sz w:val="20"/>
                <w:szCs w:val="20"/>
              </w:rPr>
              <w:lastRenderedPageBreak/>
              <w:t>Do combined onsite and offsite rescue services comply with OSHA's requirements for</w:t>
            </w:r>
          </w:p>
          <w:p w14:paraId="5E672769"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rescue services, train together as a team, and have clearly defined roles in the HASP PRCS</w:t>
            </w:r>
          </w:p>
          <w:p w14:paraId="365FE1E1"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procedures (</w:t>
            </w:r>
            <w:hyperlink w:anchor="_3.7.1_Retrieval_Systems" w:history="1">
              <w:r w:rsidRPr="00693EB9">
                <w:rPr>
                  <w:rStyle w:val="Hyperlink"/>
                  <w:sz w:val="20"/>
                  <w:szCs w:val="20"/>
                </w:rPr>
                <w:t>Section 3.11.2</w:t>
              </w:r>
            </w:hyperlink>
            <w:r w:rsidRPr="00693EB9">
              <w:rPr>
                <w:color w:val="000000"/>
                <w:sz w:val="20"/>
                <w:szCs w:val="20"/>
              </w:rPr>
              <w:t xml:space="preserve">)? </w:t>
            </w:r>
          </w:p>
        </w:tc>
        <w:tc>
          <w:tcPr>
            <w:tcW w:w="540" w:type="dxa"/>
            <w:tcBorders>
              <w:bottom w:val="single" w:sz="4" w:space="0" w:color="auto"/>
            </w:tcBorders>
          </w:tcPr>
          <w:p w14:paraId="17693C73"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3B40B4BC"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3C626989"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6F0F91A7" w14:textId="77777777" w:rsidTr="002623E1">
        <w:trPr>
          <w:cantSplit/>
          <w:jc w:val="center"/>
        </w:trPr>
        <w:tc>
          <w:tcPr>
            <w:tcW w:w="7938" w:type="dxa"/>
            <w:tcBorders>
              <w:bottom w:val="single" w:sz="4" w:space="0" w:color="auto"/>
            </w:tcBorders>
          </w:tcPr>
          <w:p w14:paraId="545F6A3A" w14:textId="77777777" w:rsidR="00E3657E" w:rsidRPr="00C05404" w:rsidRDefault="00E3657E" w:rsidP="00E3657E">
            <w:pPr>
              <w:pStyle w:val="ListParagraph"/>
              <w:widowControl/>
              <w:numPr>
                <w:ilvl w:val="0"/>
                <w:numId w:val="6"/>
              </w:numPr>
              <w:tabs>
                <w:tab w:val="left" w:pos="360"/>
              </w:tabs>
              <w:ind w:left="360"/>
              <w:contextualSpacing/>
              <w:rPr>
                <w:color w:val="000000"/>
                <w:sz w:val="20"/>
                <w:szCs w:val="20"/>
              </w:rPr>
            </w:pPr>
            <w:r w:rsidRPr="00C05404">
              <w:rPr>
                <w:color w:val="000000"/>
                <w:sz w:val="20"/>
                <w:szCs w:val="20"/>
              </w:rPr>
              <w:t>Are offsite rescue services informed of the hazards they may encounter and allowed access</w:t>
            </w:r>
          </w:p>
          <w:p w14:paraId="6B7B24A9"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to the PRCS to prepare rescue plans and practice rescue drills (</w:t>
            </w:r>
            <w:hyperlink w:anchor="_3.9.2_Offsite_Rescue_Services" w:history="1">
              <w:r w:rsidRPr="00693EB9">
                <w:rPr>
                  <w:rStyle w:val="Hyperlink"/>
                  <w:sz w:val="20"/>
                  <w:szCs w:val="20"/>
                </w:rPr>
                <w:t>Section 2.3.2</w:t>
              </w:r>
            </w:hyperlink>
            <w:r w:rsidRPr="00693EB9">
              <w:rPr>
                <w:color w:val="000000"/>
                <w:sz w:val="20"/>
                <w:szCs w:val="20"/>
              </w:rPr>
              <w:t>)?</w:t>
            </w:r>
          </w:p>
        </w:tc>
        <w:tc>
          <w:tcPr>
            <w:tcW w:w="540" w:type="dxa"/>
            <w:tcBorders>
              <w:bottom w:val="single" w:sz="4" w:space="0" w:color="auto"/>
            </w:tcBorders>
          </w:tcPr>
          <w:p w14:paraId="6E3A4F51"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4E01D43B"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3737B460"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4C6852C8" w14:textId="77777777" w:rsidTr="002623E1">
        <w:trPr>
          <w:cantSplit/>
          <w:jc w:val="center"/>
        </w:trPr>
        <w:tc>
          <w:tcPr>
            <w:tcW w:w="7938" w:type="dxa"/>
            <w:tcBorders>
              <w:bottom w:val="single" w:sz="4" w:space="0" w:color="auto"/>
            </w:tcBorders>
          </w:tcPr>
          <w:p w14:paraId="43539826" w14:textId="77777777" w:rsidR="00E3657E" w:rsidRPr="00C05404" w:rsidRDefault="00E3657E" w:rsidP="00E3657E">
            <w:pPr>
              <w:pStyle w:val="ListParagraph"/>
              <w:widowControl/>
              <w:numPr>
                <w:ilvl w:val="0"/>
                <w:numId w:val="6"/>
              </w:numPr>
              <w:tabs>
                <w:tab w:val="left" w:pos="360"/>
              </w:tabs>
              <w:ind w:left="360"/>
              <w:contextualSpacing/>
              <w:rPr>
                <w:color w:val="000000"/>
                <w:sz w:val="20"/>
                <w:szCs w:val="20"/>
              </w:rPr>
            </w:pPr>
            <w:r w:rsidRPr="00C05404">
              <w:rPr>
                <w:color w:val="000000"/>
                <w:sz w:val="20"/>
                <w:szCs w:val="20"/>
              </w:rPr>
              <w:t>When multiple employers are working in or near a PRCS, are host employer</w:t>
            </w:r>
          </w:p>
          <w:p w14:paraId="7900B39B"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responsibilities complied with, entry operations coordinated, and a controlling employer</w:t>
            </w:r>
          </w:p>
          <w:p w14:paraId="2AF73E4A"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established (</w:t>
            </w:r>
            <w:hyperlink w:anchor="_3.8_Confined_Space_Entry_Permit" w:history="1">
              <w:r w:rsidRPr="00693EB9">
                <w:rPr>
                  <w:rStyle w:val="Hyperlink"/>
                  <w:sz w:val="20"/>
                  <w:szCs w:val="20"/>
                </w:rPr>
                <w:t>Section 3.13</w:t>
              </w:r>
            </w:hyperlink>
            <w:hyperlink w:anchor="_3.8_Confined_Space_Entry Permit" w:history="1"/>
            <w:r w:rsidRPr="00693EB9">
              <w:rPr>
                <w:color w:val="000000"/>
                <w:sz w:val="20"/>
                <w:szCs w:val="20"/>
              </w:rPr>
              <w:t>)?</w:t>
            </w:r>
          </w:p>
        </w:tc>
        <w:tc>
          <w:tcPr>
            <w:tcW w:w="540" w:type="dxa"/>
            <w:tcBorders>
              <w:bottom w:val="single" w:sz="4" w:space="0" w:color="auto"/>
            </w:tcBorders>
          </w:tcPr>
          <w:p w14:paraId="6A1D75D2"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073DEA6F"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6D576270"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24648F4E" w14:textId="77777777" w:rsidTr="002623E1">
        <w:trPr>
          <w:cantSplit/>
          <w:jc w:val="center"/>
        </w:trPr>
        <w:tc>
          <w:tcPr>
            <w:tcW w:w="7938" w:type="dxa"/>
            <w:tcBorders>
              <w:bottom w:val="single" w:sz="4" w:space="0" w:color="auto"/>
            </w:tcBorders>
          </w:tcPr>
          <w:p w14:paraId="593C924E" w14:textId="77777777" w:rsidR="00E3657E" w:rsidRPr="00C05404" w:rsidRDefault="00E3657E" w:rsidP="00E3657E">
            <w:pPr>
              <w:pStyle w:val="ListParagraph"/>
              <w:widowControl/>
              <w:numPr>
                <w:ilvl w:val="0"/>
                <w:numId w:val="6"/>
              </w:numPr>
              <w:tabs>
                <w:tab w:val="left" w:pos="360"/>
              </w:tabs>
              <w:ind w:left="360"/>
              <w:contextualSpacing/>
              <w:rPr>
                <w:color w:val="000000"/>
                <w:sz w:val="20"/>
                <w:szCs w:val="20"/>
              </w:rPr>
            </w:pPr>
            <w:r w:rsidRPr="00C05404">
              <w:rPr>
                <w:color w:val="000000"/>
                <w:sz w:val="20"/>
                <w:szCs w:val="20"/>
              </w:rPr>
              <w:t>Are PRCS entry permits and alternate entry certifications prepared, reviewed, verified,</w:t>
            </w:r>
          </w:p>
          <w:p w14:paraId="03C59767"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signed, and posted at the entrance to PRCSs (</w:t>
            </w:r>
            <w:hyperlink w:anchor="_3.8_Confined_Space_Entry_Permit" w:history="1">
              <w:r w:rsidRPr="00693EB9">
                <w:rPr>
                  <w:rStyle w:val="Hyperlink"/>
                  <w:sz w:val="20"/>
                  <w:szCs w:val="20"/>
                </w:rPr>
                <w:t>Section 3.13</w:t>
              </w:r>
            </w:hyperlink>
            <w:hyperlink w:anchor="_3.8_Confined_Space_Entry Permit" w:history="1"/>
            <w:r w:rsidRPr="00693EB9">
              <w:rPr>
                <w:color w:val="000000"/>
                <w:sz w:val="20"/>
                <w:szCs w:val="20"/>
              </w:rPr>
              <w:t>)?</w:t>
            </w:r>
          </w:p>
        </w:tc>
        <w:tc>
          <w:tcPr>
            <w:tcW w:w="540" w:type="dxa"/>
            <w:tcBorders>
              <w:bottom w:val="single" w:sz="4" w:space="0" w:color="auto"/>
            </w:tcBorders>
          </w:tcPr>
          <w:p w14:paraId="4E4DEE75"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1EC1E682"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0FB4C134"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6A472D7F" w14:textId="77777777" w:rsidTr="002623E1">
        <w:trPr>
          <w:cantSplit/>
          <w:jc w:val="center"/>
        </w:trPr>
        <w:tc>
          <w:tcPr>
            <w:tcW w:w="7938" w:type="dxa"/>
            <w:tcBorders>
              <w:bottom w:val="single" w:sz="4" w:space="0" w:color="auto"/>
            </w:tcBorders>
          </w:tcPr>
          <w:p w14:paraId="40DA6BA4" w14:textId="77777777" w:rsidR="00E3657E" w:rsidRPr="00C05404" w:rsidRDefault="00E3657E" w:rsidP="00E3657E">
            <w:pPr>
              <w:pStyle w:val="ListParagraph"/>
              <w:widowControl/>
              <w:numPr>
                <w:ilvl w:val="0"/>
                <w:numId w:val="6"/>
              </w:numPr>
              <w:tabs>
                <w:tab w:val="left" w:pos="360"/>
              </w:tabs>
              <w:ind w:left="360"/>
              <w:contextualSpacing/>
              <w:rPr>
                <w:color w:val="000000"/>
                <w:sz w:val="20"/>
                <w:szCs w:val="20"/>
              </w:rPr>
            </w:pPr>
            <w:r w:rsidRPr="00C05404">
              <w:rPr>
                <w:color w:val="000000"/>
                <w:sz w:val="20"/>
                <w:szCs w:val="20"/>
              </w:rPr>
              <w:t>Are SDSs or other information on the contents, coatings or liners, potential hazardous</w:t>
            </w:r>
          </w:p>
          <w:p w14:paraId="16605749"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atmospheres, and residues found or anticipated in PRCSs readily available to entrants and</w:t>
            </w:r>
          </w:p>
          <w:p w14:paraId="090143CB"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medical personnel treating injured workers (</w:t>
            </w:r>
            <w:hyperlink w:anchor="_3.12_Material_Safety_Data Sheets (M_1" w:history="1">
              <w:hyperlink w:anchor="_3.12_Material_Safety_Data_Sheets_(M_1" w:history="1">
                <w:r w:rsidRPr="00693EB9">
                  <w:rPr>
                    <w:rStyle w:val="Hyperlink"/>
                    <w:sz w:val="20"/>
                    <w:szCs w:val="20"/>
                  </w:rPr>
                  <w:t>Section 3.12</w:t>
                </w:r>
              </w:hyperlink>
            </w:hyperlink>
            <w:r w:rsidRPr="00693EB9">
              <w:rPr>
                <w:color w:val="000000"/>
                <w:sz w:val="20"/>
                <w:szCs w:val="20"/>
              </w:rPr>
              <w:t>)?</w:t>
            </w:r>
          </w:p>
        </w:tc>
        <w:tc>
          <w:tcPr>
            <w:tcW w:w="540" w:type="dxa"/>
            <w:tcBorders>
              <w:bottom w:val="single" w:sz="4" w:space="0" w:color="auto"/>
            </w:tcBorders>
          </w:tcPr>
          <w:p w14:paraId="10928609"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602CBF17"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2FABBB8F"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43CC6909" w14:textId="77777777" w:rsidTr="002623E1">
        <w:trPr>
          <w:cantSplit/>
          <w:jc w:val="center"/>
        </w:trPr>
        <w:tc>
          <w:tcPr>
            <w:tcW w:w="9576" w:type="dxa"/>
            <w:gridSpan w:val="4"/>
            <w:tcBorders>
              <w:bottom w:val="single" w:sz="4" w:space="0" w:color="auto"/>
            </w:tcBorders>
            <w:shd w:val="clear" w:color="auto" w:fill="E6E6E6"/>
          </w:tcPr>
          <w:p w14:paraId="47A94517" w14:textId="77777777" w:rsidR="00E3657E" w:rsidRPr="00693EB9" w:rsidRDefault="00E3657E" w:rsidP="002623E1">
            <w:pPr>
              <w:widowControl/>
              <w:ind w:left="360" w:hanging="360"/>
              <w:rPr>
                <w:b/>
                <w:color w:val="000000"/>
                <w:sz w:val="20"/>
                <w:szCs w:val="20"/>
              </w:rPr>
            </w:pPr>
            <w:r w:rsidRPr="00693EB9">
              <w:rPr>
                <w:b/>
                <w:color w:val="000000"/>
                <w:sz w:val="20"/>
                <w:szCs w:val="20"/>
              </w:rPr>
              <w:t>Entry Operations</w:t>
            </w:r>
          </w:p>
        </w:tc>
      </w:tr>
      <w:tr w:rsidR="00E3657E" w:rsidRPr="00DC150C" w14:paraId="6F183F83" w14:textId="77777777" w:rsidTr="002623E1">
        <w:trPr>
          <w:cantSplit/>
          <w:jc w:val="center"/>
        </w:trPr>
        <w:tc>
          <w:tcPr>
            <w:tcW w:w="7938" w:type="dxa"/>
            <w:tcBorders>
              <w:bottom w:val="single" w:sz="4" w:space="0" w:color="auto"/>
            </w:tcBorders>
          </w:tcPr>
          <w:p w14:paraId="13E64468" w14:textId="77777777" w:rsidR="00E3657E" w:rsidRPr="00C05404" w:rsidRDefault="00E3657E" w:rsidP="00E3657E">
            <w:pPr>
              <w:pStyle w:val="ListParagraph"/>
              <w:widowControl/>
              <w:numPr>
                <w:ilvl w:val="0"/>
                <w:numId w:val="6"/>
              </w:numPr>
              <w:tabs>
                <w:tab w:val="left" w:pos="360"/>
              </w:tabs>
              <w:ind w:left="360"/>
              <w:contextualSpacing/>
              <w:rPr>
                <w:color w:val="000000"/>
                <w:sz w:val="20"/>
                <w:szCs w:val="20"/>
              </w:rPr>
            </w:pPr>
            <w:r w:rsidRPr="00C05404">
              <w:rPr>
                <w:color w:val="000000"/>
                <w:sz w:val="20"/>
                <w:szCs w:val="20"/>
              </w:rPr>
              <w:t>Is an accurate head count of entrants maintained at all times?</w:t>
            </w:r>
          </w:p>
        </w:tc>
        <w:tc>
          <w:tcPr>
            <w:tcW w:w="540" w:type="dxa"/>
            <w:tcBorders>
              <w:bottom w:val="single" w:sz="4" w:space="0" w:color="auto"/>
            </w:tcBorders>
          </w:tcPr>
          <w:p w14:paraId="03DAFDDC"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03499D9E"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3A306ED2"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77105080" w14:textId="77777777" w:rsidTr="002623E1">
        <w:trPr>
          <w:cantSplit/>
          <w:jc w:val="center"/>
        </w:trPr>
        <w:tc>
          <w:tcPr>
            <w:tcW w:w="7938" w:type="dxa"/>
            <w:tcBorders>
              <w:bottom w:val="single" w:sz="4" w:space="0" w:color="auto"/>
            </w:tcBorders>
          </w:tcPr>
          <w:p w14:paraId="1049718A" w14:textId="77777777" w:rsidR="00E3657E" w:rsidRPr="00C05404" w:rsidRDefault="00E3657E" w:rsidP="00E3657E">
            <w:pPr>
              <w:pStyle w:val="ListParagraph"/>
              <w:widowControl/>
              <w:numPr>
                <w:ilvl w:val="0"/>
                <w:numId w:val="6"/>
              </w:numPr>
              <w:tabs>
                <w:tab w:val="left" w:pos="360"/>
              </w:tabs>
              <w:ind w:left="360"/>
              <w:contextualSpacing/>
              <w:rPr>
                <w:color w:val="000000"/>
                <w:sz w:val="20"/>
                <w:szCs w:val="20"/>
              </w:rPr>
            </w:pPr>
            <w:r w:rsidRPr="00C05404">
              <w:rPr>
                <w:color w:val="000000"/>
                <w:sz w:val="20"/>
                <w:szCs w:val="20"/>
              </w:rPr>
              <w:t>Is the primary duty of attendants to monitor and protect entrants and to remain outside the</w:t>
            </w:r>
          </w:p>
          <w:p w14:paraId="6C9572CD"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PRCS at all times until relieved by another attendant?</w:t>
            </w:r>
          </w:p>
        </w:tc>
        <w:tc>
          <w:tcPr>
            <w:tcW w:w="540" w:type="dxa"/>
            <w:tcBorders>
              <w:bottom w:val="single" w:sz="4" w:space="0" w:color="auto"/>
            </w:tcBorders>
          </w:tcPr>
          <w:p w14:paraId="3C62211A"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1B9CBB63"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66CD8FBE"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0F0DD4B2" w14:textId="77777777" w:rsidTr="002623E1">
        <w:trPr>
          <w:cantSplit/>
          <w:jc w:val="center"/>
        </w:trPr>
        <w:tc>
          <w:tcPr>
            <w:tcW w:w="7938" w:type="dxa"/>
            <w:tcBorders>
              <w:bottom w:val="single" w:sz="4" w:space="0" w:color="auto"/>
            </w:tcBorders>
          </w:tcPr>
          <w:p w14:paraId="47ED2E98" w14:textId="77777777" w:rsidR="00E3657E" w:rsidRPr="00C05404" w:rsidRDefault="00E3657E" w:rsidP="00E3657E">
            <w:pPr>
              <w:pStyle w:val="ListParagraph"/>
              <w:widowControl/>
              <w:numPr>
                <w:ilvl w:val="0"/>
                <w:numId w:val="6"/>
              </w:numPr>
              <w:tabs>
                <w:tab w:val="left" w:pos="360"/>
              </w:tabs>
              <w:ind w:left="360"/>
              <w:contextualSpacing/>
              <w:rPr>
                <w:color w:val="000000"/>
                <w:sz w:val="20"/>
                <w:szCs w:val="20"/>
              </w:rPr>
            </w:pPr>
            <w:r w:rsidRPr="00C05404">
              <w:rPr>
                <w:color w:val="000000"/>
                <w:sz w:val="20"/>
                <w:szCs w:val="20"/>
              </w:rPr>
              <w:t>Do attendants and entrants communicate with each other frequently so that entrant status</w:t>
            </w:r>
          </w:p>
          <w:p w14:paraId="71214CDD"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 xml:space="preserve">and conditions can be carefully monitored? </w:t>
            </w:r>
          </w:p>
        </w:tc>
        <w:tc>
          <w:tcPr>
            <w:tcW w:w="540" w:type="dxa"/>
            <w:tcBorders>
              <w:bottom w:val="single" w:sz="4" w:space="0" w:color="auto"/>
            </w:tcBorders>
          </w:tcPr>
          <w:p w14:paraId="258EBDB6"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7010B9AB"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4CAFCB0F"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2677400F" w14:textId="77777777" w:rsidTr="002623E1">
        <w:trPr>
          <w:cantSplit/>
          <w:jc w:val="center"/>
        </w:trPr>
        <w:tc>
          <w:tcPr>
            <w:tcW w:w="7938" w:type="dxa"/>
            <w:tcBorders>
              <w:bottom w:val="single" w:sz="4" w:space="0" w:color="auto"/>
            </w:tcBorders>
          </w:tcPr>
          <w:p w14:paraId="20A566C4" w14:textId="77777777" w:rsidR="00E3657E"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Are activities inside and outside the PRCS monitored to determine if it is safe to remain</w:t>
            </w:r>
          </w:p>
          <w:p w14:paraId="0464263A"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within the space?</w:t>
            </w:r>
          </w:p>
        </w:tc>
        <w:tc>
          <w:tcPr>
            <w:tcW w:w="540" w:type="dxa"/>
            <w:tcBorders>
              <w:bottom w:val="single" w:sz="4" w:space="0" w:color="auto"/>
            </w:tcBorders>
          </w:tcPr>
          <w:p w14:paraId="111B3B51"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5CBF4766"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3122FE01"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52E196A8" w14:textId="77777777" w:rsidTr="002623E1">
        <w:trPr>
          <w:cantSplit/>
          <w:jc w:val="center"/>
        </w:trPr>
        <w:tc>
          <w:tcPr>
            <w:tcW w:w="7938" w:type="dxa"/>
            <w:tcBorders>
              <w:bottom w:val="single" w:sz="4" w:space="0" w:color="auto"/>
            </w:tcBorders>
          </w:tcPr>
          <w:p w14:paraId="47E1552B" w14:textId="77777777" w:rsidR="00E3657E"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Are the activities of contractors and other agencies monitored to ensure that PRCS</w:t>
            </w:r>
          </w:p>
          <w:p w14:paraId="2A8D24AB"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procedures (HASP) are followed?</w:t>
            </w:r>
          </w:p>
        </w:tc>
        <w:tc>
          <w:tcPr>
            <w:tcW w:w="540" w:type="dxa"/>
            <w:tcBorders>
              <w:bottom w:val="single" w:sz="4" w:space="0" w:color="auto"/>
            </w:tcBorders>
          </w:tcPr>
          <w:p w14:paraId="03C489FE"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25EE8EE5"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4BECB4D1"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3DBA08DA" w14:textId="77777777" w:rsidTr="002623E1">
        <w:trPr>
          <w:cantSplit/>
          <w:jc w:val="center"/>
        </w:trPr>
        <w:tc>
          <w:tcPr>
            <w:tcW w:w="7938" w:type="dxa"/>
            <w:tcBorders>
              <w:bottom w:val="single" w:sz="4" w:space="0" w:color="auto"/>
            </w:tcBorders>
          </w:tcPr>
          <w:p w14:paraId="335D97FA" w14:textId="77777777" w:rsidR="00E3657E"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Are unauthorized persons who enter or attempt to enter a PRCS removed from the space?</w:t>
            </w:r>
          </w:p>
        </w:tc>
        <w:tc>
          <w:tcPr>
            <w:tcW w:w="540" w:type="dxa"/>
            <w:tcBorders>
              <w:bottom w:val="single" w:sz="4" w:space="0" w:color="auto"/>
            </w:tcBorders>
          </w:tcPr>
          <w:p w14:paraId="289C2FB5"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0ADEFD16"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279FEFAA"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05725643" w14:textId="77777777" w:rsidTr="002623E1">
        <w:trPr>
          <w:cantSplit/>
          <w:jc w:val="center"/>
        </w:trPr>
        <w:tc>
          <w:tcPr>
            <w:tcW w:w="7938" w:type="dxa"/>
            <w:tcBorders>
              <w:bottom w:val="single" w:sz="4" w:space="0" w:color="auto"/>
            </w:tcBorders>
          </w:tcPr>
          <w:p w14:paraId="24F26099" w14:textId="77777777" w:rsidR="00E3657E"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Are entrants ordered to immediately evacuate a PRCS if a prohibited condition, situation,</w:t>
            </w:r>
            <w:r w:rsidRPr="00693EB9">
              <w:rPr>
                <w:color w:val="000000"/>
                <w:sz w:val="20"/>
                <w:szCs w:val="20"/>
              </w:rPr>
              <w:br/>
              <w:t>or other emergency occurs inside or outside the space?</w:t>
            </w:r>
          </w:p>
        </w:tc>
        <w:tc>
          <w:tcPr>
            <w:tcW w:w="540" w:type="dxa"/>
            <w:tcBorders>
              <w:bottom w:val="single" w:sz="4" w:space="0" w:color="auto"/>
            </w:tcBorders>
          </w:tcPr>
          <w:p w14:paraId="0170996A"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57BA2417"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1B07631F"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154CA301" w14:textId="77777777" w:rsidTr="002623E1">
        <w:trPr>
          <w:cantSplit/>
          <w:jc w:val="center"/>
        </w:trPr>
        <w:tc>
          <w:tcPr>
            <w:tcW w:w="7938" w:type="dxa"/>
            <w:tcBorders>
              <w:bottom w:val="single" w:sz="4" w:space="0" w:color="auto"/>
            </w:tcBorders>
          </w:tcPr>
          <w:p w14:paraId="0E63EC16" w14:textId="77777777" w:rsidR="00E3657E"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Do entrants immediately evacuate a PRCS when: (a) an order to evacuate is given, (b)</w:t>
            </w:r>
          </w:p>
          <w:p w14:paraId="2A64ADC2"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symptoms of exposure occur, (c) a prohibited condition is detected, (d) an evacuation alarm</w:t>
            </w:r>
          </w:p>
          <w:p w14:paraId="736AB3EE" w14:textId="77777777" w:rsidR="00E3657E" w:rsidRDefault="00E3657E" w:rsidP="002623E1">
            <w:pPr>
              <w:widowControl/>
              <w:tabs>
                <w:tab w:val="left" w:pos="360"/>
              </w:tabs>
              <w:ind w:left="360" w:hanging="360"/>
              <w:rPr>
                <w:color w:val="000000"/>
                <w:sz w:val="20"/>
                <w:szCs w:val="20"/>
                <w:highlight w:val="yellow"/>
              </w:rPr>
            </w:pPr>
            <w:r w:rsidRPr="00693EB9">
              <w:rPr>
                <w:color w:val="000000"/>
                <w:sz w:val="20"/>
                <w:szCs w:val="20"/>
              </w:rPr>
              <w:t xml:space="preserve"> </w:t>
            </w:r>
            <w:r w:rsidRPr="00693EB9">
              <w:rPr>
                <w:color w:val="000000"/>
                <w:sz w:val="20"/>
                <w:szCs w:val="20"/>
              </w:rPr>
              <w:tab/>
              <w:t>is activated, or (e) they believe they are in danger?</w:t>
            </w:r>
            <w:r>
              <w:rPr>
                <w:color w:val="000000"/>
                <w:sz w:val="20"/>
                <w:szCs w:val="20"/>
              </w:rPr>
              <w:t xml:space="preserve"> </w:t>
            </w:r>
          </w:p>
        </w:tc>
        <w:tc>
          <w:tcPr>
            <w:tcW w:w="540" w:type="dxa"/>
            <w:tcBorders>
              <w:bottom w:val="single" w:sz="4" w:space="0" w:color="auto"/>
            </w:tcBorders>
          </w:tcPr>
          <w:p w14:paraId="5F85A41A"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24F54FFD"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720A6EE1"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0C32A826" w14:textId="77777777" w:rsidTr="002623E1">
        <w:trPr>
          <w:cantSplit/>
          <w:jc w:val="center"/>
        </w:trPr>
        <w:tc>
          <w:tcPr>
            <w:tcW w:w="7938" w:type="dxa"/>
            <w:tcBorders>
              <w:bottom w:val="single" w:sz="4" w:space="0" w:color="auto"/>
            </w:tcBorders>
          </w:tcPr>
          <w:p w14:paraId="38161B2E" w14:textId="77777777" w:rsidR="00E3657E" w:rsidRPr="003041D8"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Do entry supervisors and attendants perform rescue duties (non-entry and/or entry rescue)</w:t>
            </w:r>
            <w:r>
              <w:rPr>
                <w:color w:val="000000"/>
                <w:sz w:val="20"/>
                <w:szCs w:val="20"/>
              </w:rPr>
              <w:t xml:space="preserve"> </w:t>
            </w:r>
            <w:r w:rsidRPr="003041D8">
              <w:rPr>
                <w:color w:val="000000"/>
                <w:sz w:val="20"/>
                <w:szCs w:val="20"/>
              </w:rPr>
              <w:t>as specified by the permit and HASP PRCS procedures?</w:t>
            </w:r>
          </w:p>
        </w:tc>
        <w:tc>
          <w:tcPr>
            <w:tcW w:w="540" w:type="dxa"/>
            <w:tcBorders>
              <w:bottom w:val="single" w:sz="4" w:space="0" w:color="auto"/>
            </w:tcBorders>
          </w:tcPr>
          <w:p w14:paraId="431D87EE"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5EF49598"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681BC3C7"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008BF290" w14:textId="77777777" w:rsidTr="002623E1">
        <w:trPr>
          <w:cantSplit/>
          <w:jc w:val="center"/>
        </w:trPr>
        <w:tc>
          <w:tcPr>
            <w:tcW w:w="9576" w:type="dxa"/>
            <w:gridSpan w:val="4"/>
            <w:tcBorders>
              <w:bottom w:val="single" w:sz="4" w:space="0" w:color="auto"/>
            </w:tcBorders>
            <w:shd w:val="clear" w:color="auto" w:fill="E6E6E6"/>
          </w:tcPr>
          <w:p w14:paraId="0E698124" w14:textId="77777777" w:rsidR="00E3657E" w:rsidRPr="00693EB9" w:rsidRDefault="00E3657E" w:rsidP="002623E1">
            <w:pPr>
              <w:widowControl/>
              <w:ind w:left="360" w:hanging="360"/>
              <w:rPr>
                <w:b/>
                <w:color w:val="000000"/>
                <w:sz w:val="20"/>
                <w:szCs w:val="20"/>
              </w:rPr>
            </w:pPr>
            <w:r w:rsidRPr="00693EB9">
              <w:rPr>
                <w:b/>
                <w:color w:val="000000"/>
                <w:sz w:val="20"/>
                <w:szCs w:val="20"/>
              </w:rPr>
              <w:t>Post-Entry Operations</w:t>
            </w:r>
          </w:p>
        </w:tc>
      </w:tr>
      <w:tr w:rsidR="00E3657E" w:rsidRPr="00DC150C" w14:paraId="73A83F1C" w14:textId="77777777" w:rsidTr="002623E1">
        <w:trPr>
          <w:cantSplit/>
          <w:jc w:val="center"/>
        </w:trPr>
        <w:tc>
          <w:tcPr>
            <w:tcW w:w="7938" w:type="dxa"/>
            <w:tcBorders>
              <w:bottom w:val="single" w:sz="4" w:space="0" w:color="auto"/>
            </w:tcBorders>
          </w:tcPr>
          <w:p w14:paraId="13E51F6F" w14:textId="77777777" w:rsidR="00E3657E"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Is cancellation (or termination) of entry operations and closure of PRCSs documented on</w:t>
            </w:r>
          </w:p>
          <w:p w14:paraId="57F3A3BD" w14:textId="77777777" w:rsidR="00E3657E" w:rsidRDefault="00E3657E" w:rsidP="002623E1">
            <w:pPr>
              <w:widowControl/>
              <w:tabs>
                <w:tab w:val="left" w:pos="350"/>
              </w:tabs>
              <w:ind w:left="360" w:hanging="360"/>
              <w:rPr>
                <w:color w:val="000000"/>
                <w:sz w:val="20"/>
                <w:szCs w:val="20"/>
              </w:rPr>
            </w:pPr>
            <w:r w:rsidRPr="00693EB9">
              <w:rPr>
                <w:color w:val="000000"/>
                <w:sz w:val="20"/>
                <w:szCs w:val="20"/>
              </w:rPr>
              <w:tab/>
              <w:t>entry permits (</w:t>
            </w:r>
            <w:hyperlink w:anchor="_3.13.2_PRCS_Cancellation" w:history="1">
              <w:r w:rsidRPr="00693EB9">
                <w:rPr>
                  <w:rStyle w:val="Hyperlink"/>
                  <w:sz w:val="20"/>
                  <w:szCs w:val="20"/>
                </w:rPr>
                <w:t>Section 3.13.2</w:t>
              </w:r>
            </w:hyperlink>
            <w:r w:rsidRPr="00693EB9">
              <w:rPr>
                <w:color w:val="000000"/>
                <w:sz w:val="20"/>
                <w:szCs w:val="20"/>
              </w:rPr>
              <w:t>)?</w:t>
            </w:r>
          </w:p>
        </w:tc>
        <w:tc>
          <w:tcPr>
            <w:tcW w:w="540" w:type="dxa"/>
            <w:tcBorders>
              <w:bottom w:val="single" w:sz="4" w:space="0" w:color="auto"/>
            </w:tcBorders>
          </w:tcPr>
          <w:p w14:paraId="38DD7AC4"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23BB7EFB"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6B032B7D"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5969D54D" w14:textId="77777777" w:rsidTr="002623E1">
        <w:trPr>
          <w:cantSplit/>
          <w:jc w:val="center"/>
        </w:trPr>
        <w:tc>
          <w:tcPr>
            <w:tcW w:w="7938" w:type="dxa"/>
            <w:tcBorders>
              <w:bottom w:val="single" w:sz="4" w:space="0" w:color="auto"/>
            </w:tcBorders>
          </w:tcPr>
          <w:p w14:paraId="188A1A2C" w14:textId="77777777" w:rsidR="00E3657E"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When problems are encountered during a PRCS operation, are they investigated and</w:t>
            </w:r>
          </w:p>
          <w:p w14:paraId="051ACD59" w14:textId="77777777" w:rsidR="00E3657E" w:rsidRDefault="00E3657E" w:rsidP="002623E1">
            <w:pPr>
              <w:widowControl/>
              <w:tabs>
                <w:tab w:val="left" w:pos="350"/>
              </w:tabs>
              <w:ind w:left="360" w:hanging="360"/>
              <w:rPr>
                <w:color w:val="000000"/>
                <w:sz w:val="20"/>
                <w:szCs w:val="20"/>
              </w:rPr>
            </w:pPr>
            <w:r w:rsidRPr="00693EB9">
              <w:rPr>
                <w:color w:val="000000"/>
                <w:sz w:val="20"/>
                <w:szCs w:val="20"/>
              </w:rPr>
              <w:t xml:space="preserve"> </w:t>
            </w:r>
            <w:r w:rsidRPr="00693EB9">
              <w:rPr>
                <w:color w:val="000000"/>
                <w:sz w:val="20"/>
                <w:szCs w:val="20"/>
              </w:rPr>
              <w:tab/>
              <w:t>documented on the entry permit and are appropriate revisions made to the HASP PRCS</w:t>
            </w:r>
          </w:p>
          <w:p w14:paraId="70448E1F" w14:textId="77777777" w:rsidR="00E3657E" w:rsidRDefault="00E3657E" w:rsidP="002623E1">
            <w:pPr>
              <w:widowControl/>
              <w:tabs>
                <w:tab w:val="left" w:pos="350"/>
              </w:tabs>
              <w:ind w:left="360" w:hanging="360"/>
              <w:rPr>
                <w:color w:val="000000"/>
                <w:sz w:val="20"/>
                <w:szCs w:val="20"/>
              </w:rPr>
            </w:pPr>
            <w:r w:rsidRPr="00693EB9">
              <w:rPr>
                <w:color w:val="000000"/>
                <w:sz w:val="20"/>
                <w:szCs w:val="20"/>
              </w:rPr>
              <w:t xml:space="preserve"> </w:t>
            </w:r>
            <w:r w:rsidRPr="00693EB9">
              <w:rPr>
                <w:color w:val="000000"/>
                <w:sz w:val="20"/>
                <w:szCs w:val="20"/>
              </w:rPr>
              <w:tab/>
              <w:t>procedures before any subsequent PRCS entries are authorized (</w:t>
            </w:r>
            <w:hyperlink w:anchor="_3.13.1_Required_PRCS_Modifications" w:history="1">
              <w:r w:rsidRPr="00693EB9">
                <w:rPr>
                  <w:rStyle w:val="Hyperlink"/>
                  <w:sz w:val="20"/>
                  <w:szCs w:val="20"/>
                </w:rPr>
                <w:t>Section 3.13.1</w:t>
              </w:r>
            </w:hyperlink>
            <w:r w:rsidRPr="00693EB9">
              <w:rPr>
                <w:color w:val="000000"/>
                <w:sz w:val="20"/>
                <w:szCs w:val="20"/>
              </w:rPr>
              <w:t>)?</w:t>
            </w:r>
            <w:r>
              <w:rPr>
                <w:color w:val="000000"/>
                <w:sz w:val="20"/>
                <w:szCs w:val="20"/>
              </w:rPr>
              <w:t xml:space="preserve"> </w:t>
            </w:r>
          </w:p>
        </w:tc>
        <w:tc>
          <w:tcPr>
            <w:tcW w:w="540" w:type="dxa"/>
            <w:tcBorders>
              <w:bottom w:val="single" w:sz="4" w:space="0" w:color="auto"/>
            </w:tcBorders>
          </w:tcPr>
          <w:p w14:paraId="110D1D59"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3F2B89F7"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0458B023"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4C75D477" w14:textId="77777777" w:rsidTr="002623E1">
        <w:trPr>
          <w:cantSplit/>
          <w:jc w:val="center"/>
        </w:trPr>
        <w:tc>
          <w:tcPr>
            <w:tcW w:w="7938" w:type="dxa"/>
            <w:tcBorders>
              <w:bottom w:val="single" w:sz="4" w:space="0" w:color="auto"/>
            </w:tcBorders>
          </w:tcPr>
          <w:p w14:paraId="4C28D9B7" w14:textId="77777777" w:rsidR="00E3657E"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Are PRCSs closed and temporary barriers (at the entrance) removed when entry operations</w:t>
            </w:r>
          </w:p>
          <w:p w14:paraId="56352D27" w14:textId="77777777" w:rsidR="00E3657E" w:rsidRDefault="00E3657E" w:rsidP="002623E1">
            <w:pPr>
              <w:widowControl/>
              <w:tabs>
                <w:tab w:val="left" w:pos="350"/>
              </w:tabs>
              <w:ind w:left="360" w:hanging="360"/>
              <w:rPr>
                <w:color w:val="000000"/>
                <w:sz w:val="20"/>
                <w:szCs w:val="20"/>
              </w:rPr>
            </w:pPr>
            <w:r w:rsidRPr="00693EB9">
              <w:rPr>
                <w:color w:val="000000"/>
                <w:sz w:val="20"/>
                <w:szCs w:val="20"/>
              </w:rPr>
              <w:t xml:space="preserve"> </w:t>
            </w:r>
            <w:r w:rsidRPr="00693EB9">
              <w:rPr>
                <w:color w:val="000000"/>
                <w:sz w:val="20"/>
                <w:szCs w:val="20"/>
              </w:rPr>
              <w:tab/>
              <w:t>are complete?</w:t>
            </w:r>
          </w:p>
        </w:tc>
        <w:tc>
          <w:tcPr>
            <w:tcW w:w="540" w:type="dxa"/>
            <w:tcBorders>
              <w:bottom w:val="single" w:sz="4" w:space="0" w:color="auto"/>
            </w:tcBorders>
          </w:tcPr>
          <w:p w14:paraId="51120BAE"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Borders>
              <w:bottom w:val="single" w:sz="4" w:space="0" w:color="auto"/>
            </w:tcBorders>
          </w:tcPr>
          <w:p w14:paraId="3C56FC3C"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Borders>
              <w:bottom w:val="single" w:sz="4" w:space="0" w:color="auto"/>
            </w:tcBorders>
          </w:tcPr>
          <w:p w14:paraId="70176475"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341CD7E3" w14:textId="77777777" w:rsidTr="002623E1">
        <w:trPr>
          <w:cantSplit/>
          <w:jc w:val="center"/>
        </w:trPr>
        <w:tc>
          <w:tcPr>
            <w:tcW w:w="9576" w:type="dxa"/>
            <w:gridSpan w:val="4"/>
            <w:shd w:val="clear" w:color="auto" w:fill="E6E6E6"/>
            <w:vAlign w:val="center"/>
          </w:tcPr>
          <w:p w14:paraId="5F64ABBA"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ind w:left="360" w:hanging="360"/>
              <w:rPr>
                <w:b/>
                <w:color w:val="000000"/>
                <w:sz w:val="20"/>
                <w:szCs w:val="20"/>
              </w:rPr>
            </w:pPr>
            <w:r w:rsidRPr="00693EB9">
              <w:rPr>
                <w:b/>
                <w:color w:val="000000"/>
                <w:sz w:val="20"/>
                <w:szCs w:val="20"/>
              </w:rPr>
              <w:t>Equipment Use and Management (</w:t>
            </w:r>
            <w:hyperlink w:anchor="_3.7_Specialized_Equipment_and Suppl" w:history="1">
              <w:hyperlink w:anchor="_3.7_Specialized_Equipment" w:history="1">
                <w:r w:rsidRPr="00693EB9">
                  <w:rPr>
                    <w:rStyle w:val="Hyperlink"/>
                    <w:b/>
                    <w:sz w:val="20"/>
                    <w:szCs w:val="20"/>
                  </w:rPr>
                  <w:t>Section 3.7</w:t>
                </w:r>
              </w:hyperlink>
            </w:hyperlink>
            <w:r w:rsidRPr="00693EB9">
              <w:rPr>
                <w:b/>
                <w:color w:val="000000"/>
                <w:sz w:val="20"/>
                <w:szCs w:val="20"/>
              </w:rPr>
              <w:t>)</w:t>
            </w:r>
          </w:p>
        </w:tc>
      </w:tr>
      <w:tr w:rsidR="00E3657E" w:rsidRPr="00DC150C" w14:paraId="6F75396A" w14:textId="77777777" w:rsidTr="002623E1">
        <w:trPr>
          <w:cantSplit/>
          <w:jc w:val="center"/>
        </w:trPr>
        <w:tc>
          <w:tcPr>
            <w:tcW w:w="7938" w:type="dxa"/>
          </w:tcPr>
          <w:p w14:paraId="5192E6B9" w14:textId="77777777" w:rsidR="00E3657E"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Is an adequate supply of the required PPE and specialized equipment available and</w:t>
            </w:r>
          </w:p>
          <w:p w14:paraId="0BAA1716"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maintained for ready access to support PRCS operations?</w:t>
            </w:r>
          </w:p>
        </w:tc>
        <w:tc>
          <w:tcPr>
            <w:tcW w:w="540" w:type="dxa"/>
          </w:tcPr>
          <w:p w14:paraId="17444C3C"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Pr>
          <w:p w14:paraId="322D57D7"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Pr>
          <w:p w14:paraId="108F95DF"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02292684" w14:textId="77777777" w:rsidTr="002623E1">
        <w:trPr>
          <w:cantSplit/>
          <w:jc w:val="center"/>
        </w:trPr>
        <w:tc>
          <w:tcPr>
            <w:tcW w:w="7938" w:type="dxa"/>
          </w:tcPr>
          <w:p w14:paraId="7F289A8E" w14:textId="77777777" w:rsidR="00E3657E"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Have procedures been established for issuing and tracking equipment and supplies</w:t>
            </w:r>
          </w:p>
          <w:p w14:paraId="53BE2DF3"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(including consumables)?</w:t>
            </w:r>
          </w:p>
        </w:tc>
        <w:tc>
          <w:tcPr>
            <w:tcW w:w="540" w:type="dxa"/>
          </w:tcPr>
          <w:p w14:paraId="41F5A090"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Pr>
          <w:p w14:paraId="071D93A0"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Pr>
          <w:p w14:paraId="14B51667"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74EA9550" w14:textId="77777777" w:rsidTr="002623E1">
        <w:trPr>
          <w:cantSplit/>
          <w:jc w:val="center"/>
        </w:trPr>
        <w:tc>
          <w:tcPr>
            <w:tcW w:w="7938" w:type="dxa"/>
          </w:tcPr>
          <w:p w14:paraId="7FB75929" w14:textId="77777777" w:rsidR="00E3657E"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Do emergency responders report equipment shortages or problems to the designated person?</w:t>
            </w:r>
          </w:p>
        </w:tc>
        <w:tc>
          <w:tcPr>
            <w:tcW w:w="540" w:type="dxa"/>
          </w:tcPr>
          <w:p w14:paraId="37E4777A"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Pr>
          <w:p w14:paraId="52C85E5B"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Pr>
          <w:p w14:paraId="6BD8BD7F"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3BBE6A40" w14:textId="77777777" w:rsidTr="002623E1">
        <w:trPr>
          <w:cantSplit/>
          <w:jc w:val="center"/>
        </w:trPr>
        <w:tc>
          <w:tcPr>
            <w:tcW w:w="7938" w:type="dxa"/>
          </w:tcPr>
          <w:p w14:paraId="666F18B8" w14:textId="77777777" w:rsidR="00E3657E"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Do emergency responders properly inspect, use, and maintain the required equipment,</w:t>
            </w:r>
          </w:p>
          <w:p w14:paraId="4F143205"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supplies, and PPE (</w:t>
            </w:r>
            <w:hyperlink w:anchor="_3.6.4_Personal_Protective_Equipment" w:history="1">
              <w:r w:rsidRPr="00693EB9">
                <w:rPr>
                  <w:rStyle w:val="Hyperlink"/>
                  <w:sz w:val="20"/>
                  <w:szCs w:val="20"/>
                </w:rPr>
                <w:t>Section 3.6.4</w:t>
              </w:r>
            </w:hyperlink>
            <w:r w:rsidRPr="00693EB9">
              <w:rPr>
                <w:color w:val="000000"/>
                <w:sz w:val="20"/>
                <w:szCs w:val="20"/>
              </w:rPr>
              <w:t>)?</w:t>
            </w:r>
          </w:p>
        </w:tc>
        <w:tc>
          <w:tcPr>
            <w:tcW w:w="540" w:type="dxa"/>
          </w:tcPr>
          <w:p w14:paraId="54CFC83A"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Pr>
          <w:p w14:paraId="42412DD0"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Pr>
          <w:p w14:paraId="59876F1C"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0D5456B6" w14:textId="77777777" w:rsidTr="002623E1">
        <w:trPr>
          <w:cantSplit/>
          <w:jc w:val="center"/>
        </w:trPr>
        <w:tc>
          <w:tcPr>
            <w:tcW w:w="7938" w:type="dxa"/>
          </w:tcPr>
          <w:p w14:paraId="12FEF45E" w14:textId="77777777" w:rsidR="00E3657E"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Is air monitoring equipment used and calibrated in accordance with the manufacturer's</w:t>
            </w:r>
          </w:p>
          <w:p w14:paraId="59F168D4" w14:textId="77777777" w:rsidR="00E3657E" w:rsidRDefault="00E3657E" w:rsidP="002623E1">
            <w:pPr>
              <w:widowControl/>
              <w:tabs>
                <w:tab w:val="left" w:pos="360"/>
              </w:tabs>
              <w:ind w:left="360" w:hanging="360"/>
              <w:rPr>
                <w:color w:val="000000"/>
                <w:sz w:val="20"/>
                <w:szCs w:val="20"/>
              </w:rPr>
            </w:pPr>
            <w:r w:rsidRPr="00693EB9">
              <w:rPr>
                <w:color w:val="000000"/>
                <w:sz w:val="20"/>
                <w:szCs w:val="20"/>
              </w:rPr>
              <w:t xml:space="preserve"> </w:t>
            </w:r>
            <w:r w:rsidRPr="00693EB9">
              <w:rPr>
                <w:color w:val="000000"/>
                <w:sz w:val="20"/>
                <w:szCs w:val="20"/>
              </w:rPr>
              <w:tab/>
              <w:t>instructions (</w:t>
            </w:r>
            <w:hyperlink w:anchor="_3.5_Confined_Space" w:history="1">
              <w:r w:rsidRPr="00693EB9">
                <w:rPr>
                  <w:rStyle w:val="Hyperlink"/>
                  <w:sz w:val="20"/>
                  <w:szCs w:val="20"/>
                </w:rPr>
                <w:t>Section 3.5</w:t>
              </w:r>
            </w:hyperlink>
            <w:r w:rsidRPr="00693EB9">
              <w:rPr>
                <w:color w:val="000000"/>
                <w:sz w:val="20"/>
                <w:szCs w:val="20"/>
              </w:rPr>
              <w:t>)?</w:t>
            </w:r>
          </w:p>
        </w:tc>
        <w:tc>
          <w:tcPr>
            <w:tcW w:w="540" w:type="dxa"/>
          </w:tcPr>
          <w:p w14:paraId="1D4F6D13"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Pr>
          <w:p w14:paraId="0B184680"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Pr>
          <w:p w14:paraId="3D5552C0"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4C68B2FC" w14:textId="77777777" w:rsidTr="002623E1">
        <w:trPr>
          <w:cantSplit/>
          <w:jc w:val="center"/>
        </w:trPr>
        <w:tc>
          <w:tcPr>
            <w:tcW w:w="9576" w:type="dxa"/>
            <w:gridSpan w:val="4"/>
            <w:shd w:val="clear" w:color="auto" w:fill="E6E6E6"/>
            <w:vAlign w:val="center"/>
          </w:tcPr>
          <w:p w14:paraId="778F381D" w14:textId="77777777" w:rsidR="00E3657E" w:rsidRPr="00693EB9" w:rsidRDefault="00E3657E" w:rsidP="002623E1">
            <w:pPr>
              <w:pageBreakBefore/>
              <w:widowControl/>
              <w:ind w:left="360" w:hanging="360"/>
              <w:rPr>
                <w:b/>
                <w:color w:val="000000"/>
                <w:sz w:val="20"/>
                <w:szCs w:val="20"/>
              </w:rPr>
            </w:pPr>
            <w:r w:rsidRPr="00693EB9">
              <w:rPr>
                <w:b/>
                <w:color w:val="000000"/>
                <w:sz w:val="20"/>
                <w:szCs w:val="20"/>
              </w:rPr>
              <w:lastRenderedPageBreak/>
              <w:t>Training (</w:t>
            </w:r>
            <w:hyperlink w:anchor="_3.11_PRCS_Training" w:history="1">
              <w:r w:rsidRPr="00693EB9">
                <w:rPr>
                  <w:rStyle w:val="Hyperlink"/>
                  <w:b/>
                  <w:sz w:val="20"/>
                  <w:szCs w:val="20"/>
                </w:rPr>
                <w:t>Section 3.14</w:t>
              </w:r>
            </w:hyperlink>
            <w:r w:rsidRPr="00693EB9">
              <w:rPr>
                <w:b/>
                <w:color w:val="000000"/>
                <w:sz w:val="20"/>
                <w:szCs w:val="20"/>
              </w:rPr>
              <w:t>)</w:t>
            </w:r>
          </w:p>
        </w:tc>
      </w:tr>
      <w:tr w:rsidR="00E3657E" w:rsidRPr="00DC150C" w14:paraId="52419E8D" w14:textId="77777777" w:rsidTr="002623E1">
        <w:trPr>
          <w:cantSplit/>
          <w:jc w:val="center"/>
        </w:trPr>
        <w:tc>
          <w:tcPr>
            <w:tcW w:w="7938" w:type="dxa"/>
          </w:tcPr>
          <w:p w14:paraId="67A75086" w14:textId="77777777" w:rsidR="00E3657E" w:rsidRDefault="00E3657E" w:rsidP="00E3657E">
            <w:pPr>
              <w:pStyle w:val="ListParagraph"/>
              <w:widowControl/>
              <w:numPr>
                <w:ilvl w:val="0"/>
                <w:numId w:val="6"/>
              </w:numPr>
              <w:tabs>
                <w:tab w:val="left" w:pos="360"/>
              </w:tabs>
              <w:ind w:left="360"/>
              <w:contextualSpacing/>
              <w:rPr>
                <w:color w:val="000000"/>
                <w:sz w:val="20"/>
                <w:szCs w:val="20"/>
              </w:rPr>
            </w:pPr>
            <w:r>
              <w:rPr>
                <w:color w:val="000000"/>
                <w:sz w:val="20"/>
                <w:szCs w:val="20"/>
              </w:rPr>
              <w:t>Are the following training requirements met?</w:t>
            </w:r>
          </w:p>
          <w:p w14:paraId="18C922DD" w14:textId="77777777" w:rsidR="00E3657E" w:rsidRDefault="00E3657E" w:rsidP="00E3657E">
            <w:pPr>
              <w:pStyle w:val="ListParagraph"/>
              <w:widowControl/>
              <w:numPr>
                <w:ilvl w:val="0"/>
                <w:numId w:val="7"/>
              </w:numPr>
              <w:tabs>
                <w:tab w:val="left" w:pos="360"/>
              </w:tabs>
              <w:ind w:left="540" w:hanging="180"/>
              <w:contextualSpacing/>
              <w:rPr>
                <w:color w:val="000000"/>
                <w:sz w:val="20"/>
                <w:szCs w:val="20"/>
              </w:rPr>
            </w:pPr>
            <w:r>
              <w:rPr>
                <w:color w:val="000000"/>
                <w:sz w:val="20"/>
                <w:szCs w:val="20"/>
              </w:rPr>
              <w:t>D</w:t>
            </w:r>
            <w:r w:rsidRPr="00883C04">
              <w:rPr>
                <w:color w:val="000000"/>
                <w:sz w:val="20"/>
                <w:szCs w:val="20"/>
              </w:rPr>
              <w:t>o all emergency responders receive at least Con</w:t>
            </w:r>
            <w:r>
              <w:rPr>
                <w:color w:val="000000"/>
                <w:sz w:val="20"/>
                <w:szCs w:val="20"/>
              </w:rPr>
              <w:t xml:space="preserve">fined Space Awareness training? </w:t>
            </w:r>
          </w:p>
          <w:p w14:paraId="774B2743" w14:textId="77777777" w:rsidR="00E3657E" w:rsidRPr="00D93366" w:rsidRDefault="00E3657E" w:rsidP="00E3657E">
            <w:pPr>
              <w:pStyle w:val="ListParagraph"/>
              <w:widowControl/>
              <w:numPr>
                <w:ilvl w:val="0"/>
                <w:numId w:val="7"/>
              </w:numPr>
              <w:tabs>
                <w:tab w:val="left" w:pos="360"/>
              </w:tabs>
              <w:ind w:left="540" w:hanging="180"/>
              <w:contextualSpacing/>
              <w:rPr>
                <w:color w:val="000000"/>
                <w:sz w:val="20"/>
                <w:szCs w:val="20"/>
              </w:rPr>
            </w:pPr>
            <w:r>
              <w:rPr>
                <w:color w:val="000000"/>
                <w:sz w:val="20"/>
                <w:szCs w:val="20"/>
              </w:rPr>
              <w:t>I</w:t>
            </w:r>
            <w:r w:rsidRPr="00883C04">
              <w:rPr>
                <w:color w:val="000000"/>
                <w:sz w:val="20"/>
                <w:szCs w:val="20"/>
              </w:rPr>
              <w:t>f emergency responders are assigned to serve as entry supervisors, entrants, attendants, air monitoring personnel, or rescue personnel</w:t>
            </w:r>
            <w:r>
              <w:rPr>
                <w:color w:val="000000"/>
                <w:sz w:val="20"/>
                <w:szCs w:val="20"/>
              </w:rPr>
              <w:t xml:space="preserve">, </w:t>
            </w:r>
            <w:r w:rsidRPr="00883C04">
              <w:rPr>
                <w:color w:val="000000"/>
                <w:sz w:val="20"/>
                <w:szCs w:val="20"/>
              </w:rPr>
              <w:t xml:space="preserve">have they satisfied the training requirements identified in </w:t>
            </w:r>
            <w:hyperlink r:id="rId39" w:history="1">
              <w:r w:rsidRPr="00883C04">
                <w:rPr>
                  <w:rStyle w:val="Hyperlink"/>
                  <w:sz w:val="20"/>
                  <w:szCs w:val="20"/>
                </w:rPr>
                <w:t>29 CR 1910.146(g)</w:t>
              </w:r>
            </w:hyperlink>
            <w:r>
              <w:rPr>
                <w:sz w:val="20"/>
                <w:szCs w:val="20"/>
              </w:rPr>
              <w:t xml:space="preserve">? </w:t>
            </w:r>
          </w:p>
          <w:p w14:paraId="192E3146" w14:textId="77777777" w:rsidR="00E3657E" w:rsidRDefault="00E3657E" w:rsidP="00E3657E">
            <w:pPr>
              <w:pStyle w:val="ListParagraph"/>
              <w:widowControl/>
              <w:numPr>
                <w:ilvl w:val="0"/>
                <w:numId w:val="7"/>
              </w:numPr>
              <w:tabs>
                <w:tab w:val="left" w:pos="360"/>
              </w:tabs>
              <w:ind w:left="540" w:hanging="180"/>
              <w:contextualSpacing/>
              <w:rPr>
                <w:color w:val="000000"/>
                <w:sz w:val="20"/>
                <w:szCs w:val="20"/>
              </w:rPr>
            </w:pPr>
            <w:r>
              <w:rPr>
                <w:sz w:val="20"/>
                <w:szCs w:val="20"/>
              </w:rPr>
              <w:t>Is site-specific training on confined space safety addressed during pre-entry briefings? Are such briefings provided</w:t>
            </w:r>
            <w:r w:rsidRPr="00693EB9">
              <w:rPr>
                <w:color w:val="000000"/>
                <w:sz w:val="20"/>
                <w:szCs w:val="20"/>
              </w:rPr>
              <w:t xml:space="preserve"> </w:t>
            </w:r>
            <w:r>
              <w:rPr>
                <w:color w:val="000000"/>
                <w:sz w:val="20"/>
                <w:szCs w:val="20"/>
              </w:rPr>
              <w:t xml:space="preserve">1) </w:t>
            </w:r>
            <w:r w:rsidRPr="00693EB9">
              <w:rPr>
                <w:color w:val="000000"/>
                <w:sz w:val="20"/>
                <w:szCs w:val="20"/>
              </w:rPr>
              <w:t xml:space="preserve">when a change in PRCS operations presents a hazard not previously </w:t>
            </w:r>
            <w:r>
              <w:rPr>
                <w:color w:val="000000"/>
                <w:sz w:val="20"/>
                <w:szCs w:val="20"/>
              </w:rPr>
              <w:t xml:space="preserve">addressed during </w:t>
            </w:r>
            <w:r w:rsidRPr="00693EB9">
              <w:rPr>
                <w:color w:val="000000"/>
                <w:sz w:val="20"/>
                <w:szCs w:val="20"/>
              </w:rPr>
              <w:t>train</w:t>
            </w:r>
            <w:r>
              <w:rPr>
                <w:color w:val="000000"/>
                <w:sz w:val="20"/>
                <w:szCs w:val="20"/>
              </w:rPr>
              <w:t>ing</w:t>
            </w:r>
            <w:r w:rsidRPr="00693EB9">
              <w:rPr>
                <w:color w:val="000000"/>
                <w:sz w:val="20"/>
                <w:szCs w:val="20"/>
              </w:rPr>
              <w:t xml:space="preserve">, </w:t>
            </w:r>
            <w:r>
              <w:rPr>
                <w:color w:val="000000"/>
                <w:sz w:val="20"/>
                <w:szCs w:val="20"/>
              </w:rPr>
              <w:t>2</w:t>
            </w:r>
            <w:r w:rsidRPr="00693EB9">
              <w:rPr>
                <w:color w:val="000000"/>
                <w:sz w:val="20"/>
                <w:szCs w:val="20"/>
              </w:rPr>
              <w:t xml:space="preserve">) before a change in PRCS assigned duties, and </w:t>
            </w:r>
            <w:r>
              <w:rPr>
                <w:color w:val="000000"/>
                <w:sz w:val="20"/>
                <w:szCs w:val="20"/>
              </w:rPr>
              <w:t>3</w:t>
            </w:r>
            <w:r w:rsidRPr="00693EB9">
              <w:rPr>
                <w:color w:val="000000"/>
                <w:sz w:val="20"/>
                <w:szCs w:val="20"/>
              </w:rPr>
              <w:t xml:space="preserve">) when there are deviations in the entry procedures for PRCS operations? </w:t>
            </w:r>
          </w:p>
        </w:tc>
        <w:tc>
          <w:tcPr>
            <w:tcW w:w="540" w:type="dxa"/>
          </w:tcPr>
          <w:p w14:paraId="1C250EB1"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Pr>
          <w:p w14:paraId="54B161FC"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Pr>
          <w:p w14:paraId="3408D78A"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067E25FE" w14:textId="77777777" w:rsidTr="002623E1">
        <w:trPr>
          <w:cantSplit/>
          <w:jc w:val="center"/>
        </w:trPr>
        <w:tc>
          <w:tcPr>
            <w:tcW w:w="7938" w:type="dxa"/>
          </w:tcPr>
          <w:p w14:paraId="3A6C63C2" w14:textId="77777777" w:rsidR="00E3657E" w:rsidRPr="00693EB9" w:rsidRDefault="00E3657E" w:rsidP="00E3657E">
            <w:pPr>
              <w:pStyle w:val="ListParagraph"/>
              <w:widowControl/>
              <w:numPr>
                <w:ilvl w:val="0"/>
                <w:numId w:val="6"/>
              </w:numPr>
              <w:tabs>
                <w:tab w:val="left" w:pos="360"/>
              </w:tabs>
              <w:ind w:left="360"/>
              <w:contextualSpacing/>
              <w:rPr>
                <w:color w:val="000000"/>
                <w:sz w:val="20"/>
                <w:szCs w:val="20"/>
              </w:rPr>
            </w:pPr>
            <w:r>
              <w:rPr>
                <w:color w:val="000000"/>
                <w:sz w:val="20"/>
                <w:szCs w:val="20"/>
              </w:rPr>
              <w:t>Do emergency responders retain certificates (or other equivalent forms of documentation) certifying that they have completed confined space training?</w:t>
            </w:r>
          </w:p>
        </w:tc>
        <w:tc>
          <w:tcPr>
            <w:tcW w:w="540" w:type="dxa"/>
          </w:tcPr>
          <w:p w14:paraId="6B3BEFD4"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Pr>
          <w:p w14:paraId="756C767F"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Pr>
          <w:p w14:paraId="5D0AE849"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64BEFDA9" w14:textId="77777777" w:rsidTr="002623E1">
        <w:trPr>
          <w:cantSplit/>
          <w:jc w:val="center"/>
        </w:trPr>
        <w:tc>
          <w:tcPr>
            <w:tcW w:w="7938" w:type="dxa"/>
          </w:tcPr>
          <w:p w14:paraId="30844336" w14:textId="77777777" w:rsidR="00E3657E"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 xml:space="preserve">Are employees </w:t>
            </w:r>
            <w:r>
              <w:rPr>
                <w:color w:val="000000"/>
                <w:sz w:val="20"/>
                <w:szCs w:val="20"/>
              </w:rPr>
              <w:t xml:space="preserve">who have not completed all of their confined space safety training requirements </w:t>
            </w:r>
            <w:r w:rsidRPr="00693EB9">
              <w:rPr>
                <w:color w:val="000000"/>
                <w:sz w:val="20"/>
                <w:szCs w:val="20"/>
              </w:rPr>
              <w:t>prevented from working in the field?</w:t>
            </w:r>
          </w:p>
        </w:tc>
        <w:tc>
          <w:tcPr>
            <w:tcW w:w="540" w:type="dxa"/>
          </w:tcPr>
          <w:p w14:paraId="5D134276"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Pr>
          <w:p w14:paraId="46E98C86"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Pr>
          <w:p w14:paraId="08C0BA7D"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05FD0CCF" w14:textId="77777777" w:rsidTr="002623E1">
        <w:trPr>
          <w:cantSplit/>
          <w:jc w:val="center"/>
        </w:trPr>
        <w:tc>
          <w:tcPr>
            <w:tcW w:w="9576" w:type="dxa"/>
            <w:gridSpan w:val="4"/>
            <w:shd w:val="clear" w:color="auto" w:fill="E6E6E6"/>
          </w:tcPr>
          <w:p w14:paraId="0E163BB3"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ind w:left="360" w:hanging="360"/>
              <w:rPr>
                <w:b/>
                <w:color w:val="000000"/>
                <w:sz w:val="20"/>
                <w:szCs w:val="20"/>
              </w:rPr>
            </w:pPr>
            <w:r w:rsidRPr="00693EB9">
              <w:rPr>
                <w:b/>
                <w:color w:val="000000"/>
                <w:sz w:val="20"/>
                <w:szCs w:val="20"/>
              </w:rPr>
              <w:t>Recordkeeping (</w:t>
            </w:r>
            <w:hyperlink w:anchor="Sec_3_1_5" w:history="1">
              <w:r w:rsidRPr="00693EB9">
                <w:rPr>
                  <w:rStyle w:val="Hyperlink"/>
                  <w:b/>
                  <w:sz w:val="20"/>
                  <w:szCs w:val="20"/>
                </w:rPr>
                <w:t>Section 3.15</w:t>
              </w:r>
            </w:hyperlink>
            <w:r w:rsidRPr="00693EB9">
              <w:rPr>
                <w:b/>
                <w:color w:val="000000"/>
                <w:sz w:val="20"/>
                <w:szCs w:val="20"/>
              </w:rPr>
              <w:t>)</w:t>
            </w:r>
          </w:p>
        </w:tc>
      </w:tr>
      <w:tr w:rsidR="00E3657E" w:rsidRPr="00DC150C" w14:paraId="3FC22148" w14:textId="77777777" w:rsidTr="002623E1">
        <w:trPr>
          <w:cantSplit/>
          <w:jc w:val="center"/>
        </w:trPr>
        <w:tc>
          <w:tcPr>
            <w:tcW w:w="7938" w:type="dxa"/>
          </w:tcPr>
          <w:p w14:paraId="57E11F50" w14:textId="77777777" w:rsidR="00E3657E" w:rsidRPr="00693EB9"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 xml:space="preserve">Are training requirements documented and tracked in </w:t>
            </w:r>
            <w:r>
              <w:rPr>
                <w:color w:val="000000"/>
                <w:sz w:val="20"/>
                <w:szCs w:val="20"/>
              </w:rPr>
              <w:t>the FRM</w:t>
            </w:r>
            <w:r w:rsidRPr="00693EB9">
              <w:rPr>
                <w:color w:val="000000"/>
                <w:sz w:val="20"/>
                <w:szCs w:val="20"/>
              </w:rPr>
              <w:t>?</w:t>
            </w:r>
          </w:p>
        </w:tc>
        <w:tc>
          <w:tcPr>
            <w:tcW w:w="540" w:type="dxa"/>
          </w:tcPr>
          <w:p w14:paraId="727B3027"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Pr>
          <w:p w14:paraId="7AF33E2D"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Pr>
          <w:p w14:paraId="60A547D8"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4CE193B8" w14:textId="77777777" w:rsidTr="002623E1">
        <w:trPr>
          <w:cantSplit/>
          <w:jc w:val="center"/>
        </w:trPr>
        <w:tc>
          <w:tcPr>
            <w:tcW w:w="7938" w:type="dxa"/>
          </w:tcPr>
          <w:p w14:paraId="15838BA5" w14:textId="77777777" w:rsidR="00E3657E"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Are canceled PRCS entry permits, hot work permits, and alternate entry certifications properly completed and retained in site files with copies forwarded to the designated person?</w:t>
            </w:r>
          </w:p>
        </w:tc>
        <w:tc>
          <w:tcPr>
            <w:tcW w:w="540" w:type="dxa"/>
          </w:tcPr>
          <w:p w14:paraId="7290ED2A"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Pr>
          <w:p w14:paraId="3CE75540"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Pr>
          <w:p w14:paraId="11BE4ECC"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5C7DB5B2" w14:textId="77777777" w:rsidTr="002623E1">
        <w:trPr>
          <w:cantSplit/>
          <w:jc w:val="center"/>
        </w:trPr>
        <w:tc>
          <w:tcPr>
            <w:tcW w:w="7938" w:type="dxa"/>
          </w:tcPr>
          <w:p w14:paraId="04ECC8BF" w14:textId="77777777" w:rsidR="00E3657E"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Are confined space identification and evaluation forms and equipment calibration records properly completed and retained in site files with copies forwarded to the designated person?</w:t>
            </w:r>
          </w:p>
        </w:tc>
        <w:tc>
          <w:tcPr>
            <w:tcW w:w="540" w:type="dxa"/>
          </w:tcPr>
          <w:p w14:paraId="0ADE0522"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Pr>
          <w:p w14:paraId="0277903E"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Pr>
          <w:p w14:paraId="3FE5586A"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DC150C" w14:paraId="05BE4200" w14:textId="77777777" w:rsidTr="002623E1">
        <w:trPr>
          <w:cantSplit/>
          <w:jc w:val="center"/>
        </w:trPr>
        <w:tc>
          <w:tcPr>
            <w:tcW w:w="7938" w:type="dxa"/>
          </w:tcPr>
          <w:p w14:paraId="5DB060AD" w14:textId="77777777" w:rsidR="00E3657E" w:rsidRPr="00BF5F52" w:rsidRDefault="00E3657E" w:rsidP="00E3657E">
            <w:pPr>
              <w:pStyle w:val="ListParagraph"/>
              <w:widowControl/>
              <w:numPr>
                <w:ilvl w:val="0"/>
                <w:numId w:val="6"/>
              </w:numPr>
              <w:tabs>
                <w:tab w:val="left" w:pos="360"/>
              </w:tabs>
              <w:ind w:left="360"/>
              <w:contextualSpacing/>
              <w:rPr>
                <w:color w:val="000000"/>
                <w:sz w:val="20"/>
                <w:szCs w:val="20"/>
              </w:rPr>
            </w:pPr>
            <w:r w:rsidRPr="00693EB9">
              <w:rPr>
                <w:color w:val="000000"/>
                <w:sz w:val="20"/>
                <w:szCs w:val="20"/>
              </w:rPr>
              <w:t>Are records that show the composition of atmospheres that employees were exposed to</w:t>
            </w:r>
            <w:r>
              <w:rPr>
                <w:color w:val="000000"/>
                <w:sz w:val="20"/>
                <w:szCs w:val="20"/>
              </w:rPr>
              <w:t xml:space="preserve"> </w:t>
            </w:r>
            <w:r w:rsidRPr="00BF5F52">
              <w:rPr>
                <w:color w:val="000000"/>
                <w:sz w:val="20"/>
                <w:szCs w:val="20"/>
              </w:rPr>
              <w:t>(even if respirators were worn) retained for at least 30 years (e.g., confined space identification and evaluation forms, alternate entry certifications, and PRCS entry permits)?</w:t>
            </w:r>
          </w:p>
        </w:tc>
        <w:tc>
          <w:tcPr>
            <w:tcW w:w="540" w:type="dxa"/>
          </w:tcPr>
          <w:p w14:paraId="5279C615"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Pr>
          <w:p w14:paraId="24B0E96C"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Pr>
          <w:p w14:paraId="31F7AD40" w14:textId="77777777" w:rsidR="00E3657E" w:rsidRPr="00693EB9"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r w:rsidR="00E3657E" w:rsidRPr="00B37331" w14:paraId="02B3A04C" w14:textId="77777777" w:rsidTr="002623E1">
        <w:trPr>
          <w:cantSplit/>
          <w:jc w:val="center"/>
        </w:trPr>
        <w:tc>
          <w:tcPr>
            <w:tcW w:w="7938" w:type="dxa"/>
          </w:tcPr>
          <w:p w14:paraId="6EF6B3FE" w14:textId="77777777" w:rsidR="00E3657E" w:rsidRPr="00BF5F52" w:rsidRDefault="00E3657E" w:rsidP="00E3657E">
            <w:pPr>
              <w:pStyle w:val="ListParagraph"/>
              <w:widowControl/>
              <w:numPr>
                <w:ilvl w:val="0"/>
                <w:numId w:val="6"/>
              </w:numPr>
              <w:tabs>
                <w:tab w:val="left" w:pos="345"/>
              </w:tabs>
              <w:ind w:left="360"/>
              <w:contextualSpacing/>
              <w:rPr>
                <w:color w:val="000000"/>
                <w:sz w:val="20"/>
                <w:szCs w:val="20"/>
              </w:rPr>
            </w:pPr>
            <w:r w:rsidRPr="00BF5F52">
              <w:rPr>
                <w:color w:val="000000"/>
                <w:sz w:val="20"/>
                <w:szCs w:val="20"/>
              </w:rPr>
              <w:t>Are SDSs, air monitoring data, and other information on the contents, coatings or liners, potential hazardous atmospheres, and residues found or anticipated in PRCSs included with entry permits and retained in site files with copies forwarded to the designated person? Are SDSs and other hazard information retained for at</w:t>
            </w:r>
            <w:r>
              <w:rPr>
                <w:color w:val="000000"/>
                <w:sz w:val="20"/>
                <w:szCs w:val="20"/>
              </w:rPr>
              <w:t xml:space="preserve"> </w:t>
            </w:r>
            <w:r w:rsidRPr="00BF5F52">
              <w:rPr>
                <w:color w:val="000000"/>
                <w:sz w:val="20"/>
                <w:szCs w:val="20"/>
              </w:rPr>
              <w:t>least 30 years?</w:t>
            </w:r>
          </w:p>
        </w:tc>
        <w:tc>
          <w:tcPr>
            <w:tcW w:w="540" w:type="dxa"/>
          </w:tcPr>
          <w:p w14:paraId="096407BF" w14:textId="77777777" w:rsidR="00E3657E" w:rsidRPr="00B37331"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37" w:type="dxa"/>
          </w:tcPr>
          <w:p w14:paraId="5D89D039" w14:textId="77777777" w:rsidR="00E3657E" w:rsidRPr="00B37331"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c>
          <w:tcPr>
            <w:tcW w:w="561" w:type="dxa"/>
          </w:tcPr>
          <w:p w14:paraId="0B06107F" w14:textId="77777777" w:rsidR="00E3657E" w:rsidRPr="00B37331" w:rsidRDefault="00E3657E" w:rsidP="002623E1">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jc w:val="center"/>
              <w:rPr>
                <w:b/>
                <w:color w:val="000000"/>
                <w:sz w:val="20"/>
                <w:szCs w:val="20"/>
              </w:rPr>
            </w:pPr>
          </w:p>
        </w:tc>
      </w:tr>
    </w:tbl>
    <w:p w14:paraId="40193403" w14:textId="77777777" w:rsidR="00E3657E" w:rsidRPr="00B37331" w:rsidRDefault="00E3657E" w:rsidP="00E3657E">
      <w:pPr>
        <w:widowControl/>
        <w:tabs>
          <w:tab w:val="left" w:pos="240"/>
          <w:tab w:val="left" w:pos="420"/>
          <w:tab w:val="left" w:pos="600"/>
          <w:tab w:val="left" w:pos="780"/>
          <w:tab w:val="left" w:pos="960"/>
          <w:tab w:val="left" w:pos="1140"/>
          <w:tab w:val="left" w:pos="1320"/>
          <w:tab w:val="left" w:pos="1500"/>
          <w:tab w:val="left" w:pos="1680"/>
          <w:tab w:val="left" w:pos="1860"/>
          <w:tab w:val="left" w:pos="2040"/>
          <w:tab w:val="left" w:pos="2220"/>
          <w:tab w:val="left" w:pos="2448"/>
          <w:tab w:val="left" w:pos="2688"/>
          <w:tab w:val="left" w:pos="2868"/>
          <w:tab w:val="left" w:pos="3048"/>
          <w:tab w:val="left" w:pos="3228"/>
          <w:tab w:val="left" w:pos="3480"/>
          <w:tab w:val="left" w:pos="3660"/>
          <w:tab w:val="left" w:pos="3768"/>
          <w:tab w:val="left" w:pos="3948"/>
          <w:tab w:val="left" w:pos="4128"/>
          <w:tab w:val="left" w:pos="4320"/>
          <w:tab w:val="left" w:pos="4488"/>
          <w:tab w:val="left" w:pos="4668"/>
          <w:tab w:val="left" w:pos="4848"/>
          <w:tab w:val="left" w:pos="5028"/>
          <w:tab w:val="left" w:pos="5760"/>
          <w:tab w:val="left" w:pos="5928"/>
          <w:tab w:val="left" w:pos="6108"/>
          <w:tab w:val="left" w:pos="6288"/>
          <w:tab w:val="left" w:pos="6480"/>
          <w:tab w:val="left" w:pos="6648"/>
          <w:tab w:val="left" w:pos="6828"/>
          <w:tab w:val="left" w:pos="7008"/>
          <w:tab w:val="left" w:pos="7200"/>
          <w:tab w:val="left" w:pos="7368"/>
          <w:tab w:val="left" w:pos="7548"/>
          <w:tab w:val="left" w:pos="7728"/>
        </w:tabs>
        <w:spacing w:line="228" w:lineRule="atLeast"/>
        <w:jc w:val="center"/>
        <w:rPr>
          <w:color w:val="000000"/>
          <w:sz w:val="20"/>
          <w:szCs w:val="20"/>
        </w:rPr>
      </w:pPr>
    </w:p>
    <w:p w14:paraId="21ED3DF9" w14:textId="77777777" w:rsidR="00E3657E" w:rsidRPr="00B37331" w:rsidRDefault="00E3657E" w:rsidP="00E3657E">
      <w:pPr>
        <w:widowControl/>
        <w:spacing w:line="228" w:lineRule="atLeast"/>
        <w:rPr>
          <w:b/>
          <w:color w:val="000000"/>
          <w:sz w:val="20"/>
          <w:szCs w:val="20"/>
        </w:rPr>
      </w:pPr>
      <w:r w:rsidRPr="005B37D8">
        <w:rPr>
          <w:b/>
          <w:color w:val="000000"/>
          <w:sz w:val="20"/>
          <w:szCs w:val="20"/>
        </w:rPr>
        <w:t>Notes:</w:t>
      </w:r>
    </w:p>
    <w:p w14:paraId="3F590FA5" w14:textId="77777777" w:rsidR="00D47B8F" w:rsidRDefault="00D47B8F" w:rsidP="00E3657E">
      <w:pPr>
        <w:sectPr w:rsidR="00D47B8F">
          <w:pgSz w:w="12240" w:h="15840"/>
          <w:pgMar w:top="1440" w:right="1440" w:bottom="1440" w:left="1440" w:header="720" w:footer="720" w:gutter="0"/>
          <w:cols w:space="720"/>
          <w:docGrid w:linePitch="360"/>
        </w:sectPr>
      </w:pPr>
    </w:p>
    <w:p w14:paraId="56B9F373" w14:textId="7F32EAC6" w:rsidR="00D47B8F" w:rsidRPr="00D47B8F" w:rsidRDefault="00D47B8F" w:rsidP="00D47B8F">
      <w:pPr>
        <w:pStyle w:val="Heading2"/>
      </w:pPr>
      <w:bookmarkStart w:id="20" w:name="_Toc473117076"/>
      <w:r w:rsidRPr="00D47B8F">
        <w:lastRenderedPageBreak/>
        <w:t>Medical Surveillance Program Evaluation Checklist</w:t>
      </w:r>
      <w:bookmarkEnd w:id="20"/>
    </w:p>
    <w:p w14:paraId="36BD59B2" w14:textId="77777777" w:rsidR="00D47B8F" w:rsidRDefault="00D47B8F" w:rsidP="00D47B8F"/>
    <w:p w14:paraId="1926D01E" w14:textId="77777777" w:rsidR="00D47B8F" w:rsidRDefault="00D47B8F" w:rsidP="00D47B8F">
      <w:r>
        <w:t xml:space="preserve">This evaluation form has been filled out for: </w:t>
      </w:r>
      <w:r>
        <w:rPr>
          <w:highlight w:val="yellow"/>
          <w:u w:val="single"/>
        </w:rPr>
        <w:t>Organization Name</w:t>
      </w:r>
    </w:p>
    <w:p w14:paraId="010AC932" w14:textId="77777777" w:rsidR="00D47B8F" w:rsidRDefault="00D47B8F" w:rsidP="00D47B8F">
      <w:r>
        <w:t xml:space="preserve">Date of review: </w:t>
      </w:r>
      <w:r>
        <w:rPr>
          <w:highlight w:val="yellow"/>
        </w:rPr>
        <w:t>______________________</w:t>
      </w:r>
    </w:p>
    <w:p w14:paraId="15D542C8" w14:textId="77777777" w:rsidR="00D47B8F" w:rsidRDefault="00D47B8F" w:rsidP="00D47B8F">
      <w:r>
        <w:t xml:space="preserve">Name of reviewer: </w:t>
      </w:r>
      <w:r>
        <w:rPr>
          <w:highlight w:val="yellow"/>
        </w:rPr>
        <w:t>______________________</w:t>
      </w:r>
      <w:r>
        <w:tab/>
        <w:t xml:space="preserve">Phone number: </w:t>
      </w:r>
      <w:r>
        <w:rPr>
          <w:highlight w:val="yellow"/>
        </w:rPr>
        <w:t>____________________</w:t>
      </w:r>
    </w:p>
    <w:p w14:paraId="316FAE4D" w14:textId="77777777" w:rsidR="00D47B8F" w:rsidRDefault="00D47B8F" w:rsidP="00D47B8F"/>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7560"/>
        <w:gridCol w:w="630"/>
        <w:gridCol w:w="540"/>
        <w:gridCol w:w="720"/>
      </w:tblGrid>
      <w:tr w:rsidR="00D47B8F" w14:paraId="13E2AE96" w14:textId="77777777" w:rsidTr="002623E1">
        <w:trPr>
          <w:cantSplit/>
          <w:tblHeader/>
          <w:jc w:val="center"/>
        </w:trPr>
        <w:tc>
          <w:tcPr>
            <w:tcW w:w="7560" w:type="dxa"/>
            <w:vMerge w:val="restart"/>
            <w:tcBorders>
              <w:top w:val="single" w:sz="2" w:space="0" w:color="000000"/>
              <w:left w:val="single" w:sz="2" w:space="0" w:color="000000"/>
              <w:right w:val="single" w:sz="2" w:space="0" w:color="000000"/>
            </w:tcBorders>
          </w:tcPr>
          <w:p w14:paraId="247E956E" w14:textId="77777777" w:rsidR="00D47B8F" w:rsidRDefault="00D47B8F" w:rsidP="002623E1">
            <w:pPr>
              <w:jc w:val="center"/>
              <w:rPr>
                <w:b/>
                <w:sz w:val="20"/>
                <w:szCs w:val="20"/>
              </w:rPr>
            </w:pPr>
            <w:r>
              <w:rPr>
                <w:b/>
                <w:sz w:val="20"/>
                <w:szCs w:val="20"/>
              </w:rPr>
              <w:t>REVIEW CRITERIA</w:t>
            </w:r>
          </w:p>
        </w:tc>
        <w:tc>
          <w:tcPr>
            <w:tcW w:w="1890" w:type="dxa"/>
            <w:gridSpan w:val="3"/>
            <w:tcBorders>
              <w:top w:val="single" w:sz="2" w:space="0" w:color="000000"/>
              <w:left w:val="single" w:sz="2" w:space="0" w:color="000000"/>
              <w:bottom w:val="nil"/>
              <w:right w:val="single" w:sz="2" w:space="0" w:color="000000"/>
            </w:tcBorders>
          </w:tcPr>
          <w:p w14:paraId="273769CD" w14:textId="77777777" w:rsidR="00D47B8F" w:rsidRDefault="00D47B8F" w:rsidP="002623E1">
            <w:pPr>
              <w:jc w:val="center"/>
              <w:rPr>
                <w:b/>
                <w:sz w:val="20"/>
                <w:szCs w:val="20"/>
              </w:rPr>
            </w:pPr>
            <w:r>
              <w:rPr>
                <w:b/>
                <w:sz w:val="20"/>
                <w:szCs w:val="20"/>
              </w:rPr>
              <w:t>COMPLIANT</w:t>
            </w:r>
          </w:p>
        </w:tc>
      </w:tr>
      <w:tr w:rsidR="00D47B8F" w14:paraId="6021763F" w14:textId="77777777" w:rsidTr="002623E1">
        <w:trPr>
          <w:cantSplit/>
          <w:tblHeader/>
          <w:jc w:val="center"/>
        </w:trPr>
        <w:tc>
          <w:tcPr>
            <w:tcW w:w="7560" w:type="dxa"/>
            <w:vMerge/>
            <w:tcBorders>
              <w:left w:val="single" w:sz="2" w:space="0" w:color="000000"/>
              <w:bottom w:val="single" w:sz="2" w:space="0" w:color="000000"/>
              <w:right w:val="single" w:sz="2" w:space="0" w:color="000000"/>
            </w:tcBorders>
          </w:tcPr>
          <w:p w14:paraId="7A5068CC" w14:textId="77777777" w:rsidR="00D47B8F" w:rsidRDefault="00D47B8F" w:rsidP="002623E1">
            <w:pPr>
              <w:jc w:val="center"/>
              <w:rPr>
                <w:b/>
                <w:sz w:val="20"/>
                <w:szCs w:val="20"/>
              </w:rPr>
            </w:pPr>
          </w:p>
        </w:tc>
        <w:tc>
          <w:tcPr>
            <w:tcW w:w="630" w:type="dxa"/>
            <w:tcBorders>
              <w:top w:val="single" w:sz="2" w:space="0" w:color="000000"/>
              <w:left w:val="single" w:sz="2" w:space="0" w:color="000000"/>
              <w:bottom w:val="single" w:sz="2" w:space="0" w:color="000000"/>
              <w:right w:val="single" w:sz="2" w:space="0" w:color="000000"/>
            </w:tcBorders>
          </w:tcPr>
          <w:p w14:paraId="79D15A6C" w14:textId="77777777" w:rsidR="00D47B8F" w:rsidRDefault="00D47B8F" w:rsidP="002623E1">
            <w:pPr>
              <w:jc w:val="center"/>
              <w:rPr>
                <w:b/>
                <w:sz w:val="20"/>
                <w:szCs w:val="20"/>
              </w:rPr>
            </w:pPr>
            <w:r>
              <w:rPr>
                <w:b/>
                <w:sz w:val="20"/>
                <w:szCs w:val="20"/>
              </w:rPr>
              <w:t>Yes</w:t>
            </w:r>
          </w:p>
        </w:tc>
        <w:tc>
          <w:tcPr>
            <w:tcW w:w="540" w:type="dxa"/>
            <w:tcBorders>
              <w:top w:val="single" w:sz="2" w:space="0" w:color="000000"/>
              <w:left w:val="single" w:sz="2" w:space="0" w:color="000000"/>
              <w:bottom w:val="single" w:sz="2" w:space="0" w:color="000000"/>
            </w:tcBorders>
          </w:tcPr>
          <w:p w14:paraId="6F86D0A6" w14:textId="77777777" w:rsidR="00D47B8F" w:rsidRDefault="00D47B8F" w:rsidP="002623E1">
            <w:pPr>
              <w:jc w:val="center"/>
              <w:rPr>
                <w:b/>
                <w:sz w:val="20"/>
                <w:szCs w:val="20"/>
              </w:rPr>
            </w:pPr>
            <w:r>
              <w:rPr>
                <w:b/>
                <w:sz w:val="20"/>
                <w:szCs w:val="20"/>
              </w:rPr>
              <w:t>No</w:t>
            </w:r>
          </w:p>
        </w:tc>
        <w:tc>
          <w:tcPr>
            <w:tcW w:w="720" w:type="dxa"/>
            <w:tcBorders>
              <w:top w:val="single" w:sz="2" w:space="0" w:color="000000"/>
              <w:bottom w:val="single" w:sz="2" w:space="0" w:color="000000"/>
              <w:right w:val="single" w:sz="2" w:space="0" w:color="000000"/>
            </w:tcBorders>
          </w:tcPr>
          <w:p w14:paraId="21FF7468" w14:textId="77777777" w:rsidR="00D47B8F" w:rsidRDefault="00D47B8F" w:rsidP="002623E1">
            <w:pPr>
              <w:jc w:val="center"/>
              <w:rPr>
                <w:b/>
                <w:sz w:val="20"/>
                <w:szCs w:val="20"/>
              </w:rPr>
            </w:pPr>
            <w:r>
              <w:rPr>
                <w:b/>
                <w:sz w:val="20"/>
                <w:szCs w:val="20"/>
              </w:rPr>
              <w:t>N/A</w:t>
            </w:r>
          </w:p>
        </w:tc>
      </w:tr>
      <w:tr w:rsidR="00D47B8F" w14:paraId="7CFCB292" w14:textId="77777777" w:rsidTr="002623E1">
        <w:trPr>
          <w:jc w:val="center"/>
        </w:trPr>
        <w:tc>
          <w:tcPr>
            <w:tcW w:w="9450" w:type="dxa"/>
            <w:gridSpan w:val="4"/>
            <w:tcBorders>
              <w:top w:val="single" w:sz="2" w:space="0" w:color="000000"/>
              <w:bottom w:val="single" w:sz="2" w:space="0" w:color="000000"/>
              <w:right w:val="single" w:sz="2" w:space="0" w:color="000000"/>
            </w:tcBorders>
            <w:shd w:val="clear" w:color="808080" w:fill="D9D9D9"/>
          </w:tcPr>
          <w:p w14:paraId="7EC23F20" w14:textId="77777777" w:rsidR="00D47B8F" w:rsidRDefault="00D47B8F" w:rsidP="002623E1">
            <w:pPr>
              <w:rPr>
                <w:b/>
                <w:sz w:val="20"/>
                <w:szCs w:val="20"/>
              </w:rPr>
            </w:pPr>
            <w:r>
              <w:rPr>
                <w:b/>
                <w:sz w:val="20"/>
                <w:szCs w:val="20"/>
              </w:rPr>
              <w:t>General</w:t>
            </w:r>
          </w:p>
        </w:tc>
      </w:tr>
      <w:tr w:rsidR="00D47B8F" w14:paraId="79ABB829" w14:textId="77777777" w:rsidTr="002623E1">
        <w:trPr>
          <w:jc w:val="center"/>
        </w:trPr>
        <w:tc>
          <w:tcPr>
            <w:tcW w:w="7560" w:type="dxa"/>
            <w:tcBorders>
              <w:top w:val="single" w:sz="2" w:space="0" w:color="000000"/>
              <w:left w:val="single" w:sz="2" w:space="0" w:color="000000"/>
              <w:bottom w:val="single" w:sz="2" w:space="0" w:color="000000"/>
              <w:right w:val="single" w:sz="2" w:space="0" w:color="000000"/>
            </w:tcBorders>
          </w:tcPr>
          <w:p w14:paraId="055B864D" w14:textId="77777777" w:rsidR="00D47B8F" w:rsidRDefault="00D47B8F" w:rsidP="002623E1">
            <w:pPr>
              <w:ind w:left="735" w:hanging="735"/>
              <w:rPr>
                <w:sz w:val="20"/>
                <w:szCs w:val="20"/>
              </w:rPr>
            </w:pPr>
            <w:r>
              <w:rPr>
                <w:sz w:val="20"/>
                <w:szCs w:val="20"/>
              </w:rPr>
              <w:t>1.</w:t>
            </w:r>
            <w:r>
              <w:rPr>
                <w:sz w:val="20"/>
                <w:szCs w:val="20"/>
              </w:rPr>
              <w:tab/>
              <w:t>Has your organization customized the Medical Surveillance Program chapter?</w:t>
            </w:r>
          </w:p>
        </w:tc>
        <w:tc>
          <w:tcPr>
            <w:tcW w:w="630" w:type="dxa"/>
            <w:tcBorders>
              <w:top w:val="single" w:sz="2" w:space="0" w:color="000000"/>
              <w:left w:val="single" w:sz="2" w:space="0" w:color="000000"/>
              <w:bottom w:val="single" w:sz="2" w:space="0" w:color="000000"/>
              <w:right w:val="single" w:sz="2" w:space="0" w:color="000000"/>
            </w:tcBorders>
          </w:tcPr>
          <w:p w14:paraId="233BE3CF" w14:textId="77777777" w:rsidR="00D47B8F" w:rsidRDefault="00D47B8F" w:rsidP="002623E1">
            <w:pPr>
              <w:jc w:val="center"/>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14:paraId="4B9F39A4" w14:textId="77777777" w:rsidR="00D47B8F" w:rsidRDefault="00D47B8F" w:rsidP="002623E1">
            <w:pPr>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14:paraId="36732052" w14:textId="77777777" w:rsidR="00D47B8F" w:rsidRDefault="00D47B8F" w:rsidP="002623E1">
            <w:pPr>
              <w:jc w:val="center"/>
              <w:rPr>
                <w:sz w:val="20"/>
                <w:szCs w:val="20"/>
              </w:rPr>
            </w:pPr>
          </w:p>
        </w:tc>
      </w:tr>
      <w:tr w:rsidR="00D47B8F" w14:paraId="3BA6A093" w14:textId="77777777" w:rsidTr="002623E1">
        <w:trPr>
          <w:jc w:val="center"/>
        </w:trPr>
        <w:tc>
          <w:tcPr>
            <w:tcW w:w="7560" w:type="dxa"/>
            <w:tcBorders>
              <w:top w:val="single" w:sz="2" w:space="0" w:color="000000"/>
              <w:left w:val="single" w:sz="2" w:space="0" w:color="000000"/>
              <w:bottom w:val="single" w:sz="2" w:space="0" w:color="000000"/>
              <w:right w:val="single" w:sz="2" w:space="0" w:color="000000"/>
            </w:tcBorders>
          </w:tcPr>
          <w:p w14:paraId="4BC4FCF2" w14:textId="77777777" w:rsidR="00D47B8F" w:rsidRDefault="00D47B8F" w:rsidP="002623E1">
            <w:pPr>
              <w:ind w:left="735" w:hanging="735"/>
              <w:rPr>
                <w:sz w:val="20"/>
                <w:szCs w:val="20"/>
              </w:rPr>
            </w:pPr>
            <w:r>
              <w:rPr>
                <w:sz w:val="20"/>
                <w:szCs w:val="20"/>
              </w:rPr>
              <w:t>2.</w:t>
            </w:r>
            <w:r>
              <w:rPr>
                <w:sz w:val="20"/>
                <w:szCs w:val="20"/>
              </w:rPr>
              <w:tab/>
              <w:t>Has the customized version of the chapter</w:t>
            </w:r>
            <w:r>
              <w:rPr>
                <w:i/>
                <w:sz w:val="20"/>
                <w:szCs w:val="20"/>
              </w:rPr>
              <w:t xml:space="preserve"> </w:t>
            </w:r>
            <w:r>
              <w:rPr>
                <w:sz w:val="20"/>
                <w:szCs w:val="20"/>
              </w:rPr>
              <w:t>been posted to the manual Web site and have all relevant stakeholders been notified of its availability?</w:t>
            </w:r>
          </w:p>
        </w:tc>
        <w:tc>
          <w:tcPr>
            <w:tcW w:w="630" w:type="dxa"/>
            <w:tcBorders>
              <w:top w:val="single" w:sz="2" w:space="0" w:color="000000"/>
              <w:left w:val="single" w:sz="2" w:space="0" w:color="000000"/>
              <w:bottom w:val="single" w:sz="2" w:space="0" w:color="000000"/>
              <w:right w:val="single" w:sz="2" w:space="0" w:color="000000"/>
            </w:tcBorders>
          </w:tcPr>
          <w:p w14:paraId="5F28BA16" w14:textId="77777777" w:rsidR="00D47B8F" w:rsidRDefault="00D47B8F" w:rsidP="002623E1">
            <w:pPr>
              <w:jc w:val="center"/>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14:paraId="3877C698" w14:textId="77777777" w:rsidR="00D47B8F" w:rsidRDefault="00D47B8F" w:rsidP="002623E1">
            <w:pPr>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14:paraId="660A7E92" w14:textId="77777777" w:rsidR="00D47B8F" w:rsidRDefault="00D47B8F" w:rsidP="002623E1">
            <w:pPr>
              <w:jc w:val="center"/>
              <w:rPr>
                <w:sz w:val="20"/>
                <w:szCs w:val="20"/>
              </w:rPr>
            </w:pPr>
          </w:p>
        </w:tc>
      </w:tr>
      <w:tr w:rsidR="00D47B8F" w14:paraId="3B7F8707" w14:textId="77777777" w:rsidTr="002623E1">
        <w:trPr>
          <w:jc w:val="center"/>
        </w:trPr>
        <w:tc>
          <w:tcPr>
            <w:tcW w:w="7560" w:type="dxa"/>
            <w:tcBorders>
              <w:top w:val="single" w:sz="2" w:space="0" w:color="000000"/>
              <w:left w:val="single" w:sz="2" w:space="0" w:color="000000"/>
              <w:bottom w:val="single" w:sz="2" w:space="0" w:color="000000"/>
              <w:right w:val="single" w:sz="2" w:space="0" w:color="000000"/>
            </w:tcBorders>
          </w:tcPr>
          <w:p w14:paraId="026AF2B6" w14:textId="77777777" w:rsidR="00D47B8F" w:rsidRDefault="00D47B8F" w:rsidP="002623E1">
            <w:pPr>
              <w:ind w:left="735" w:hanging="735"/>
              <w:rPr>
                <w:sz w:val="20"/>
                <w:szCs w:val="20"/>
              </w:rPr>
            </w:pPr>
            <w:r>
              <w:rPr>
                <w:sz w:val="20"/>
                <w:szCs w:val="20"/>
              </w:rPr>
              <w:t>3.</w:t>
            </w:r>
            <w:r>
              <w:rPr>
                <w:sz w:val="20"/>
                <w:szCs w:val="20"/>
              </w:rPr>
              <w:tab/>
              <w:t>Is the customized version of the chapter reviewed and updated at least annually?</w:t>
            </w:r>
          </w:p>
        </w:tc>
        <w:tc>
          <w:tcPr>
            <w:tcW w:w="630" w:type="dxa"/>
            <w:tcBorders>
              <w:top w:val="single" w:sz="2" w:space="0" w:color="000000"/>
              <w:left w:val="single" w:sz="2" w:space="0" w:color="000000"/>
              <w:bottom w:val="single" w:sz="2" w:space="0" w:color="000000"/>
              <w:right w:val="single" w:sz="2" w:space="0" w:color="000000"/>
            </w:tcBorders>
          </w:tcPr>
          <w:p w14:paraId="5BEDD248" w14:textId="77777777" w:rsidR="00D47B8F" w:rsidRDefault="00D47B8F" w:rsidP="002623E1">
            <w:pPr>
              <w:jc w:val="center"/>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14:paraId="4DA90DC4" w14:textId="77777777" w:rsidR="00D47B8F" w:rsidRDefault="00D47B8F" w:rsidP="002623E1">
            <w:pPr>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14:paraId="6982017A" w14:textId="77777777" w:rsidR="00D47B8F" w:rsidRDefault="00D47B8F" w:rsidP="002623E1">
            <w:pPr>
              <w:jc w:val="center"/>
              <w:rPr>
                <w:sz w:val="20"/>
                <w:szCs w:val="20"/>
              </w:rPr>
            </w:pPr>
          </w:p>
        </w:tc>
      </w:tr>
      <w:tr w:rsidR="00D47B8F" w14:paraId="15491796" w14:textId="77777777" w:rsidTr="002623E1">
        <w:trPr>
          <w:jc w:val="center"/>
        </w:trPr>
        <w:tc>
          <w:tcPr>
            <w:tcW w:w="9450" w:type="dxa"/>
            <w:gridSpan w:val="4"/>
            <w:tcBorders>
              <w:top w:val="single" w:sz="2" w:space="0" w:color="000000"/>
              <w:left w:val="single" w:sz="2" w:space="0" w:color="000000"/>
              <w:bottom w:val="single" w:sz="2" w:space="0" w:color="000000"/>
              <w:right w:val="single" w:sz="2" w:space="0" w:color="000000"/>
            </w:tcBorders>
            <w:shd w:val="clear" w:color="808080" w:fill="D9D9D9"/>
          </w:tcPr>
          <w:p w14:paraId="266BEBFD" w14:textId="77777777" w:rsidR="00D47B8F" w:rsidRDefault="00D47B8F" w:rsidP="002623E1">
            <w:pPr>
              <w:rPr>
                <w:b/>
                <w:sz w:val="20"/>
                <w:szCs w:val="20"/>
              </w:rPr>
            </w:pPr>
            <w:r>
              <w:rPr>
                <w:b/>
                <w:sz w:val="20"/>
                <w:szCs w:val="20"/>
              </w:rPr>
              <w:t>Medical Examinations (</w:t>
            </w:r>
            <w:hyperlink w:anchor="_5.0__MEDICAL_EXAMINATIONS" w:history="1">
              <w:r>
                <w:rPr>
                  <w:rStyle w:val="Hyperlink"/>
                  <w:b/>
                  <w:sz w:val="20"/>
                  <w:szCs w:val="20"/>
                </w:rPr>
                <w:t>Section 3.0</w:t>
              </w:r>
            </w:hyperlink>
            <w:r>
              <w:rPr>
                <w:b/>
                <w:sz w:val="20"/>
                <w:szCs w:val="20"/>
              </w:rPr>
              <w:t>)</w:t>
            </w:r>
          </w:p>
        </w:tc>
      </w:tr>
      <w:tr w:rsidR="00D47B8F" w14:paraId="02912FB3" w14:textId="77777777" w:rsidTr="002623E1">
        <w:trPr>
          <w:cantSplit/>
          <w:jc w:val="center"/>
        </w:trPr>
        <w:tc>
          <w:tcPr>
            <w:tcW w:w="7560" w:type="dxa"/>
            <w:tcBorders>
              <w:top w:val="single" w:sz="2" w:space="0" w:color="000000"/>
              <w:left w:val="single" w:sz="2" w:space="0" w:color="000000"/>
              <w:bottom w:val="nil"/>
              <w:right w:val="single" w:sz="2" w:space="0" w:color="000000"/>
            </w:tcBorders>
          </w:tcPr>
          <w:p w14:paraId="301AA4B1" w14:textId="77777777" w:rsidR="00D47B8F" w:rsidRDefault="00D47B8F" w:rsidP="002623E1">
            <w:pPr>
              <w:rPr>
                <w:sz w:val="20"/>
                <w:szCs w:val="20"/>
              </w:rPr>
            </w:pPr>
            <w:r>
              <w:rPr>
                <w:sz w:val="20"/>
                <w:szCs w:val="20"/>
              </w:rPr>
              <w:t>4.</w:t>
            </w:r>
            <w:r>
              <w:rPr>
                <w:sz w:val="20"/>
                <w:szCs w:val="20"/>
              </w:rPr>
              <w:tab/>
              <w:t xml:space="preserve">Are the following made available to EPA emergency responders: </w:t>
            </w:r>
          </w:p>
        </w:tc>
        <w:tc>
          <w:tcPr>
            <w:tcW w:w="630" w:type="dxa"/>
            <w:vMerge w:val="restart"/>
            <w:tcBorders>
              <w:top w:val="single" w:sz="2" w:space="0" w:color="000000"/>
              <w:left w:val="single" w:sz="2" w:space="0" w:color="000000"/>
              <w:right w:val="single" w:sz="2" w:space="0" w:color="000000"/>
            </w:tcBorders>
          </w:tcPr>
          <w:p w14:paraId="092CF3EB" w14:textId="77777777" w:rsidR="00D47B8F" w:rsidRDefault="00D47B8F" w:rsidP="002623E1">
            <w:pPr>
              <w:jc w:val="center"/>
              <w:rPr>
                <w:sz w:val="20"/>
                <w:szCs w:val="20"/>
              </w:rPr>
            </w:pPr>
          </w:p>
        </w:tc>
        <w:tc>
          <w:tcPr>
            <w:tcW w:w="540" w:type="dxa"/>
            <w:vMerge w:val="restart"/>
            <w:tcBorders>
              <w:top w:val="single" w:sz="2" w:space="0" w:color="000000"/>
              <w:left w:val="single" w:sz="2" w:space="0" w:color="000000"/>
              <w:right w:val="single" w:sz="2" w:space="0" w:color="000000"/>
            </w:tcBorders>
          </w:tcPr>
          <w:p w14:paraId="1C963B24" w14:textId="77777777" w:rsidR="00D47B8F" w:rsidRDefault="00D47B8F" w:rsidP="002623E1">
            <w:pPr>
              <w:jc w:val="center"/>
              <w:rPr>
                <w:sz w:val="20"/>
                <w:szCs w:val="20"/>
              </w:rPr>
            </w:pPr>
          </w:p>
        </w:tc>
        <w:tc>
          <w:tcPr>
            <w:tcW w:w="720" w:type="dxa"/>
            <w:vMerge w:val="restart"/>
            <w:tcBorders>
              <w:top w:val="single" w:sz="2" w:space="0" w:color="000000"/>
              <w:left w:val="single" w:sz="2" w:space="0" w:color="000000"/>
              <w:right w:val="single" w:sz="2" w:space="0" w:color="000000"/>
            </w:tcBorders>
          </w:tcPr>
          <w:p w14:paraId="4A679378" w14:textId="77777777" w:rsidR="00D47B8F" w:rsidRDefault="00D47B8F" w:rsidP="002623E1">
            <w:pPr>
              <w:rPr>
                <w:sz w:val="20"/>
                <w:szCs w:val="20"/>
              </w:rPr>
            </w:pPr>
          </w:p>
        </w:tc>
      </w:tr>
      <w:tr w:rsidR="00D47B8F" w14:paraId="532CFA1B" w14:textId="77777777" w:rsidTr="002623E1">
        <w:trPr>
          <w:cantSplit/>
          <w:trHeight w:val="330"/>
          <w:jc w:val="center"/>
        </w:trPr>
        <w:tc>
          <w:tcPr>
            <w:tcW w:w="7560" w:type="dxa"/>
            <w:tcBorders>
              <w:top w:val="nil"/>
              <w:left w:val="single" w:sz="2" w:space="0" w:color="000000"/>
              <w:bottom w:val="nil"/>
              <w:right w:val="single" w:sz="2" w:space="0" w:color="000000"/>
            </w:tcBorders>
          </w:tcPr>
          <w:p w14:paraId="16DF95FC" w14:textId="77777777" w:rsidR="00D47B8F" w:rsidRDefault="00D47B8F" w:rsidP="002623E1">
            <w:pPr>
              <w:pStyle w:val="ListBullet"/>
              <w:tabs>
                <w:tab w:val="clear" w:pos="360"/>
                <w:tab w:val="num" w:pos="1077"/>
              </w:tabs>
              <w:ind w:left="1077"/>
              <w:rPr>
                <w:sz w:val="20"/>
                <w:szCs w:val="20"/>
              </w:rPr>
            </w:pPr>
            <w:r>
              <w:rPr>
                <w:sz w:val="20"/>
                <w:szCs w:val="20"/>
              </w:rPr>
              <w:t>Baseline medical examination?</w:t>
            </w:r>
          </w:p>
        </w:tc>
        <w:tc>
          <w:tcPr>
            <w:tcW w:w="630" w:type="dxa"/>
            <w:vMerge/>
            <w:tcBorders>
              <w:left w:val="single" w:sz="2" w:space="0" w:color="000000"/>
              <w:right w:val="single" w:sz="2" w:space="0" w:color="000000"/>
            </w:tcBorders>
          </w:tcPr>
          <w:p w14:paraId="1A89A19E" w14:textId="77777777" w:rsidR="00D47B8F" w:rsidRDefault="00D47B8F" w:rsidP="002623E1">
            <w:pPr>
              <w:jc w:val="center"/>
              <w:rPr>
                <w:sz w:val="20"/>
                <w:szCs w:val="20"/>
              </w:rPr>
            </w:pPr>
          </w:p>
        </w:tc>
        <w:tc>
          <w:tcPr>
            <w:tcW w:w="540" w:type="dxa"/>
            <w:vMerge/>
            <w:tcBorders>
              <w:left w:val="single" w:sz="2" w:space="0" w:color="000000"/>
              <w:right w:val="single" w:sz="2" w:space="0" w:color="000000"/>
            </w:tcBorders>
          </w:tcPr>
          <w:p w14:paraId="2D09F64D" w14:textId="77777777" w:rsidR="00D47B8F" w:rsidRDefault="00D47B8F" w:rsidP="002623E1">
            <w:pPr>
              <w:jc w:val="center"/>
              <w:rPr>
                <w:sz w:val="20"/>
                <w:szCs w:val="20"/>
              </w:rPr>
            </w:pPr>
          </w:p>
        </w:tc>
        <w:tc>
          <w:tcPr>
            <w:tcW w:w="720" w:type="dxa"/>
            <w:vMerge/>
            <w:tcBorders>
              <w:left w:val="single" w:sz="2" w:space="0" w:color="000000"/>
              <w:right w:val="single" w:sz="2" w:space="0" w:color="000000"/>
            </w:tcBorders>
          </w:tcPr>
          <w:p w14:paraId="723AC1E2" w14:textId="77777777" w:rsidR="00D47B8F" w:rsidRDefault="00D47B8F" w:rsidP="002623E1">
            <w:pPr>
              <w:jc w:val="center"/>
              <w:rPr>
                <w:sz w:val="20"/>
                <w:szCs w:val="20"/>
              </w:rPr>
            </w:pPr>
          </w:p>
        </w:tc>
      </w:tr>
      <w:tr w:rsidR="00D47B8F" w14:paraId="605E40BB" w14:textId="77777777" w:rsidTr="002623E1">
        <w:trPr>
          <w:cantSplit/>
          <w:trHeight w:val="330"/>
          <w:jc w:val="center"/>
        </w:trPr>
        <w:tc>
          <w:tcPr>
            <w:tcW w:w="7560" w:type="dxa"/>
            <w:tcBorders>
              <w:top w:val="nil"/>
              <w:left w:val="single" w:sz="2" w:space="0" w:color="000000"/>
              <w:bottom w:val="nil"/>
              <w:right w:val="single" w:sz="2" w:space="0" w:color="000000"/>
            </w:tcBorders>
          </w:tcPr>
          <w:p w14:paraId="7F83B326" w14:textId="77777777" w:rsidR="00D47B8F" w:rsidRDefault="00D47B8F" w:rsidP="002623E1">
            <w:pPr>
              <w:pStyle w:val="ListBullet"/>
              <w:tabs>
                <w:tab w:val="clear" w:pos="360"/>
                <w:tab w:val="num" w:pos="1077"/>
              </w:tabs>
              <w:ind w:left="1077"/>
              <w:rPr>
                <w:sz w:val="20"/>
                <w:szCs w:val="20"/>
              </w:rPr>
            </w:pPr>
            <w:r>
              <w:rPr>
                <w:sz w:val="20"/>
                <w:szCs w:val="20"/>
              </w:rPr>
              <w:t>Annual medical examinations?</w:t>
            </w:r>
          </w:p>
        </w:tc>
        <w:tc>
          <w:tcPr>
            <w:tcW w:w="630" w:type="dxa"/>
            <w:vMerge/>
            <w:tcBorders>
              <w:left w:val="single" w:sz="2" w:space="0" w:color="000000"/>
              <w:right w:val="single" w:sz="2" w:space="0" w:color="000000"/>
            </w:tcBorders>
          </w:tcPr>
          <w:p w14:paraId="7A7CB4BC" w14:textId="77777777" w:rsidR="00D47B8F" w:rsidRDefault="00D47B8F" w:rsidP="002623E1">
            <w:pPr>
              <w:jc w:val="center"/>
              <w:rPr>
                <w:sz w:val="20"/>
                <w:szCs w:val="20"/>
              </w:rPr>
            </w:pPr>
          </w:p>
        </w:tc>
        <w:tc>
          <w:tcPr>
            <w:tcW w:w="540" w:type="dxa"/>
            <w:vMerge/>
            <w:tcBorders>
              <w:left w:val="single" w:sz="2" w:space="0" w:color="000000"/>
              <w:right w:val="single" w:sz="2" w:space="0" w:color="000000"/>
            </w:tcBorders>
          </w:tcPr>
          <w:p w14:paraId="1D2E7AEC" w14:textId="77777777" w:rsidR="00D47B8F" w:rsidRDefault="00D47B8F" w:rsidP="002623E1">
            <w:pPr>
              <w:jc w:val="center"/>
              <w:rPr>
                <w:sz w:val="20"/>
                <w:szCs w:val="20"/>
              </w:rPr>
            </w:pPr>
          </w:p>
        </w:tc>
        <w:tc>
          <w:tcPr>
            <w:tcW w:w="720" w:type="dxa"/>
            <w:vMerge/>
            <w:tcBorders>
              <w:left w:val="single" w:sz="2" w:space="0" w:color="000000"/>
              <w:right w:val="single" w:sz="2" w:space="0" w:color="000000"/>
            </w:tcBorders>
          </w:tcPr>
          <w:p w14:paraId="1B2E757F" w14:textId="77777777" w:rsidR="00D47B8F" w:rsidRDefault="00D47B8F" w:rsidP="002623E1">
            <w:pPr>
              <w:jc w:val="center"/>
              <w:rPr>
                <w:sz w:val="20"/>
                <w:szCs w:val="20"/>
              </w:rPr>
            </w:pPr>
          </w:p>
        </w:tc>
      </w:tr>
      <w:tr w:rsidR="00D47B8F" w14:paraId="66CBBE34" w14:textId="77777777" w:rsidTr="002623E1">
        <w:trPr>
          <w:cantSplit/>
          <w:trHeight w:val="270"/>
          <w:jc w:val="center"/>
        </w:trPr>
        <w:tc>
          <w:tcPr>
            <w:tcW w:w="7560" w:type="dxa"/>
            <w:tcBorders>
              <w:top w:val="nil"/>
              <w:left w:val="single" w:sz="2" w:space="0" w:color="000000"/>
              <w:bottom w:val="nil"/>
              <w:right w:val="single" w:sz="2" w:space="0" w:color="000000"/>
            </w:tcBorders>
          </w:tcPr>
          <w:p w14:paraId="1AE63D99" w14:textId="77777777" w:rsidR="00D47B8F" w:rsidRDefault="00D47B8F" w:rsidP="002623E1">
            <w:pPr>
              <w:pStyle w:val="ListBullet"/>
              <w:tabs>
                <w:tab w:val="clear" w:pos="360"/>
                <w:tab w:val="num" w:pos="1077"/>
              </w:tabs>
              <w:ind w:left="1077"/>
              <w:rPr>
                <w:sz w:val="20"/>
                <w:szCs w:val="20"/>
              </w:rPr>
            </w:pPr>
            <w:r>
              <w:rPr>
                <w:sz w:val="20"/>
                <w:szCs w:val="20"/>
              </w:rPr>
              <w:t>Exit medical examination?</w:t>
            </w:r>
          </w:p>
        </w:tc>
        <w:tc>
          <w:tcPr>
            <w:tcW w:w="630" w:type="dxa"/>
            <w:vMerge/>
            <w:tcBorders>
              <w:left w:val="single" w:sz="2" w:space="0" w:color="000000"/>
              <w:right w:val="single" w:sz="2" w:space="0" w:color="000000"/>
            </w:tcBorders>
          </w:tcPr>
          <w:p w14:paraId="0DD5CD22" w14:textId="77777777" w:rsidR="00D47B8F" w:rsidRDefault="00D47B8F" w:rsidP="002623E1">
            <w:pPr>
              <w:jc w:val="center"/>
              <w:rPr>
                <w:sz w:val="20"/>
                <w:szCs w:val="20"/>
              </w:rPr>
            </w:pPr>
          </w:p>
        </w:tc>
        <w:tc>
          <w:tcPr>
            <w:tcW w:w="540" w:type="dxa"/>
            <w:vMerge/>
            <w:tcBorders>
              <w:left w:val="single" w:sz="2" w:space="0" w:color="000000"/>
              <w:right w:val="single" w:sz="2" w:space="0" w:color="000000"/>
            </w:tcBorders>
          </w:tcPr>
          <w:p w14:paraId="5E2B4DD1" w14:textId="77777777" w:rsidR="00D47B8F" w:rsidRDefault="00D47B8F" w:rsidP="002623E1">
            <w:pPr>
              <w:jc w:val="center"/>
              <w:rPr>
                <w:sz w:val="20"/>
                <w:szCs w:val="20"/>
              </w:rPr>
            </w:pPr>
          </w:p>
        </w:tc>
        <w:tc>
          <w:tcPr>
            <w:tcW w:w="720" w:type="dxa"/>
            <w:vMerge/>
            <w:tcBorders>
              <w:left w:val="single" w:sz="2" w:space="0" w:color="000000"/>
              <w:right w:val="single" w:sz="2" w:space="0" w:color="000000"/>
            </w:tcBorders>
          </w:tcPr>
          <w:p w14:paraId="3E553B2B" w14:textId="77777777" w:rsidR="00D47B8F" w:rsidRDefault="00D47B8F" w:rsidP="002623E1">
            <w:pPr>
              <w:jc w:val="center"/>
              <w:rPr>
                <w:sz w:val="20"/>
                <w:szCs w:val="20"/>
              </w:rPr>
            </w:pPr>
          </w:p>
        </w:tc>
      </w:tr>
      <w:tr w:rsidR="00D47B8F" w14:paraId="7B134D91" w14:textId="77777777" w:rsidTr="002623E1">
        <w:trPr>
          <w:cantSplit/>
          <w:jc w:val="center"/>
        </w:trPr>
        <w:tc>
          <w:tcPr>
            <w:tcW w:w="7560" w:type="dxa"/>
            <w:tcBorders>
              <w:top w:val="nil"/>
              <w:left w:val="single" w:sz="2" w:space="0" w:color="000000"/>
              <w:bottom w:val="single" w:sz="2" w:space="0" w:color="000000"/>
              <w:right w:val="single" w:sz="2" w:space="0" w:color="000000"/>
            </w:tcBorders>
          </w:tcPr>
          <w:p w14:paraId="314CCC13" w14:textId="77777777" w:rsidR="00D47B8F" w:rsidRDefault="00D47B8F" w:rsidP="002623E1">
            <w:pPr>
              <w:pStyle w:val="ListBullet"/>
              <w:numPr>
                <w:ilvl w:val="0"/>
                <w:numId w:val="0"/>
              </w:numPr>
              <w:ind w:left="717"/>
              <w:rPr>
                <w:sz w:val="20"/>
                <w:szCs w:val="20"/>
              </w:rPr>
            </w:pPr>
            <w:r>
              <w:rPr>
                <w:sz w:val="20"/>
                <w:szCs w:val="20"/>
              </w:rPr>
              <w:t>Are additional medical examinations administered if the examining physician thinks they are warranted or if the employee has developed signs or symptoms of overexposure to hazardous substances or has been injured or exposed above permissive exposure limits?</w:t>
            </w:r>
          </w:p>
        </w:tc>
        <w:tc>
          <w:tcPr>
            <w:tcW w:w="630" w:type="dxa"/>
            <w:vMerge/>
            <w:tcBorders>
              <w:left w:val="single" w:sz="2" w:space="0" w:color="000000"/>
              <w:bottom w:val="single" w:sz="2" w:space="0" w:color="000000"/>
              <w:right w:val="single" w:sz="2" w:space="0" w:color="000000"/>
            </w:tcBorders>
          </w:tcPr>
          <w:p w14:paraId="6A3DC00E" w14:textId="77777777" w:rsidR="00D47B8F" w:rsidRDefault="00D47B8F" w:rsidP="002623E1">
            <w:pPr>
              <w:jc w:val="center"/>
              <w:rPr>
                <w:sz w:val="20"/>
                <w:szCs w:val="20"/>
              </w:rPr>
            </w:pPr>
          </w:p>
        </w:tc>
        <w:tc>
          <w:tcPr>
            <w:tcW w:w="540" w:type="dxa"/>
            <w:vMerge/>
            <w:tcBorders>
              <w:left w:val="single" w:sz="2" w:space="0" w:color="000000"/>
              <w:bottom w:val="single" w:sz="2" w:space="0" w:color="000000"/>
              <w:right w:val="single" w:sz="2" w:space="0" w:color="000000"/>
            </w:tcBorders>
          </w:tcPr>
          <w:p w14:paraId="5DFDBA0B" w14:textId="77777777" w:rsidR="00D47B8F" w:rsidRDefault="00D47B8F" w:rsidP="002623E1">
            <w:pPr>
              <w:jc w:val="center"/>
              <w:rPr>
                <w:sz w:val="20"/>
                <w:szCs w:val="20"/>
              </w:rPr>
            </w:pPr>
          </w:p>
        </w:tc>
        <w:tc>
          <w:tcPr>
            <w:tcW w:w="720" w:type="dxa"/>
            <w:vMerge/>
            <w:tcBorders>
              <w:left w:val="single" w:sz="2" w:space="0" w:color="000000"/>
              <w:bottom w:val="single" w:sz="2" w:space="0" w:color="000000"/>
              <w:right w:val="single" w:sz="2" w:space="0" w:color="000000"/>
            </w:tcBorders>
          </w:tcPr>
          <w:p w14:paraId="69D7137B" w14:textId="77777777" w:rsidR="00D47B8F" w:rsidRDefault="00D47B8F" w:rsidP="002623E1">
            <w:pPr>
              <w:jc w:val="center"/>
              <w:rPr>
                <w:sz w:val="20"/>
                <w:szCs w:val="20"/>
              </w:rPr>
            </w:pPr>
          </w:p>
        </w:tc>
      </w:tr>
      <w:tr w:rsidR="00D47B8F" w14:paraId="239A397D" w14:textId="77777777" w:rsidTr="002623E1">
        <w:trPr>
          <w:cantSplit/>
          <w:jc w:val="center"/>
        </w:trPr>
        <w:tc>
          <w:tcPr>
            <w:tcW w:w="7560" w:type="dxa"/>
            <w:tcBorders>
              <w:top w:val="single" w:sz="2" w:space="0" w:color="000000"/>
              <w:left w:val="single" w:sz="2" w:space="0" w:color="000000"/>
              <w:bottom w:val="nil"/>
              <w:right w:val="single" w:sz="2" w:space="0" w:color="000000"/>
            </w:tcBorders>
          </w:tcPr>
          <w:p w14:paraId="2E93A57E" w14:textId="77777777" w:rsidR="00D47B8F" w:rsidRDefault="00D47B8F" w:rsidP="002623E1">
            <w:pPr>
              <w:pStyle w:val="ListBullet"/>
              <w:numPr>
                <w:ilvl w:val="0"/>
                <w:numId w:val="0"/>
              </w:numPr>
              <w:ind w:left="360" w:hanging="360"/>
              <w:rPr>
                <w:sz w:val="20"/>
                <w:szCs w:val="20"/>
              </w:rPr>
            </w:pPr>
            <w:r>
              <w:rPr>
                <w:sz w:val="20"/>
                <w:szCs w:val="20"/>
              </w:rPr>
              <w:t>5.</w:t>
            </w:r>
            <w:r>
              <w:rPr>
                <w:sz w:val="20"/>
                <w:szCs w:val="20"/>
              </w:rPr>
              <w:tab/>
              <w:t>Are physicians provided with the following:</w:t>
            </w:r>
          </w:p>
        </w:tc>
        <w:tc>
          <w:tcPr>
            <w:tcW w:w="630" w:type="dxa"/>
            <w:vMerge w:val="restart"/>
            <w:tcBorders>
              <w:top w:val="single" w:sz="2" w:space="0" w:color="000000"/>
              <w:left w:val="single" w:sz="2" w:space="0" w:color="000000"/>
              <w:right w:val="single" w:sz="2" w:space="0" w:color="000000"/>
            </w:tcBorders>
          </w:tcPr>
          <w:p w14:paraId="7140A950" w14:textId="77777777" w:rsidR="00D47B8F" w:rsidRDefault="00D47B8F" w:rsidP="002623E1">
            <w:pPr>
              <w:jc w:val="center"/>
              <w:rPr>
                <w:sz w:val="20"/>
                <w:szCs w:val="20"/>
              </w:rPr>
            </w:pPr>
          </w:p>
        </w:tc>
        <w:tc>
          <w:tcPr>
            <w:tcW w:w="540" w:type="dxa"/>
            <w:vMerge w:val="restart"/>
            <w:tcBorders>
              <w:top w:val="single" w:sz="2" w:space="0" w:color="000000"/>
              <w:left w:val="single" w:sz="2" w:space="0" w:color="000000"/>
              <w:right w:val="single" w:sz="2" w:space="0" w:color="000000"/>
            </w:tcBorders>
          </w:tcPr>
          <w:p w14:paraId="58AC5A65" w14:textId="77777777" w:rsidR="00D47B8F" w:rsidRDefault="00D47B8F" w:rsidP="002623E1">
            <w:pPr>
              <w:jc w:val="center"/>
              <w:rPr>
                <w:sz w:val="20"/>
                <w:szCs w:val="20"/>
              </w:rPr>
            </w:pPr>
          </w:p>
        </w:tc>
        <w:tc>
          <w:tcPr>
            <w:tcW w:w="720" w:type="dxa"/>
            <w:vMerge w:val="restart"/>
            <w:tcBorders>
              <w:top w:val="single" w:sz="2" w:space="0" w:color="000000"/>
              <w:left w:val="single" w:sz="2" w:space="0" w:color="000000"/>
              <w:right w:val="single" w:sz="2" w:space="0" w:color="000000"/>
            </w:tcBorders>
          </w:tcPr>
          <w:p w14:paraId="6714CA1A" w14:textId="77777777" w:rsidR="00D47B8F" w:rsidRDefault="00D47B8F" w:rsidP="002623E1">
            <w:pPr>
              <w:jc w:val="center"/>
              <w:rPr>
                <w:sz w:val="20"/>
                <w:szCs w:val="20"/>
              </w:rPr>
            </w:pPr>
          </w:p>
        </w:tc>
      </w:tr>
      <w:tr w:rsidR="00D47B8F" w14:paraId="0525AC51" w14:textId="77777777" w:rsidTr="002623E1">
        <w:trPr>
          <w:cantSplit/>
          <w:jc w:val="center"/>
        </w:trPr>
        <w:tc>
          <w:tcPr>
            <w:tcW w:w="7560" w:type="dxa"/>
            <w:tcBorders>
              <w:top w:val="nil"/>
              <w:left w:val="single" w:sz="2" w:space="0" w:color="000000"/>
              <w:bottom w:val="nil"/>
              <w:right w:val="single" w:sz="2" w:space="0" w:color="000000"/>
            </w:tcBorders>
          </w:tcPr>
          <w:p w14:paraId="6E9C356B" w14:textId="77777777" w:rsidR="00D47B8F" w:rsidRDefault="00D47B8F" w:rsidP="002623E1">
            <w:pPr>
              <w:pStyle w:val="ListBullet"/>
              <w:tabs>
                <w:tab w:val="clear" w:pos="360"/>
                <w:tab w:val="num" w:pos="1077"/>
              </w:tabs>
              <w:ind w:left="1077"/>
              <w:rPr>
                <w:sz w:val="20"/>
                <w:szCs w:val="20"/>
              </w:rPr>
            </w:pPr>
            <w:r>
              <w:rPr>
                <w:sz w:val="20"/>
                <w:szCs w:val="20"/>
              </w:rPr>
              <w:t>A copy of the HAZWOPER standard and its appendices?</w:t>
            </w:r>
          </w:p>
        </w:tc>
        <w:tc>
          <w:tcPr>
            <w:tcW w:w="630" w:type="dxa"/>
            <w:vMerge/>
            <w:tcBorders>
              <w:left w:val="single" w:sz="2" w:space="0" w:color="000000"/>
              <w:right w:val="single" w:sz="2" w:space="0" w:color="000000"/>
            </w:tcBorders>
          </w:tcPr>
          <w:p w14:paraId="79BA2EDF" w14:textId="77777777" w:rsidR="00D47B8F" w:rsidRDefault="00D47B8F" w:rsidP="002623E1">
            <w:pPr>
              <w:jc w:val="center"/>
              <w:rPr>
                <w:sz w:val="20"/>
                <w:szCs w:val="20"/>
              </w:rPr>
            </w:pPr>
          </w:p>
        </w:tc>
        <w:tc>
          <w:tcPr>
            <w:tcW w:w="540" w:type="dxa"/>
            <w:vMerge/>
            <w:tcBorders>
              <w:left w:val="single" w:sz="2" w:space="0" w:color="000000"/>
              <w:right w:val="single" w:sz="2" w:space="0" w:color="000000"/>
            </w:tcBorders>
          </w:tcPr>
          <w:p w14:paraId="76A51B84" w14:textId="77777777" w:rsidR="00D47B8F" w:rsidRDefault="00D47B8F" w:rsidP="002623E1">
            <w:pPr>
              <w:jc w:val="center"/>
              <w:rPr>
                <w:sz w:val="20"/>
                <w:szCs w:val="20"/>
              </w:rPr>
            </w:pPr>
          </w:p>
        </w:tc>
        <w:tc>
          <w:tcPr>
            <w:tcW w:w="720" w:type="dxa"/>
            <w:vMerge/>
            <w:tcBorders>
              <w:left w:val="single" w:sz="2" w:space="0" w:color="000000"/>
              <w:right w:val="single" w:sz="2" w:space="0" w:color="000000"/>
            </w:tcBorders>
          </w:tcPr>
          <w:p w14:paraId="371D968F" w14:textId="77777777" w:rsidR="00D47B8F" w:rsidRDefault="00D47B8F" w:rsidP="002623E1">
            <w:pPr>
              <w:jc w:val="center"/>
              <w:rPr>
                <w:sz w:val="20"/>
                <w:szCs w:val="20"/>
              </w:rPr>
            </w:pPr>
          </w:p>
        </w:tc>
      </w:tr>
      <w:tr w:rsidR="00D47B8F" w14:paraId="700F8CD2" w14:textId="77777777" w:rsidTr="002623E1">
        <w:trPr>
          <w:cantSplit/>
          <w:jc w:val="center"/>
        </w:trPr>
        <w:tc>
          <w:tcPr>
            <w:tcW w:w="7560" w:type="dxa"/>
            <w:tcBorders>
              <w:top w:val="nil"/>
              <w:left w:val="single" w:sz="2" w:space="0" w:color="000000"/>
              <w:bottom w:val="nil"/>
              <w:right w:val="single" w:sz="2" w:space="0" w:color="000000"/>
            </w:tcBorders>
          </w:tcPr>
          <w:p w14:paraId="11505407" w14:textId="77777777" w:rsidR="00D47B8F" w:rsidRDefault="00D47B8F" w:rsidP="002623E1">
            <w:pPr>
              <w:pStyle w:val="ListBullet"/>
              <w:tabs>
                <w:tab w:val="clear" w:pos="360"/>
                <w:tab w:val="num" w:pos="1077"/>
              </w:tabs>
              <w:ind w:left="1077"/>
              <w:rPr>
                <w:sz w:val="20"/>
                <w:szCs w:val="20"/>
              </w:rPr>
            </w:pPr>
            <w:r>
              <w:rPr>
                <w:sz w:val="20"/>
                <w:szCs w:val="20"/>
              </w:rPr>
              <w:t>Information on each employee’s duties and potential exposures, including possible exposure levels?</w:t>
            </w:r>
          </w:p>
        </w:tc>
        <w:tc>
          <w:tcPr>
            <w:tcW w:w="630" w:type="dxa"/>
            <w:vMerge/>
            <w:tcBorders>
              <w:left w:val="single" w:sz="2" w:space="0" w:color="000000"/>
              <w:right w:val="single" w:sz="2" w:space="0" w:color="000000"/>
            </w:tcBorders>
          </w:tcPr>
          <w:p w14:paraId="51B457A6" w14:textId="77777777" w:rsidR="00D47B8F" w:rsidRDefault="00D47B8F" w:rsidP="002623E1">
            <w:pPr>
              <w:jc w:val="center"/>
              <w:rPr>
                <w:sz w:val="20"/>
                <w:szCs w:val="20"/>
              </w:rPr>
            </w:pPr>
          </w:p>
        </w:tc>
        <w:tc>
          <w:tcPr>
            <w:tcW w:w="540" w:type="dxa"/>
            <w:vMerge/>
            <w:tcBorders>
              <w:left w:val="single" w:sz="2" w:space="0" w:color="000000"/>
              <w:right w:val="single" w:sz="2" w:space="0" w:color="000000"/>
            </w:tcBorders>
          </w:tcPr>
          <w:p w14:paraId="0E93639C" w14:textId="77777777" w:rsidR="00D47B8F" w:rsidRDefault="00D47B8F" w:rsidP="002623E1">
            <w:pPr>
              <w:jc w:val="center"/>
              <w:rPr>
                <w:sz w:val="20"/>
                <w:szCs w:val="20"/>
              </w:rPr>
            </w:pPr>
          </w:p>
        </w:tc>
        <w:tc>
          <w:tcPr>
            <w:tcW w:w="720" w:type="dxa"/>
            <w:vMerge/>
            <w:tcBorders>
              <w:left w:val="single" w:sz="2" w:space="0" w:color="000000"/>
              <w:right w:val="single" w:sz="2" w:space="0" w:color="000000"/>
            </w:tcBorders>
          </w:tcPr>
          <w:p w14:paraId="47610527" w14:textId="77777777" w:rsidR="00D47B8F" w:rsidRDefault="00D47B8F" w:rsidP="002623E1">
            <w:pPr>
              <w:jc w:val="center"/>
              <w:rPr>
                <w:sz w:val="20"/>
                <w:szCs w:val="20"/>
              </w:rPr>
            </w:pPr>
          </w:p>
        </w:tc>
      </w:tr>
      <w:tr w:rsidR="00D47B8F" w14:paraId="1CEA42CE" w14:textId="77777777" w:rsidTr="002623E1">
        <w:trPr>
          <w:cantSplit/>
          <w:jc w:val="center"/>
        </w:trPr>
        <w:tc>
          <w:tcPr>
            <w:tcW w:w="7560" w:type="dxa"/>
            <w:tcBorders>
              <w:top w:val="nil"/>
              <w:left w:val="single" w:sz="2" w:space="0" w:color="000000"/>
              <w:bottom w:val="single" w:sz="2" w:space="0" w:color="000000"/>
              <w:right w:val="single" w:sz="2" w:space="0" w:color="000000"/>
            </w:tcBorders>
          </w:tcPr>
          <w:p w14:paraId="1F9A4476" w14:textId="77777777" w:rsidR="00D47B8F" w:rsidRDefault="00D47B8F" w:rsidP="002623E1">
            <w:pPr>
              <w:pStyle w:val="ListBullet"/>
              <w:tabs>
                <w:tab w:val="clear" w:pos="360"/>
                <w:tab w:val="num" w:pos="1077"/>
              </w:tabs>
              <w:ind w:left="1077"/>
              <w:rPr>
                <w:sz w:val="20"/>
                <w:szCs w:val="20"/>
              </w:rPr>
            </w:pPr>
            <w:r>
              <w:rPr>
                <w:sz w:val="20"/>
                <w:szCs w:val="20"/>
              </w:rPr>
              <w:t>Information on any PPE used or to be used by each employee?</w:t>
            </w:r>
          </w:p>
        </w:tc>
        <w:tc>
          <w:tcPr>
            <w:tcW w:w="630" w:type="dxa"/>
            <w:vMerge/>
            <w:tcBorders>
              <w:left w:val="single" w:sz="2" w:space="0" w:color="000000"/>
              <w:bottom w:val="single" w:sz="2" w:space="0" w:color="000000"/>
              <w:right w:val="single" w:sz="2" w:space="0" w:color="000000"/>
            </w:tcBorders>
          </w:tcPr>
          <w:p w14:paraId="7C411331" w14:textId="77777777" w:rsidR="00D47B8F" w:rsidRDefault="00D47B8F" w:rsidP="002623E1">
            <w:pPr>
              <w:jc w:val="center"/>
              <w:rPr>
                <w:sz w:val="20"/>
                <w:szCs w:val="20"/>
              </w:rPr>
            </w:pPr>
          </w:p>
        </w:tc>
        <w:tc>
          <w:tcPr>
            <w:tcW w:w="540" w:type="dxa"/>
            <w:vMerge/>
            <w:tcBorders>
              <w:left w:val="single" w:sz="2" w:space="0" w:color="000000"/>
              <w:bottom w:val="single" w:sz="2" w:space="0" w:color="000000"/>
              <w:right w:val="single" w:sz="2" w:space="0" w:color="000000"/>
            </w:tcBorders>
          </w:tcPr>
          <w:p w14:paraId="678A4512" w14:textId="77777777" w:rsidR="00D47B8F" w:rsidRDefault="00D47B8F" w:rsidP="002623E1">
            <w:pPr>
              <w:jc w:val="center"/>
              <w:rPr>
                <w:sz w:val="20"/>
                <w:szCs w:val="20"/>
              </w:rPr>
            </w:pPr>
          </w:p>
        </w:tc>
        <w:tc>
          <w:tcPr>
            <w:tcW w:w="720" w:type="dxa"/>
            <w:vMerge/>
            <w:tcBorders>
              <w:left w:val="single" w:sz="2" w:space="0" w:color="000000"/>
              <w:bottom w:val="single" w:sz="2" w:space="0" w:color="000000"/>
              <w:right w:val="single" w:sz="2" w:space="0" w:color="000000"/>
            </w:tcBorders>
          </w:tcPr>
          <w:p w14:paraId="3E88B08F" w14:textId="77777777" w:rsidR="00D47B8F" w:rsidRDefault="00D47B8F" w:rsidP="002623E1">
            <w:pPr>
              <w:jc w:val="center"/>
              <w:rPr>
                <w:sz w:val="20"/>
                <w:szCs w:val="20"/>
              </w:rPr>
            </w:pPr>
          </w:p>
        </w:tc>
      </w:tr>
      <w:tr w:rsidR="00D47B8F" w14:paraId="6B2E5E42" w14:textId="77777777" w:rsidTr="002623E1">
        <w:trPr>
          <w:jc w:val="center"/>
        </w:trPr>
        <w:tc>
          <w:tcPr>
            <w:tcW w:w="7560" w:type="dxa"/>
            <w:tcBorders>
              <w:top w:val="single" w:sz="2" w:space="0" w:color="000000"/>
              <w:left w:val="single" w:sz="2" w:space="0" w:color="000000"/>
              <w:bottom w:val="single" w:sz="2" w:space="0" w:color="000000"/>
              <w:right w:val="single" w:sz="2" w:space="0" w:color="000000"/>
            </w:tcBorders>
          </w:tcPr>
          <w:p w14:paraId="62119F0B" w14:textId="77777777" w:rsidR="00D47B8F" w:rsidRDefault="00D47B8F" w:rsidP="002623E1">
            <w:pPr>
              <w:ind w:left="735" w:hanging="735"/>
              <w:rPr>
                <w:sz w:val="20"/>
                <w:szCs w:val="20"/>
              </w:rPr>
            </w:pPr>
            <w:r>
              <w:rPr>
                <w:sz w:val="20"/>
                <w:szCs w:val="20"/>
              </w:rPr>
              <w:t>6.</w:t>
            </w:r>
            <w:r>
              <w:rPr>
                <w:sz w:val="20"/>
                <w:szCs w:val="20"/>
              </w:rPr>
              <w:tab/>
              <w:t xml:space="preserve">Do examining physicians adhere to the requirements that are listed in </w:t>
            </w:r>
            <w:hyperlink w:anchor="Table_1" w:history="1">
              <w:r>
                <w:rPr>
                  <w:rStyle w:val="Hyperlink"/>
                  <w:sz w:val="20"/>
                  <w:szCs w:val="20"/>
                </w:rPr>
                <w:t>Table 1</w:t>
              </w:r>
            </w:hyperlink>
            <w:r>
              <w:rPr>
                <w:sz w:val="20"/>
                <w:szCs w:val="20"/>
              </w:rPr>
              <w:t xml:space="preserve"> and </w:t>
            </w:r>
            <w:hyperlink w:anchor="Table_2" w:history="1">
              <w:r>
                <w:rPr>
                  <w:rStyle w:val="Hyperlink"/>
                  <w:sz w:val="20"/>
                  <w:szCs w:val="20"/>
                </w:rPr>
                <w:t>Table 2</w:t>
              </w:r>
            </w:hyperlink>
            <w:r>
              <w:rPr>
                <w:sz w:val="20"/>
                <w:szCs w:val="20"/>
              </w:rPr>
              <w:t xml:space="preserve"> of the Medical Surveillance Program chapter</w:t>
            </w:r>
            <w:r>
              <w:rPr>
                <w:i/>
                <w:sz w:val="20"/>
                <w:szCs w:val="20"/>
              </w:rPr>
              <w:t xml:space="preserve"> </w:t>
            </w:r>
            <w:r>
              <w:rPr>
                <w:sz w:val="20"/>
                <w:szCs w:val="20"/>
              </w:rPr>
              <w:t xml:space="preserve">when performing medical exams on EPA emergency responders? </w:t>
            </w:r>
            <w:r>
              <w:rPr>
                <w:i/>
                <w:sz w:val="20"/>
                <w:szCs w:val="20"/>
              </w:rPr>
              <w:t>(Note: These tables list the specific tests and the frequency with which they should be performed.)</w:t>
            </w:r>
          </w:p>
        </w:tc>
        <w:tc>
          <w:tcPr>
            <w:tcW w:w="630" w:type="dxa"/>
            <w:tcBorders>
              <w:top w:val="single" w:sz="2" w:space="0" w:color="000000"/>
              <w:left w:val="single" w:sz="2" w:space="0" w:color="000000"/>
              <w:bottom w:val="single" w:sz="2" w:space="0" w:color="000000"/>
              <w:right w:val="single" w:sz="2" w:space="0" w:color="000000"/>
            </w:tcBorders>
          </w:tcPr>
          <w:p w14:paraId="590F4A67" w14:textId="77777777" w:rsidR="00D47B8F" w:rsidRDefault="00D47B8F" w:rsidP="002623E1">
            <w:pPr>
              <w:jc w:val="center"/>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14:paraId="3AA6305A" w14:textId="77777777" w:rsidR="00D47B8F" w:rsidRDefault="00D47B8F" w:rsidP="002623E1">
            <w:pPr>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14:paraId="1499CBDB" w14:textId="77777777" w:rsidR="00D47B8F" w:rsidRDefault="00D47B8F" w:rsidP="002623E1">
            <w:pPr>
              <w:jc w:val="center"/>
              <w:rPr>
                <w:sz w:val="20"/>
                <w:szCs w:val="20"/>
              </w:rPr>
            </w:pPr>
          </w:p>
        </w:tc>
      </w:tr>
      <w:tr w:rsidR="00D47B8F" w14:paraId="025B707C" w14:textId="77777777" w:rsidTr="002623E1">
        <w:trPr>
          <w:jc w:val="center"/>
        </w:trPr>
        <w:tc>
          <w:tcPr>
            <w:tcW w:w="7560" w:type="dxa"/>
            <w:tcBorders>
              <w:top w:val="single" w:sz="2" w:space="0" w:color="000000"/>
              <w:left w:val="single" w:sz="2" w:space="0" w:color="000000"/>
              <w:bottom w:val="single" w:sz="2" w:space="0" w:color="000000"/>
              <w:right w:val="single" w:sz="2" w:space="0" w:color="000000"/>
            </w:tcBorders>
          </w:tcPr>
          <w:p w14:paraId="6CE2F1AD" w14:textId="77777777" w:rsidR="00D47B8F" w:rsidRDefault="00D47B8F" w:rsidP="002623E1">
            <w:pPr>
              <w:ind w:left="735" w:hanging="735"/>
              <w:rPr>
                <w:sz w:val="20"/>
                <w:szCs w:val="20"/>
              </w:rPr>
            </w:pPr>
            <w:r>
              <w:rPr>
                <w:sz w:val="20"/>
                <w:szCs w:val="20"/>
              </w:rPr>
              <w:t>7.</w:t>
            </w:r>
            <w:r>
              <w:rPr>
                <w:sz w:val="20"/>
                <w:szCs w:val="20"/>
              </w:rPr>
              <w:tab/>
              <w:t>Is chemical-specific monitoring or other special testing performed if there is reason to believe that an employee has been exposed to a particular substance or if the employee’s medical history suggests that they have particular risk factors that place them at increased risk of experiencing adverse health effects?</w:t>
            </w:r>
          </w:p>
        </w:tc>
        <w:tc>
          <w:tcPr>
            <w:tcW w:w="630" w:type="dxa"/>
            <w:tcBorders>
              <w:top w:val="single" w:sz="2" w:space="0" w:color="000000"/>
              <w:left w:val="single" w:sz="2" w:space="0" w:color="000000"/>
              <w:bottom w:val="single" w:sz="2" w:space="0" w:color="000000"/>
              <w:right w:val="single" w:sz="2" w:space="0" w:color="000000"/>
            </w:tcBorders>
          </w:tcPr>
          <w:p w14:paraId="595E62AC" w14:textId="77777777" w:rsidR="00D47B8F" w:rsidRDefault="00D47B8F" w:rsidP="002623E1">
            <w:pPr>
              <w:jc w:val="center"/>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14:paraId="14FC3ED2" w14:textId="77777777" w:rsidR="00D47B8F" w:rsidRDefault="00D47B8F" w:rsidP="002623E1">
            <w:pPr>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14:paraId="2C02CC11" w14:textId="77777777" w:rsidR="00D47B8F" w:rsidRDefault="00D47B8F" w:rsidP="002623E1">
            <w:pPr>
              <w:jc w:val="center"/>
              <w:rPr>
                <w:sz w:val="20"/>
                <w:szCs w:val="20"/>
              </w:rPr>
            </w:pPr>
          </w:p>
        </w:tc>
      </w:tr>
      <w:tr w:rsidR="00D47B8F" w14:paraId="257549CF" w14:textId="77777777" w:rsidTr="002623E1">
        <w:trPr>
          <w:jc w:val="center"/>
        </w:trPr>
        <w:tc>
          <w:tcPr>
            <w:tcW w:w="7560" w:type="dxa"/>
            <w:tcBorders>
              <w:top w:val="single" w:sz="2" w:space="0" w:color="000000"/>
              <w:left w:val="single" w:sz="2" w:space="0" w:color="000000"/>
              <w:bottom w:val="single" w:sz="2" w:space="0" w:color="000000"/>
              <w:right w:val="single" w:sz="2" w:space="0" w:color="000000"/>
            </w:tcBorders>
          </w:tcPr>
          <w:p w14:paraId="08F70364" w14:textId="77777777" w:rsidR="00D47B8F" w:rsidRDefault="00D47B8F" w:rsidP="002623E1">
            <w:pPr>
              <w:ind w:left="735" w:hanging="735"/>
              <w:rPr>
                <w:sz w:val="20"/>
                <w:szCs w:val="20"/>
              </w:rPr>
            </w:pPr>
            <w:r>
              <w:rPr>
                <w:sz w:val="20"/>
                <w:szCs w:val="20"/>
              </w:rPr>
              <w:t>8.</w:t>
            </w:r>
            <w:r>
              <w:rPr>
                <w:sz w:val="20"/>
                <w:szCs w:val="20"/>
              </w:rPr>
              <w:tab/>
              <w:t>Does the Medical Review Officer submit a written opinion to EPA in a timely fashion regarding whether an employee is medically cleared to perform his or her duties?</w:t>
            </w:r>
          </w:p>
        </w:tc>
        <w:tc>
          <w:tcPr>
            <w:tcW w:w="630" w:type="dxa"/>
            <w:tcBorders>
              <w:top w:val="single" w:sz="2" w:space="0" w:color="000000"/>
              <w:left w:val="single" w:sz="2" w:space="0" w:color="000000"/>
              <w:bottom w:val="single" w:sz="2" w:space="0" w:color="000000"/>
              <w:right w:val="single" w:sz="2" w:space="0" w:color="000000"/>
            </w:tcBorders>
          </w:tcPr>
          <w:p w14:paraId="0749CB9B" w14:textId="77777777" w:rsidR="00D47B8F" w:rsidRDefault="00D47B8F" w:rsidP="002623E1">
            <w:pPr>
              <w:jc w:val="center"/>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14:paraId="3514AD3A" w14:textId="77777777" w:rsidR="00D47B8F" w:rsidRDefault="00D47B8F" w:rsidP="002623E1">
            <w:pPr>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14:paraId="75464FEE" w14:textId="77777777" w:rsidR="00D47B8F" w:rsidRDefault="00D47B8F" w:rsidP="002623E1">
            <w:pPr>
              <w:jc w:val="center"/>
              <w:rPr>
                <w:sz w:val="20"/>
                <w:szCs w:val="20"/>
              </w:rPr>
            </w:pPr>
          </w:p>
        </w:tc>
      </w:tr>
      <w:tr w:rsidR="00D47B8F" w14:paraId="7219BC10" w14:textId="77777777" w:rsidTr="002623E1">
        <w:trPr>
          <w:jc w:val="center"/>
        </w:trPr>
        <w:tc>
          <w:tcPr>
            <w:tcW w:w="9450" w:type="dxa"/>
            <w:gridSpan w:val="4"/>
            <w:tcBorders>
              <w:top w:val="single" w:sz="2" w:space="0" w:color="000000"/>
              <w:left w:val="single" w:sz="2" w:space="0" w:color="000000"/>
              <w:bottom w:val="single" w:sz="2" w:space="0" w:color="000000"/>
              <w:right w:val="single" w:sz="2" w:space="0" w:color="000000"/>
            </w:tcBorders>
            <w:shd w:val="clear" w:color="808080" w:fill="D9D9D9"/>
          </w:tcPr>
          <w:p w14:paraId="1F9D56DA" w14:textId="77777777" w:rsidR="00D47B8F" w:rsidRDefault="00D47B8F" w:rsidP="002623E1">
            <w:pPr>
              <w:rPr>
                <w:b/>
                <w:sz w:val="20"/>
                <w:szCs w:val="20"/>
              </w:rPr>
            </w:pPr>
            <w:r>
              <w:rPr>
                <w:b/>
                <w:sz w:val="20"/>
                <w:szCs w:val="20"/>
              </w:rPr>
              <w:t>Other Components of the OMSP</w:t>
            </w:r>
            <w:r>
              <w:rPr>
                <w:sz w:val="20"/>
                <w:szCs w:val="20"/>
              </w:rPr>
              <w:t>—</w:t>
            </w:r>
            <w:r>
              <w:rPr>
                <w:b/>
                <w:sz w:val="20"/>
                <w:szCs w:val="20"/>
              </w:rPr>
              <w:t>Immunization Program, Issuance of Antibiotics, and Issuance of Nerve Agent Antidote Kits (</w:t>
            </w:r>
            <w:hyperlink w:anchor="_6.0__OTHER_COMPONENTS OF THE MEDICA" w:history="1">
              <w:r>
                <w:rPr>
                  <w:rStyle w:val="Hyperlink"/>
                  <w:b/>
                  <w:sz w:val="20"/>
                  <w:szCs w:val="20"/>
                </w:rPr>
                <w:t>Section 4.0</w:t>
              </w:r>
            </w:hyperlink>
            <w:r>
              <w:rPr>
                <w:b/>
                <w:sz w:val="20"/>
                <w:szCs w:val="20"/>
              </w:rPr>
              <w:t>)</w:t>
            </w:r>
          </w:p>
        </w:tc>
      </w:tr>
      <w:tr w:rsidR="00D47B8F" w14:paraId="79B4223D" w14:textId="77777777" w:rsidTr="002623E1">
        <w:trPr>
          <w:jc w:val="center"/>
        </w:trPr>
        <w:tc>
          <w:tcPr>
            <w:tcW w:w="7560" w:type="dxa"/>
            <w:tcBorders>
              <w:top w:val="single" w:sz="2" w:space="0" w:color="000000"/>
              <w:left w:val="single" w:sz="2" w:space="0" w:color="000000"/>
              <w:bottom w:val="single" w:sz="2" w:space="0" w:color="000000"/>
              <w:right w:val="single" w:sz="2" w:space="0" w:color="000000"/>
            </w:tcBorders>
          </w:tcPr>
          <w:p w14:paraId="6050ADF8" w14:textId="77777777" w:rsidR="00D47B8F" w:rsidRDefault="00D47B8F" w:rsidP="002623E1">
            <w:pPr>
              <w:ind w:left="735" w:hanging="735"/>
              <w:rPr>
                <w:sz w:val="20"/>
                <w:szCs w:val="20"/>
              </w:rPr>
            </w:pPr>
            <w:r>
              <w:rPr>
                <w:sz w:val="20"/>
                <w:szCs w:val="20"/>
              </w:rPr>
              <w:t>9.</w:t>
            </w:r>
            <w:r>
              <w:rPr>
                <w:sz w:val="20"/>
                <w:szCs w:val="20"/>
              </w:rPr>
              <w:tab/>
              <w:t xml:space="preserve">Does the organization keep records of the immunization status of its emergency responders, as well as completed vaccination waiver forms? </w:t>
            </w:r>
          </w:p>
        </w:tc>
        <w:tc>
          <w:tcPr>
            <w:tcW w:w="630" w:type="dxa"/>
            <w:tcBorders>
              <w:top w:val="single" w:sz="2" w:space="0" w:color="000000"/>
              <w:left w:val="single" w:sz="2" w:space="0" w:color="000000"/>
              <w:bottom w:val="single" w:sz="2" w:space="0" w:color="000000"/>
              <w:right w:val="single" w:sz="2" w:space="0" w:color="000000"/>
            </w:tcBorders>
          </w:tcPr>
          <w:p w14:paraId="122EDC30" w14:textId="77777777" w:rsidR="00D47B8F" w:rsidRDefault="00D47B8F" w:rsidP="002623E1">
            <w:pPr>
              <w:jc w:val="center"/>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14:paraId="2AC1CFCA" w14:textId="77777777" w:rsidR="00D47B8F" w:rsidRDefault="00D47B8F" w:rsidP="002623E1">
            <w:pPr>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14:paraId="684D549E" w14:textId="77777777" w:rsidR="00D47B8F" w:rsidRDefault="00D47B8F" w:rsidP="002623E1">
            <w:pPr>
              <w:jc w:val="center"/>
              <w:rPr>
                <w:sz w:val="20"/>
                <w:szCs w:val="20"/>
              </w:rPr>
            </w:pPr>
          </w:p>
        </w:tc>
      </w:tr>
      <w:tr w:rsidR="00D47B8F" w14:paraId="37AFB508" w14:textId="77777777" w:rsidTr="002623E1">
        <w:trPr>
          <w:jc w:val="center"/>
        </w:trPr>
        <w:tc>
          <w:tcPr>
            <w:tcW w:w="7560" w:type="dxa"/>
            <w:tcBorders>
              <w:top w:val="single" w:sz="2" w:space="0" w:color="000000"/>
              <w:left w:val="single" w:sz="2" w:space="0" w:color="000000"/>
              <w:bottom w:val="single" w:sz="2" w:space="0" w:color="000000"/>
              <w:right w:val="single" w:sz="2" w:space="0" w:color="000000"/>
            </w:tcBorders>
          </w:tcPr>
          <w:p w14:paraId="0E926D22" w14:textId="77777777" w:rsidR="00D47B8F" w:rsidRDefault="00D47B8F" w:rsidP="002623E1">
            <w:pPr>
              <w:ind w:left="735" w:hanging="735"/>
              <w:rPr>
                <w:sz w:val="20"/>
                <w:szCs w:val="20"/>
              </w:rPr>
            </w:pPr>
            <w:r>
              <w:rPr>
                <w:sz w:val="20"/>
                <w:szCs w:val="20"/>
              </w:rPr>
              <w:t>10.</w:t>
            </w:r>
            <w:r>
              <w:rPr>
                <w:sz w:val="20"/>
                <w:szCs w:val="20"/>
              </w:rPr>
              <w:tab/>
              <w:t>Do examining physicians administer recommended vaccines to emergency responders?</w:t>
            </w:r>
          </w:p>
        </w:tc>
        <w:tc>
          <w:tcPr>
            <w:tcW w:w="630" w:type="dxa"/>
            <w:tcBorders>
              <w:top w:val="single" w:sz="2" w:space="0" w:color="000000"/>
              <w:left w:val="single" w:sz="2" w:space="0" w:color="000000"/>
              <w:bottom w:val="single" w:sz="2" w:space="0" w:color="000000"/>
              <w:right w:val="single" w:sz="2" w:space="0" w:color="000000"/>
            </w:tcBorders>
          </w:tcPr>
          <w:p w14:paraId="22716547" w14:textId="77777777" w:rsidR="00D47B8F" w:rsidRDefault="00D47B8F" w:rsidP="002623E1">
            <w:pPr>
              <w:jc w:val="center"/>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14:paraId="734729E9" w14:textId="77777777" w:rsidR="00D47B8F" w:rsidRDefault="00D47B8F" w:rsidP="002623E1">
            <w:pPr>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14:paraId="0C1FB6AD" w14:textId="77777777" w:rsidR="00D47B8F" w:rsidRDefault="00D47B8F" w:rsidP="002623E1">
            <w:pPr>
              <w:jc w:val="center"/>
              <w:rPr>
                <w:sz w:val="20"/>
                <w:szCs w:val="20"/>
              </w:rPr>
            </w:pPr>
          </w:p>
        </w:tc>
      </w:tr>
      <w:tr w:rsidR="00D47B8F" w14:paraId="58B5CA73" w14:textId="77777777" w:rsidTr="002623E1">
        <w:trPr>
          <w:jc w:val="center"/>
        </w:trPr>
        <w:tc>
          <w:tcPr>
            <w:tcW w:w="7560" w:type="dxa"/>
            <w:tcBorders>
              <w:top w:val="single" w:sz="2" w:space="0" w:color="000000"/>
              <w:left w:val="single" w:sz="2" w:space="0" w:color="000000"/>
              <w:bottom w:val="single" w:sz="2" w:space="0" w:color="000000"/>
              <w:right w:val="single" w:sz="2" w:space="0" w:color="000000"/>
            </w:tcBorders>
          </w:tcPr>
          <w:p w14:paraId="6AC0D7DC" w14:textId="77777777" w:rsidR="00D47B8F" w:rsidRDefault="00D47B8F" w:rsidP="002623E1">
            <w:pPr>
              <w:ind w:left="717" w:hanging="717"/>
              <w:rPr>
                <w:sz w:val="20"/>
                <w:szCs w:val="20"/>
              </w:rPr>
            </w:pPr>
            <w:r>
              <w:rPr>
                <w:sz w:val="20"/>
                <w:szCs w:val="20"/>
              </w:rPr>
              <w:t>11.</w:t>
            </w:r>
            <w:r>
              <w:rPr>
                <w:sz w:val="20"/>
                <w:szCs w:val="20"/>
              </w:rPr>
              <w:tab/>
              <w:t>Has the organization instituted a plan to issue antibiotics to emergency responders?</w:t>
            </w:r>
          </w:p>
        </w:tc>
        <w:tc>
          <w:tcPr>
            <w:tcW w:w="630" w:type="dxa"/>
            <w:tcBorders>
              <w:top w:val="single" w:sz="2" w:space="0" w:color="000000"/>
              <w:left w:val="single" w:sz="2" w:space="0" w:color="000000"/>
              <w:bottom w:val="single" w:sz="2" w:space="0" w:color="000000"/>
              <w:right w:val="single" w:sz="2" w:space="0" w:color="000000"/>
            </w:tcBorders>
          </w:tcPr>
          <w:p w14:paraId="0325F89B" w14:textId="77777777" w:rsidR="00D47B8F" w:rsidRDefault="00D47B8F" w:rsidP="002623E1">
            <w:pPr>
              <w:jc w:val="center"/>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14:paraId="62BEF214" w14:textId="77777777" w:rsidR="00D47B8F" w:rsidRDefault="00D47B8F" w:rsidP="002623E1">
            <w:pPr>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14:paraId="5259C3B5" w14:textId="77777777" w:rsidR="00D47B8F" w:rsidRDefault="00D47B8F" w:rsidP="002623E1">
            <w:pPr>
              <w:jc w:val="center"/>
              <w:rPr>
                <w:sz w:val="20"/>
                <w:szCs w:val="20"/>
              </w:rPr>
            </w:pPr>
          </w:p>
        </w:tc>
      </w:tr>
      <w:tr w:rsidR="00D47B8F" w14:paraId="31720323" w14:textId="77777777" w:rsidTr="002623E1">
        <w:trPr>
          <w:jc w:val="center"/>
        </w:trPr>
        <w:tc>
          <w:tcPr>
            <w:tcW w:w="7560" w:type="dxa"/>
            <w:tcBorders>
              <w:top w:val="single" w:sz="2" w:space="0" w:color="000000"/>
              <w:left w:val="single" w:sz="2" w:space="0" w:color="000000"/>
              <w:bottom w:val="single" w:sz="2" w:space="0" w:color="000000"/>
              <w:right w:val="single" w:sz="2" w:space="0" w:color="000000"/>
            </w:tcBorders>
          </w:tcPr>
          <w:p w14:paraId="5124737F" w14:textId="77777777" w:rsidR="00D47B8F" w:rsidRDefault="00D47B8F" w:rsidP="002623E1">
            <w:pPr>
              <w:ind w:left="735" w:hanging="735"/>
              <w:rPr>
                <w:sz w:val="20"/>
                <w:szCs w:val="20"/>
              </w:rPr>
            </w:pPr>
            <w:r>
              <w:rPr>
                <w:sz w:val="20"/>
                <w:szCs w:val="20"/>
              </w:rPr>
              <w:t xml:space="preserve">12. </w:t>
            </w:r>
            <w:r>
              <w:rPr>
                <w:sz w:val="20"/>
                <w:szCs w:val="20"/>
              </w:rPr>
              <w:tab/>
              <w:t xml:space="preserve">Does the organization have a system in place to store and distribute prescriptions for antibiotics to individual emergency responders? </w:t>
            </w:r>
          </w:p>
        </w:tc>
        <w:tc>
          <w:tcPr>
            <w:tcW w:w="630" w:type="dxa"/>
            <w:tcBorders>
              <w:top w:val="single" w:sz="2" w:space="0" w:color="000000"/>
              <w:left w:val="single" w:sz="2" w:space="0" w:color="000000"/>
              <w:bottom w:val="single" w:sz="2" w:space="0" w:color="000000"/>
              <w:right w:val="single" w:sz="2" w:space="0" w:color="000000"/>
            </w:tcBorders>
          </w:tcPr>
          <w:p w14:paraId="7E6FA12E" w14:textId="77777777" w:rsidR="00D47B8F" w:rsidRDefault="00D47B8F" w:rsidP="002623E1">
            <w:pPr>
              <w:jc w:val="center"/>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14:paraId="1B875DF2" w14:textId="77777777" w:rsidR="00D47B8F" w:rsidRDefault="00D47B8F" w:rsidP="002623E1">
            <w:pPr>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14:paraId="332BC6AF" w14:textId="77777777" w:rsidR="00D47B8F" w:rsidRDefault="00D47B8F" w:rsidP="002623E1">
            <w:pPr>
              <w:jc w:val="center"/>
              <w:rPr>
                <w:sz w:val="20"/>
                <w:szCs w:val="20"/>
              </w:rPr>
            </w:pPr>
          </w:p>
        </w:tc>
      </w:tr>
      <w:tr w:rsidR="00D47B8F" w14:paraId="3E2D1EFC" w14:textId="77777777" w:rsidTr="002623E1">
        <w:trPr>
          <w:jc w:val="center"/>
        </w:trPr>
        <w:tc>
          <w:tcPr>
            <w:tcW w:w="7560" w:type="dxa"/>
            <w:tcBorders>
              <w:top w:val="single" w:sz="2" w:space="0" w:color="000000"/>
              <w:left w:val="single" w:sz="2" w:space="0" w:color="000000"/>
              <w:bottom w:val="single" w:sz="2" w:space="0" w:color="000000"/>
              <w:right w:val="single" w:sz="2" w:space="0" w:color="000000"/>
            </w:tcBorders>
          </w:tcPr>
          <w:p w14:paraId="7DEF2E34" w14:textId="77777777" w:rsidR="00D47B8F" w:rsidRDefault="00D47B8F" w:rsidP="002623E1">
            <w:pPr>
              <w:ind w:left="735" w:hanging="735"/>
              <w:rPr>
                <w:sz w:val="20"/>
                <w:szCs w:val="20"/>
              </w:rPr>
            </w:pPr>
            <w:r>
              <w:rPr>
                <w:sz w:val="20"/>
                <w:szCs w:val="20"/>
              </w:rPr>
              <w:t>13.</w:t>
            </w:r>
            <w:r>
              <w:rPr>
                <w:sz w:val="20"/>
                <w:szCs w:val="20"/>
              </w:rPr>
              <w:tab/>
              <w:t>Has the organization instituted a plan to issue nerve agent antidote kits to emergency responders, including reviewing training and maintenance records?</w:t>
            </w:r>
          </w:p>
        </w:tc>
        <w:tc>
          <w:tcPr>
            <w:tcW w:w="630" w:type="dxa"/>
            <w:tcBorders>
              <w:top w:val="single" w:sz="2" w:space="0" w:color="000000"/>
              <w:left w:val="single" w:sz="2" w:space="0" w:color="000000"/>
              <w:bottom w:val="single" w:sz="2" w:space="0" w:color="000000"/>
              <w:right w:val="single" w:sz="2" w:space="0" w:color="000000"/>
            </w:tcBorders>
          </w:tcPr>
          <w:p w14:paraId="5BCC6E96" w14:textId="77777777" w:rsidR="00D47B8F" w:rsidRDefault="00D47B8F" w:rsidP="002623E1">
            <w:pPr>
              <w:jc w:val="center"/>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14:paraId="4CBB4755" w14:textId="77777777" w:rsidR="00D47B8F" w:rsidRDefault="00D47B8F" w:rsidP="002623E1">
            <w:pPr>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14:paraId="47AC75B9" w14:textId="77777777" w:rsidR="00D47B8F" w:rsidRDefault="00D47B8F" w:rsidP="002623E1">
            <w:pPr>
              <w:jc w:val="center"/>
              <w:rPr>
                <w:sz w:val="20"/>
                <w:szCs w:val="20"/>
              </w:rPr>
            </w:pPr>
          </w:p>
        </w:tc>
      </w:tr>
      <w:tr w:rsidR="00D47B8F" w14:paraId="7E4A7C73" w14:textId="77777777" w:rsidTr="00D47B8F">
        <w:trPr>
          <w:trHeight w:val="553"/>
          <w:jc w:val="center"/>
        </w:trPr>
        <w:tc>
          <w:tcPr>
            <w:tcW w:w="7560" w:type="dxa"/>
            <w:tcBorders>
              <w:top w:val="single" w:sz="2" w:space="0" w:color="000000"/>
              <w:left w:val="single" w:sz="2" w:space="0" w:color="000000"/>
              <w:bottom w:val="single" w:sz="2" w:space="0" w:color="000000"/>
              <w:right w:val="single" w:sz="2" w:space="0" w:color="000000"/>
            </w:tcBorders>
          </w:tcPr>
          <w:p w14:paraId="640A8F26" w14:textId="77777777" w:rsidR="00D47B8F" w:rsidRDefault="00D47B8F" w:rsidP="002623E1">
            <w:pPr>
              <w:ind w:left="735" w:hanging="735"/>
              <w:rPr>
                <w:sz w:val="20"/>
                <w:szCs w:val="20"/>
              </w:rPr>
            </w:pPr>
            <w:r>
              <w:rPr>
                <w:sz w:val="20"/>
                <w:szCs w:val="20"/>
              </w:rPr>
              <w:t>14.</w:t>
            </w:r>
            <w:r>
              <w:rPr>
                <w:sz w:val="20"/>
                <w:szCs w:val="20"/>
              </w:rPr>
              <w:tab/>
              <w:t>Does the organization have a system in place to obtain, store, use, train, and dispose of nerve agent antidote kits?</w:t>
            </w:r>
          </w:p>
        </w:tc>
        <w:tc>
          <w:tcPr>
            <w:tcW w:w="630" w:type="dxa"/>
            <w:tcBorders>
              <w:top w:val="single" w:sz="2" w:space="0" w:color="000000"/>
              <w:left w:val="single" w:sz="2" w:space="0" w:color="000000"/>
              <w:bottom w:val="single" w:sz="2" w:space="0" w:color="000000"/>
              <w:right w:val="single" w:sz="2" w:space="0" w:color="000000"/>
            </w:tcBorders>
          </w:tcPr>
          <w:p w14:paraId="04228A56" w14:textId="77777777" w:rsidR="00D47B8F" w:rsidRDefault="00D47B8F" w:rsidP="002623E1">
            <w:pPr>
              <w:jc w:val="center"/>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14:paraId="3C21BD70" w14:textId="77777777" w:rsidR="00D47B8F" w:rsidRDefault="00D47B8F" w:rsidP="002623E1">
            <w:pPr>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14:paraId="756D545D" w14:textId="77777777" w:rsidR="00D47B8F" w:rsidRDefault="00D47B8F" w:rsidP="002623E1">
            <w:pPr>
              <w:jc w:val="center"/>
              <w:rPr>
                <w:sz w:val="20"/>
                <w:szCs w:val="20"/>
              </w:rPr>
            </w:pPr>
          </w:p>
        </w:tc>
      </w:tr>
      <w:tr w:rsidR="00D47B8F" w14:paraId="1DC3253E" w14:textId="77777777" w:rsidTr="002623E1">
        <w:trPr>
          <w:jc w:val="center"/>
        </w:trPr>
        <w:tc>
          <w:tcPr>
            <w:tcW w:w="9450" w:type="dxa"/>
            <w:gridSpan w:val="4"/>
            <w:tcBorders>
              <w:top w:val="single" w:sz="2" w:space="0" w:color="000000"/>
              <w:left w:val="single" w:sz="2" w:space="0" w:color="000000"/>
              <w:bottom w:val="single" w:sz="2" w:space="0" w:color="000000"/>
              <w:right w:val="single" w:sz="2" w:space="0" w:color="000000"/>
            </w:tcBorders>
            <w:shd w:val="clear" w:color="808080" w:fill="D9D9D9"/>
          </w:tcPr>
          <w:p w14:paraId="0A9553F9" w14:textId="77777777" w:rsidR="00D47B8F" w:rsidRDefault="00D47B8F" w:rsidP="002623E1">
            <w:pPr>
              <w:rPr>
                <w:b/>
                <w:sz w:val="20"/>
                <w:szCs w:val="20"/>
              </w:rPr>
            </w:pPr>
            <w:r>
              <w:rPr>
                <w:b/>
                <w:sz w:val="20"/>
                <w:szCs w:val="20"/>
              </w:rPr>
              <w:t>Training (</w:t>
            </w:r>
            <w:hyperlink w:anchor="_7.0_TRAINING" w:history="1">
              <w:r>
                <w:rPr>
                  <w:rStyle w:val="Hyperlink"/>
                  <w:b/>
                  <w:sz w:val="20"/>
                  <w:szCs w:val="20"/>
                </w:rPr>
                <w:t>Section 5.0</w:t>
              </w:r>
            </w:hyperlink>
            <w:r>
              <w:rPr>
                <w:b/>
                <w:sz w:val="20"/>
                <w:szCs w:val="20"/>
              </w:rPr>
              <w:t>)</w:t>
            </w:r>
          </w:p>
        </w:tc>
      </w:tr>
      <w:tr w:rsidR="00D47B8F" w14:paraId="1DA85B61" w14:textId="77777777" w:rsidTr="002623E1">
        <w:trPr>
          <w:jc w:val="center"/>
        </w:trPr>
        <w:tc>
          <w:tcPr>
            <w:tcW w:w="7560" w:type="dxa"/>
            <w:tcBorders>
              <w:top w:val="single" w:sz="2" w:space="0" w:color="000000"/>
              <w:left w:val="single" w:sz="2" w:space="0" w:color="000000"/>
              <w:bottom w:val="single" w:sz="2" w:space="0" w:color="000000"/>
              <w:right w:val="single" w:sz="2" w:space="0" w:color="000000"/>
            </w:tcBorders>
          </w:tcPr>
          <w:p w14:paraId="62786E53" w14:textId="77777777" w:rsidR="00D47B8F" w:rsidRDefault="00D47B8F" w:rsidP="002623E1">
            <w:pPr>
              <w:ind w:left="720" w:hanging="720"/>
              <w:rPr>
                <w:sz w:val="20"/>
                <w:szCs w:val="20"/>
              </w:rPr>
            </w:pPr>
            <w:r>
              <w:rPr>
                <w:sz w:val="20"/>
                <w:szCs w:val="20"/>
              </w:rPr>
              <w:t>15.</w:t>
            </w:r>
            <w:r>
              <w:rPr>
                <w:sz w:val="20"/>
                <w:szCs w:val="20"/>
              </w:rPr>
              <w:tab/>
              <w:t>Do emergency responders attend medical surveillance awareness training upon enrolling into the OMSP?</w:t>
            </w:r>
          </w:p>
        </w:tc>
        <w:tc>
          <w:tcPr>
            <w:tcW w:w="630" w:type="dxa"/>
            <w:tcBorders>
              <w:top w:val="single" w:sz="2" w:space="0" w:color="000000"/>
              <w:left w:val="single" w:sz="2" w:space="0" w:color="000000"/>
              <w:bottom w:val="single" w:sz="2" w:space="0" w:color="000000"/>
              <w:right w:val="single" w:sz="2" w:space="0" w:color="000000"/>
            </w:tcBorders>
          </w:tcPr>
          <w:p w14:paraId="412D45D6" w14:textId="77777777" w:rsidR="00D47B8F" w:rsidRDefault="00D47B8F" w:rsidP="002623E1">
            <w:pPr>
              <w:jc w:val="center"/>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14:paraId="00DCFADD" w14:textId="77777777" w:rsidR="00D47B8F" w:rsidRDefault="00D47B8F" w:rsidP="002623E1">
            <w:pPr>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14:paraId="389094C7" w14:textId="77777777" w:rsidR="00D47B8F" w:rsidRDefault="00D47B8F" w:rsidP="002623E1">
            <w:pPr>
              <w:jc w:val="center"/>
              <w:rPr>
                <w:sz w:val="20"/>
                <w:szCs w:val="20"/>
              </w:rPr>
            </w:pPr>
          </w:p>
        </w:tc>
      </w:tr>
      <w:tr w:rsidR="00D47B8F" w14:paraId="7D3B0EDA" w14:textId="77777777" w:rsidTr="002623E1">
        <w:trPr>
          <w:jc w:val="center"/>
        </w:trPr>
        <w:tc>
          <w:tcPr>
            <w:tcW w:w="7560" w:type="dxa"/>
            <w:tcBorders>
              <w:top w:val="single" w:sz="2" w:space="0" w:color="000000"/>
              <w:left w:val="single" w:sz="2" w:space="0" w:color="000000"/>
              <w:bottom w:val="single" w:sz="2" w:space="0" w:color="000000"/>
              <w:right w:val="single" w:sz="2" w:space="0" w:color="000000"/>
            </w:tcBorders>
          </w:tcPr>
          <w:p w14:paraId="5EC6694F" w14:textId="77777777" w:rsidR="00D47B8F" w:rsidRDefault="00D47B8F" w:rsidP="002623E1">
            <w:pPr>
              <w:keepNext/>
              <w:keepLines/>
              <w:ind w:left="720" w:hanging="720"/>
              <w:rPr>
                <w:sz w:val="20"/>
                <w:szCs w:val="20"/>
              </w:rPr>
            </w:pPr>
            <w:r>
              <w:rPr>
                <w:sz w:val="20"/>
                <w:szCs w:val="20"/>
              </w:rPr>
              <w:lastRenderedPageBreak/>
              <w:t>16.</w:t>
            </w:r>
            <w:r>
              <w:rPr>
                <w:sz w:val="20"/>
                <w:szCs w:val="20"/>
              </w:rPr>
              <w:tab/>
              <w:t>Do emergency responders receive training on how to use nerve agent antidote kits, including initial training, annual refresher training, and competency evaluations?</w:t>
            </w:r>
          </w:p>
        </w:tc>
        <w:tc>
          <w:tcPr>
            <w:tcW w:w="630" w:type="dxa"/>
            <w:tcBorders>
              <w:top w:val="single" w:sz="2" w:space="0" w:color="000000"/>
              <w:left w:val="single" w:sz="2" w:space="0" w:color="000000"/>
              <w:bottom w:val="single" w:sz="2" w:space="0" w:color="000000"/>
              <w:right w:val="single" w:sz="2" w:space="0" w:color="000000"/>
            </w:tcBorders>
          </w:tcPr>
          <w:p w14:paraId="7CC2EA11" w14:textId="77777777" w:rsidR="00D47B8F" w:rsidRDefault="00D47B8F" w:rsidP="002623E1">
            <w:pPr>
              <w:jc w:val="center"/>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14:paraId="5C9A7D5E" w14:textId="77777777" w:rsidR="00D47B8F" w:rsidRDefault="00D47B8F" w:rsidP="002623E1">
            <w:pPr>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14:paraId="2DC86E45" w14:textId="77777777" w:rsidR="00D47B8F" w:rsidRDefault="00D47B8F" w:rsidP="002623E1">
            <w:pPr>
              <w:jc w:val="center"/>
              <w:rPr>
                <w:sz w:val="20"/>
                <w:szCs w:val="20"/>
              </w:rPr>
            </w:pPr>
          </w:p>
        </w:tc>
      </w:tr>
      <w:tr w:rsidR="00D47B8F" w14:paraId="5273C505" w14:textId="77777777" w:rsidTr="002623E1">
        <w:trPr>
          <w:jc w:val="center"/>
        </w:trPr>
        <w:tc>
          <w:tcPr>
            <w:tcW w:w="7560" w:type="dxa"/>
            <w:tcBorders>
              <w:top w:val="single" w:sz="2" w:space="0" w:color="000000"/>
              <w:left w:val="single" w:sz="2" w:space="0" w:color="000000"/>
              <w:bottom w:val="single" w:sz="2" w:space="0" w:color="000000"/>
              <w:right w:val="single" w:sz="2" w:space="0" w:color="000000"/>
            </w:tcBorders>
          </w:tcPr>
          <w:p w14:paraId="5DB5AD77" w14:textId="77777777" w:rsidR="00D47B8F" w:rsidRDefault="00D47B8F" w:rsidP="002623E1">
            <w:pPr>
              <w:keepNext/>
              <w:keepLines/>
              <w:ind w:left="720" w:hanging="720"/>
              <w:rPr>
                <w:sz w:val="20"/>
                <w:szCs w:val="20"/>
              </w:rPr>
            </w:pPr>
            <w:r>
              <w:rPr>
                <w:sz w:val="20"/>
                <w:szCs w:val="20"/>
              </w:rPr>
              <w:t>17.</w:t>
            </w:r>
            <w:r>
              <w:rPr>
                <w:sz w:val="20"/>
                <w:szCs w:val="20"/>
              </w:rPr>
              <w:tab/>
              <w:t>Does the organization track who has received training and send notifications of available training opportunities to those who have not yet received training?</w:t>
            </w:r>
          </w:p>
        </w:tc>
        <w:tc>
          <w:tcPr>
            <w:tcW w:w="630" w:type="dxa"/>
            <w:tcBorders>
              <w:top w:val="single" w:sz="2" w:space="0" w:color="000000"/>
              <w:left w:val="single" w:sz="2" w:space="0" w:color="000000"/>
              <w:bottom w:val="single" w:sz="2" w:space="0" w:color="000000"/>
              <w:right w:val="single" w:sz="2" w:space="0" w:color="000000"/>
            </w:tcBorders>
          </w:tcPr>
          <w:p w14:paraId="1DCC9A34" w14:textId="77777777" w:rsidR="00D47B8F" w:rsidRDefault="00D47B8F" w:rsidP="002623E1">
            <w:pPr>
              <w:jc w:val="center"/>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14:paraId="4D448CEA" w14:textId="77777777" w:rsidR="00D47B8F" w:rsidRDefault="00D47B8F" w:rsidP="002623E1">
            <w:pPr>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14:paraId="59DEC68C" w14:textId="77777777" w:rsidR="00D47B8F" w:rsidRDefault="00D47B8F" w:rsidP="002623E1">
            <w:pPr>
              <w:jc w:val="center"/>
              <w:rPr>
                <w:sz w:val="20"/>
                <w:szCs w:val="20"/>
              </w:rPr>
            </w:pPr>
          </w:p>
        </w:tc>
      </w:tr>
      <w:tr w:rsidR="00D47B8F" w14:paraId="268A6507" w14:textId="77777777" w:rsidTr="002623E1">
        <w:trPr>
          <w:trHeight w:val="225"/>
          <w:jc w:val="center"/>
        </w:trPr>
        <w:tc>
          <w:tcPr>
            <w:tcW w:w="9450" w:type="dxa"/>
            <w:gridSpan w:val="4"/>
            <w:tcBorders>
              <w:top w:val="single" w:sz="2" w:space="0" w:color="000000"/>
              <w:left w:val="single" w:sz="2" w:space="0" w:color="000000"/>
              <w:bottom w:val="single" w:sz="2" w:space="0" w:color="000000"/>
              <w:right w:val="single" w:sz="2" w:space="0" w:color="000000"/>
            </w:tcBorders>
            <w:shd w:val="clear" w:color="808080" w:fill="D9D9D9"/>
          </w:tcPr>
          <w:p w14:paraId="3E5A3AB1" w14:textId="77777777" w:rsidR="00D47B8F" w:rsidRDefault="00D47B8F" w:rsidP="002623E1">
            <w:pPr>
              <w:rPr>
                <w:b/>
                <w:sz w:val="20"/>
                <w:szCs w:val="20"/>
              </w:rPr>
            </w:pPr>
            <w:r>
              <w:rPr>
                <w:b/>
                <w:sz w:val="20"/>
                <w:szCs w:val="20"/>
              </w:rPr>
              <w:t>Recordkeeping (</w:t>
            </w:r>
            <w:hyperlink w:anchor="_8.0__RECORDKEEPING" w:history="1">
              <w:r>
                <w:rPr>
                  <w:rStyle w:val="Hyperlink"/>
                  <w:b/>
                  <w:sz w:val="20"/>
                  <w:szCs w:val="20"/>
                </w:rPr>
                <w:t>Section 6.0</w:t>
              </w:r>
            </w:hyperlink>
            <w:r>
              <w:rPr>
                <w:b/>
                <w:sz w:val="20"/>
                <w:szCs w:val="20"/>
              </w:rPr>
              <w:t>)</w:t>
            </w:r>
          </w:p>
        </w:tc>
      </w:tr>
      <w:tr w:rsidR="00D47B8F" w14:paraId="71EA53B4" w14:textId="77777777" w:rsidTr="002623E1">
        <w:trPr>
          <w:cantSplit/>
          <w:jc w:val="center"/>
        </w:trPr>
        <w:tc>
          <w:tcPr>
            <w:tcW w:w="7560" w:type="dxa"/>
            <w:tcBorders>
              <w:top w:val="single" w:sz="2" w:space="0" w:color="000000"/>
              <w:left w:val="single" w:sz="2" w:space="0" w:color="000000"/>
              <w:bottom w:val="nil"/>
              <w:right w:val="single" w:sz="2" w:space="0" w:color="000000"/>
            </w:tcBorders>
          </w:tcPr>
          <w:p w14:paraId="26529762" w14:textId="77777777" w:rsidR="00D47B8F" w:rsidRDefault="00D47B8F" w:rsidP="002623E1">
            <w:pPr>
              <w:rPr>
                <w:sz w:val="20"/>
                <w:szCs w:val="20"/>
                <w:u w:val="single"/>
              </w:rPr>
            </w:pPr>
            <w:r>
              <w:rPr>
                <w:sz w:val="20"/>
                <w:szCs w:val="20"/>
                <w:u w:val="single"/>
              </w:rPr>
              <w:t>Medical History/Examination Results (</w:t>
            </w:r>
            <w:hyperlink w:anchor="_8.1_Medical_History,_Examination Re" w:history="1">
              <w:r>
                <w:rPr>
                  <w:rStyle w:val="Hyperlink"/>
                  <w:sz w:val="20"/>
                  <w:szCs w:val="20"/>
                </w:rPr>
                <w:t>Section 6.1</w:t>
              </w:r>
            </w:hyperlink>
            <w:r>
              <w:rPr>
                <w:sz w:val="20"/>
                <w:szCs w:val="20"/>
                <w:u w:val="single"/>
              </w:rPr>
              <w:t>)</w:t>
            </w:r>
          </w:p>
        </w:tc>
        <w:tc>
          <w:tcPr>
            <w:tcW w:w="630" w:type="dxa"/>
            <w:vMerge w:val="restart"/>
            <w:tcBorders>
              <w:top w:val="single" w:sz="2" w:space="0" w:color="000000"/>
              <w:left w:val="single" w:sz="2" w:space="0" w:color="000000"/>
              <w:right w:val="single" w:sz="2" w:space="0" w:color="000000"/>
            </w:tcBorders>
          </w:tcPr>
          <w:p w14:paraId="49865C46" w14:textId="77777777" w:rsidR="00D47B8F" w:rsidRDefault="00D47B8F" w:rsidP="002623E1">
            <w:pPr>
              <w:jc w:val="center"/>
              <w:rPr>
                <w:sz w:val="20"/>
                <w:szCs w:val="20"/>
              </w:rPr>
            </w:pPr>
          </w:p>
        </w:tc>
        <w:tc>
          <w:tcPr>
            <w:tcW w:w="540" w:type="dxa"/>
            <w:vMerge w:val="restart"/>
            <w:tcBorders>
              <w:top w:val="single" w:sz="2" w:space="0" w:color="000000"/>
              <w:left w:val="single" w:sz="2" w:space="0" w:color="000000"/>
              <w:right w:val="single" w:sz="2" w:space="0" w:color="000000"/>
            </w:tcBorders>
          </w:tcPr>
          <w:p w14:paraId="428EC2D2" w14:textId="77777777" w:rsidR="00D47B8F" w:rsidRDefault="00D47B8F" w:rsidP="002623E1">
            <w:pPr>
              <w:jc w:val="center"/>
              <w:rPr>
                <w:sz w:val="20"/>
                <w:szCs w:val="20"/>
              </w:rPr>
            </w:pPr>
          </w:p>
        </w:tc>
        <w:tc>
          <w:tcPr>
            <w:tcW w:w="720" w:type="dxa"/>
            <w:vMerge w:val="restart"/>
            <w:tcBorders>
              <w:top w:val="single" w:sz="2" w:space="0" w:color="000000"/>
              <w:left w:val="single" w:sz="2" w:space="0" w:color="000000"/>
              <w:right w:val="single" w:sz="2" w:space="0" w:color="000000"/>
            </w:tcBorders>
          </w:tcPr>
          <w:p w14:paraId="79D4C083" w14:textId="77777777" w:rsidR="00D47B8F" w:rsidRDefault="00D47B8F" w:rsidP="002623E1">
            <w:pPr>
              <w:jc w:val="center"/>
              <w:rPr>
                <w:sz w:val="20"/>
                <w:szCs w:val="20"/>
              </w:rPr>
            </w:pPr>
          </w:p>
        </w:tc>
      </w:tr>
      <w:tr w:rsidR="00D47B8F" w14:paraId="54F79719" w14:textId="77777777" w:rsidTr="002623E1">
        <w:trPr>
          <w:cantSplit/>
          <w:jc w:val="center"/>
        </w:trPr>
        <w:tc>
          <w:tcPr>
            <w:tcW w:w="7560" w:type="dxa"/>
            <w:tcBorders>
              <w:top w:val="nil"/>
              <w:left w:val="single" w:sz="2" w:space="0" w:color="000000"/>
              <w:bottom w:val="nil"/>
              <w:right w:val="single" w:sz="2" w:space="0" w:color="000000"/>
            </w:tcBorders>
          </w:tcPr>
          <w:p w14:paraId="459A12CE" w14:textId="77777777" w:rsidR="00D47B8F" w:rsidRDefault="00D47B8F" w:rsidP="002623E1">
            <w:pPr>
              <w:ind w:left="720" w:hanging="720"/>
              <w:rPr>
                <w:sz w:val="20"/>
                <w:szCs w:val="20"/>
              </w:rPr>
            </w:pPr>
            <w:r>
              <w:rPr>
                <w:sz w:val="20"/>
                <w:szCs w:val="20"/>
              </w:rPr>
              <w:t>18.</w:t>
            </w:r>
            <w:r>
              <w:rPr>
                <w:sz w:val="20"/>
                <w:szCs w:val="20"/>
              </w:rPr>
              <w:tab/>
              <w:t xml:space="preserve">Do physicians use the </w:t>
            </w:r>
            <w:r>
              <w:rPr>
                <w:i/>
                <w:sz w:val="20"/>
                <w:szCs w:val="20"/>
              </w:rPr>
              <w:t>EPA Medical Evaluation Form</w:t>
            </w:r>
            <w:r>
              <w:rPr>
                <w:sz w:val="20"/>
                <w:szCs w:val="20"/>
              </w:rPr>
              <w:t xml:space="preserve"> (</w:t>
            </w:r>
            <w:hyperlink w:anchor="Appendix_F" w:history="1">
              <w:r>
                <w:rPr>
                  <w:rStyle w:val="Hyperlink"/>
                  <w:i/>
                  <w:sz w:val="20"/>
                  <w:szCs w:val="20"/>
                </w:rPr>
                <w:t>Appendix F</w:t>
              </w:r>
            </w:hyperlink>
            <w:r>
              <w:rPr>
                <w:sz w:val="20"/>
                <w:szCs w:val="20"/>
              </w:rPr>
              <w:t xml:space="preserve">) to record an employee’s medical history, exposure information, and the results obtained during medical examinations? </w:t>
            </w:r>
          </w:p>
        </w:tc>
        <w:tc>
          <w:tcPr>
            <w:tcW w:w="630" w:type="dxa"/>
            <w:vMerge/>
            <w:tcBorders>
              <w:left w:val="single" w:sz="2" w:space="0" w:color="000000"/>
              <w:right w:val="single" w:sz="2" w:space="0" w:color="000000"/>
            </w:tcBorders>
          </w:tcPr>
          <w:p w14:paraId="42D050C3" w14:textId="77777777" w:rsidR="00D47B8F" w:rsidRDefault="00D47B8F" w:rsidP="002623E1">
            <w:pPr>
              <w:jc w:val="center"/>
              <w:rPr>
                <w:sz w:val="20"/>
                <w:szCs w:val="20"/>
              </w:rPr>
            </w:pPr>
          </w:p>
        </w:tc>
        <w:tc>
          <w:tcPr>
            <w:tcW w:w="540" w:type="dxa"/>
            <w:vMerge/>
            <w:tcBorders>
              <w:left w:val="single" w:sz="2" w:space="0" w:color="000000"/>
              <w:right w:val="single" w:sz="2" w:space="0" w:color="000000"/>
            </w:tcBorders>
          </w:tcPr>
          <w:p w14:paraId="4CB72035" w14:textId="77777777" w:rsidR="00D47B8F" w:rsidRDefault="00D47B8F" w:rsidP="002623E1">
            <w:pPr>
              <w:jc w:val="center"/>
              <w:rPr>
                <w:sz w:val="20"/>
                <w:szCs w:val="20"/>
              </w:rPr>
            </w:pPr>
          </w:p>
        </w:tc>
        <w:tc>
          <w:tcPr>
            <w:tcW w:w="720" w:type="dxa"/>
            <w:vMerge/>
            <w:tcBorders>
              <w:left w:val="single" w:sz="2" w:space="0" w:color="000000"/>
              <w:right w:val="single" w:sz="2" w:space="0" w:color="000000"/>
            </w:tcBorders>
          </w:tcPr>
          <w:p w14:paraId="285B6327" w14:textId="77777777" w:rsidR="00D47B8F" w:rsidRDefault="00D47B8F" w:rsidP="002623E1">
            <w:pPr>
              <w:jc w:val="center"/>
              <w:rPr>
                <w:sz w:val="20"/>
                <w:szCs w:val="20"/>
              </w:rPr>
            </w:pPr>
          </w:p>
        </w:tc>
      </w:tr>
      <w:tr w:rsidR="00D47B8F" w14:paraId="30A46D38" w14:textId="77777777" w:rsidTr="002623E1">
        <w:trPr>
          <w:cantSplit/>
          <w:jc w:val="center"/>
        </w:trPr>
        <w:tc>
          <w:tcPr>
            <w:tcW w:w="7560" w:type="dxa"/>
            <w:tcBorders>
              <w:top w:val="nil"/>
              <w:left w:val="single" w:sz="2" w:space="0" w:color="000000"/>
              <w:bottom w:val="single" w:sz="2" w:space="0" w:color="000000"/>
              <w:right w:val="single" w:sz="2" w:space="0" w:color="000000"/>
            </w:tcBorders>
          </w:tcPr>
          <w:p w14:paraId="396C824F" w14:textId="77777777" w:rsidR="00D47B8F" w:rsidRDefault="00D47B8F" w:rsidP="002623E1">
            <w:pPr>
              <w:rPr>
                <w:sz w:val="20"/>
                <w:szCs w:val="20"/>
                <w:u w:val="single"/>
              </w:rPr>
            </w:pPr>
            <w:r>
              <w:rPr>
                <w:sz w:val="20"/>
                <w:szCs w:val="20"/>
              </w:rPr>
              <w:t>19.</w:t>
            </w:r>
            <w:r>
              <w:rPr>
                <w:sz w:val="20"/>
                <w:szCs w:val="20"/>
              </w:rPr>
              <w:tab/>
              <w:t>Does the physician retain copies of the completed forms?</w:t>
            </w:r>
          </w:p>
        </w:tc>
        <w:tc>
          <w:tcPr>
            <w:tcW w:w="630" w:type="dxa"/>
            <w:vMerge/>
            <w:tcBorders>
              <w:left w:val="single" w:sz="2" w:space="0" w:color="000000"/>
              <w:bottom w:val="single" w:sz="2" w:space="0" w:color="000000"/>
              <w:right w:val="single" w:sz="2" w:space="0" w:color="000000"/>
            </w:tcBorders>
          </w:tcPr>
          <w:p w14:paraId="12CFDD94" w14:textId="77777777" w:rsidR="00D47B8F" w:rsidRDefault="00D47B8F" w:rsidP="002623E1">
            <w:pPr>
              <w:jc w:val="center"/>
              <w:rPr>
                <w:sz w:val="20"/>
                <w:szCs w:val="20"/>
              </w:rPr>
            </w:pPr>
          </w:p>
        </w:tc>
        <w:tc>
          <w:tcPr>
            <w:tcW w:w="540" w:type="dxa"/>
            <w:vMerge/>
            <w:tcBorders>
              <w:left w:val="single" w:sz="2" w:space="0" w:color="000000"/>
              <w:bottom w:val="single" w:sz="2" w:space="0" w:color="000000"/>
              <w:right w:val="single" w:sz="2" w:space="0" w:color="000000"/>
            </w:tcBorders>
          </w:tcPr>
          <w:p w14:paraId="4B74382D" w14:textId="77777777" w:rsidR="00D47B8F" w:rsidRDefault="00D47B8F" w:rsidP="002623E1">
            <w:pPr>
              <w:jc w:val="center"/>
              <w:rPr>
                <w:sz w:val="20"/>
                <w:szCs w:val="20"/>
              </w:rPr>
            </w:pPr>
          </w:p>
        </w:tc>
        <w:tc>
          <w:tcPr>
            <w:tcW w:w="720" w:type="dxa"/>
            <w:vMerge/>
            <w:tcBorders>
              <w:left w:val="single" w:sz="2" w:space="0" w:color="000000"/>
              <w:bottom w:val="single" w:sz="2" w:space="0" w:color="000000"/>
              <w:right w:val="single" w:sz="2" w:space="0" w:color="000000"/>
            </w:tcBorders>
          </w:tcPr>
          <w:p w14:paraId="449C0624" w14:textId="77777777" w:rsidR="00D47B8F" w:rsidRDefault="00D47B8F" w:rsidP="002623E1">
            <w:pPr>
              <w:jc w:val="center"/>
              <w:rPr>
                <w:sz w:val="20"/>
                <w:szCs w:val="20"/>
              </w:rPr>
            </w:pPr>
          </w:p>
        </w:tc>
      </w:tr>
      <w:tr w:rsidR="00D47B8F" w14:paraId="79E46A30" w14:textId="77777777" w:rsidTr="002623E1">
        <w:trPr>
          <w:cantSplit/>
          <w:jc w:val="center"/>
        </w:trPr>
        <w:tc>
          <w:tcPr>
            <w:tcW w:w="7560" w:type="dxa"/>
            <w:tcBorders>
              <w:top w:val="single" w:sz="2" w:space="0" w:color="000000"/>
              <w:left w:val="single" w:sz="2" w:space="0" w:color="000000"/>
              <w:bottom w:val="nil"/>
              <w:right w:val="single" w:sz="2" w:space="0" w:color="000000"/>
            </w:tcBorders>
          </w:tcPr>
          <w:p w14:paraId="2EFEC487" w14:textId="77777777" w:rsidR="00D47B8F" w:rsidRDefault="00D47B8F" w:rsidP="002623E1">
            <w:pPr>
              <w:rPr>
                <w:sz w:val="20"/>
                <w:szCs w:val="20"/>
                <w:u w:val="single"/>
              </w:rPr>
            </w:pPr>
            <w:r>
              <w:rPr>
                <w:sz w:val="20"/>
                <w:szCs w:val="20"/>
                <w:u w:val="single"/>
              </w:rPr>
              <w:t>Medical Clearance Statements (</w:t>
            </w:r>
            <w:hyperlink w:anchor="_8.2_Medical_Clearance_Statements/Id" w:history="1">
              <w:r>
                <w:rPr>
                  <w:rStyle w:val="Hyperlink"/>
                  <w:sz w:val="20"/>
                  <w:szCs w:val="20"/>
                </w:rPr>
                <w:t>Section 6.2</w:t>
              </w:r>
            </w:hyperlink>
            <w:r>
              <w:rPr>
                <w:sz w:val="20"/>
                <w:szCs w:val="20"/>
                <w:u w:val="single"/>
              </w:rPr>
              <w:t>)</w:t>
            </w:r>
          </w:p>
        </w:tc>
        <w:tc>
          <w:tcPr>
            <w:tcW w:w="630" w:type="dxa"/>
            <w:vMerge w:val="restart"/>
            <w:tcBorders>
              <w:top w:val="single" w:sz="2" w:space="0" w:color="000000"/>
              <w:left w:val="single" w:sz="2" w:space="0" w:color="000000"/>
              <w:right w:val="single" w:sz="2" w:space="0" w:color="000000"/>
            </w:tcBorders>
          </w:tcPr>
          <w:p w14:paraId="7EC637F2" w14:textId="77777777" w:rsidR="00D47B8F" w:rsidRDefault="00D47B8F" w:rsidP="002623E1">
            <w:pPr>
              <w:jc w:val="center"/>
              <w:rPr>
                <w:sz w:val="20"/>
                <w:szCs w:val="20"/>
              </w:rPr>
            </w:pPr>
          </w:p>
        </w:tc>
        <w:tc>
          <w:tcPr>
            <w:tcW w:w="540" w:type="dxa"/>
            <w:vMerge w:val="restart"/>
            <w:tcBorders>
              <w:top w:val="single" w:sz="2" w:space="0" w:color="000000"/>
              <w:left w:val="single" w:sz="2" w:space="0" w:color="000000"/>
              <w:right w:val="single" w:sz="2" w:space="0" w:color="000000"/>
            </w:tcBorders>
          </w:tcPr>
          <w:p w14:paraId="155D3501" w14:textId="77777777" w:rsidR="00D47B8F" w:rsidRDefault="00D47B8F" w:rsidP="002623E1">
            <w:pPr>
              <w:jc w:val="center"/>
              <w:rPr>
                <w:sz w:val="20"/>
                <w:szCs w:val="20"/>
              </w:rPr>
            </w:pPr>
          </w:p>
        </w:tc>
        <w:tc>
          <w:tcPr>
            <w:tcW w:w="720" w:type="dxa"/>
            <w:vMerge w:val="restart"/>
            <w:tcBorders>
              <w:top w:val="single" w:sz="2" w:space="0" w:color="000000"/>
              <w:left w:val="single" w:sz="2" w:space="0" w:color="000000"/>
              <w:right w:val="single" w:sz="2" w:space="0" w:color="000000"/>
            </w:tcBorders>
          </w:tcPr>
          <w:p w14:paraId="33C72508" w14:textId="77777777" w:rsidR="00D47B8F" w:rsidRDefault="00D47B8F" w:rsidP="002623E1">
            <w:pPr>
              <w:jc w:val="center"/>
              <w:rPr>
                <w:sz w:val="20"/>
                <w:szCs w:val="20"/>
              </w:rPr>
            </w:pPr>
          </w:p>
        </w:tc>
      </w:tr>
      <w:tr w:rsidR="00D47B8F" w14:paraId="2C18BC87" w14:textId="77777777" w:rsidTr="002623E1">
        <w:trPr>
          <w:cantSplit/>
          <w:jc w:val="center"/>
        </w:trPr>
        <w:tc>
          <w:tcPr>
            <w:tcW w:w="7560" w:type="dxa"/>
            <w:tcBorders>
              <w:top w:val="nil"/>
              <w:left w:val="single" w:sz="2" w:space="0" w:color="000000"/>
              <w:bottom w:val="nil"/>
              <w:right w:val="single" w:sz="2" w:space="0" w:color="000000"/>
            </w:tcBorders>
          </w:tcPr>
          <w:p w14:paraId="4ACA9BD0" w14:textId="77777777" w:rsidR="00D47B8F" w:rsidRDefault="00D47B8F" w:rsidP="002623E1">
            <w:pPr>
              <w:ind w:left="720" w:hanging="720"/>
              <w:rPr>
                <w:sz w:val="20"/>
                <w:szCs w:val="20"/>
              </w:rPr>
            </w:pPr>
            <w:r>
              <w:rPr>
                <w:sz w:val="20"/>
                <w:szCs w:val="20"/>
              </w:rPr>
              <w:t>20.</w:t>
            </w:r>
            <w:r>
              <w:rPr>
                <w:sz w:val="20"/>
                <w:szCs w:val="20"/>
              </w:rPr>
              <w:tab/>
              <w:t xml:space="preserve">Does EPA’s Medical Review Officer give </w:t>
            </w:r>
            <w:r>
              <w:rPr>
                <w:sz w:val="20"/>
                <w:szCs w:val="20"/>
                <w:highlight w:val="yellow"/>
              </w:rPr>
              <w:t>SHEMP Managers (or another designated person)</w:t>
            </w:r>
            <w:r>
              <w:rPr>
                <w:sz w:val="20"/>
                <w:szCs w:val="20"/>
              </w:rPr>
              <w:t xml:space="preserve"> written </w:t>
            </w:r>
            <w:r>
              <w:rPr>
                <w:i/>
                <w:sz w:val="20"/>
                <w:szCs w:val="20"/>
              </w:rPr>
              <w:t>Medical Clearance Statements</w:t>
            </w:r>
            <w:r>
              <w:rPr>
                <w:sz w:val="20"/>
                <w:szCs w:val="20"/>
              </w:rPr>
              <w:t xml:space="preserve"> (</w:t>
            </w:r>
            <w:hyperlink w:anchor="Appendix_F" w:history="1">
              <w:r>
                <w:rPr>
                  <w:rStyle w:val="Hyperlink"/>
                  <w:i/>
                  <w:sz w:val="20"/>
                  <w:szCs w:val="20"/>
                </w:rPr>
                <w:t>Appendix F</w:t>
              </w:r>
            </w:hyperlink>
            <w:r>
              <w:rPr>
                <w:sz w:val="20"/>
                <w:szCs w:val="20"/>
              </w:rPr>
              <w:t xml:space="preserve">) that provide opinions regarding whether employees are medically cleared to perform their duties? </w:t>
            </w:r>
          </w:p>
        </w:tc>
        <w:tc>
          <w:tcPr>
            <w:tcW w:w="630" w:type="dxa"/>
            <w:vMerge/>
            <w:tcBorders>
              <w:left w:val="single" w:sz="2" w:space="0" w:color="000000"/>
              <w:right w:val="single" w:sz="2" w:space="0" w:color="000000"/>
            </w:tcBorders>
          </w:tcPr>
          <w:p w14:paraId="59C85573" w14:textId="77777777" w:rsidR="00D47B8F" w:rsidRDefault="00D47B8F" w:rsidP="002623E1">
            <w:pPr>
              <w:jc w:val="center"/>
              <w:rPr>
                <w:sz w:val="20"/>
                <w:szCs w:val="20"/>
              </w:rPr>
            </w:pPr>
          </w:p>
        </w:tc>
        <w:tc>
          <w:tcPr>
            <w:tcW w:w="540" w:type="dxa"/>
            <w:vMerge/>
            <w:tcBorders>
              <w:left w:val="single" w:sz="2" w:space="0" w:color="000000"/>
              <w:right w:val="single" w:sz="2" w:space="0" w:color="000000"/>
            </w:tcBorders>
          </w:tcPr>
          <w:p w14:paraId="75830347" w14:textId="77777777" w:rsidR="00D47B8F" w:rsidRDefault="00D47B8F" w:rsidP="002623E1">
            <w:pPr>
              <w:jc w:val="center"/>
              <w:rPr>
                <w:sz w:val="20"/>
                <w:szCs w:val="20"/>
              </w:rPr>
            </w:pPr>
          </w:p>
        </w:tc>
        <w:tc>
          <w:tcPr>
            <w:tcW w:w="720" w:type="dxa"/>
            <w:vMerge/>
            <w:tcBorders>
              <w:left w:val="single" w:sz="2" w:space="0" w:color="000000"/>
              <w:right w:val="single" w:sz="2" w:space="0" w:color="000000"/>
            </w:tcBorders>
          </w:tcPr>
          <w:p w14:paraId="3E21A737" w14:textId="77777777" w:rsidR="00D47B8F" w:rsidRDefault="00D47B8F" w:rsidP="002623E1">
            <w:pPr>
              <w:jc w:val="center"/>
              <w:rPr>
                <w:sz w:val="20"/>
                <w:szCs w:val="20"/>
              </w:rPr>
            </w:pPr>
          </w:p>
        </w:tc>
      </w:tr>
      <w:tr w:rsidR="00D47B8F" w14:paraId="5A88AC48" w14:textId="77777777" w:rsidTr="002623E1">
        <w:trPr>
          <w:cantSplit/>
          <w:jc w:val="center"/>
        </w:trPr>
        <w:tc>
          <w:tcPr>
            <w:tcW w:w="7560" w:type="dxa"/>
            <w:tcBorders>
              <w:top w:val="nil"/>
              <w:left w:val="single" w:sz="2" w:space="0" w:color="000000"/>
              <w:bottom w:val="single" w:sz="2" w:space="0" w:color="000000"/>
              <w:right w:val="single" w:sz="2" w:space="0" w:color="000000"/>
            </w:tcBorders>
          </w:tcPr>
          <w:p w14:paraId="4C054ED3" w14:textId="77777777" w:rsidR="00D47B8F" w:rsidRDefault="00D47B8F" w:rsidP="002623E1">
            <w:pPr>
              <w:ind w:left="717" w:hanging="720"/>
              <w:rPr>
                <w:sz w:val="20"/>
                <w:szCs w:val="20"/>
                <w:u w:val="single"/>
              </w:rPr>
            </w:pPr>
            <w:r>
              <w:rPr>
                <w:sz w:val="20"/>
                <w:szCs w:val="20"/>
              </w:rPr>
              <w:t>21.</w:t>
            </w:r>
            <w:r>
              <w:rPr>
                <w:sz w:val="20"/>
                <w:szCs w:val="20"/>
              </w:rPr>
              <w:tab/>
              <w:t xml:space="preserve">Do </w:t>
            </w:r>
            <w:r>
              <w:rPr>
                <w:sz w:val="20"/>
                <w:szCs w:val="20"/>
                <w:highlight w:val="yellow"/>
              </w:rPr>
              <w:t>SHEMP Managers (or another designated person)</w:t>
            </w:r>
            <w:r>
              <w:rPr>
                <w:sz w:val="20"/>
                <w:szCs w:val="20"/>
              </w:rPr>
              <w:t xml:space="preserve">, supervisors, and individual emergency responders retain copies of completed </w:t>
            </w:r>
            <w:r>
              <w:rPr>
                <w:i/>
                <w:sz w:val="20"/>
                <w:szCs w:val="20"/>
              </w:rPr>
              <w:t>Medical Clearance Statements?</w:t>
            </w:r>
          </w:p>
        </w:tc>
        <w:tc>
          <w:tcPr>
            <w:tcW w:w="630" w:type="dxa"/>
            <w:vMerge/>
            <w:tcBorders>
              <w:left w:val="single" w:sz="2" w:space="0" w:color="000000"/>
              <w:bottom w:val="single" w:sz="2" w:space="0" w:color="000000"/>
              <w:right w:val="single" w:sz="2" w:space="0" w:color="000000"/>
            </w:tcBorders>
          </w:tcPr>
          <w:p w14:paraId="02ADCEF2" w14:textId="77777777" w:rsidR="00D47B8F" w:rsidRDefault="00D47B8F" w:rsidP="002623E1">
            <w:pPr>
              <w:jc w:val="center"/>
              <w:rPr>
                <w:sz w:val="20"/>
                <w:szCs w:val="20"/>
              </w:rPr>
            </w:pPr>
          </w:p>
        </w:tc>
        <w:tc>
          <w:tcPr>
            <w:tcW w:w="540" w:type="dxa"/>
            <w:vMerge/>
            <w:tcBorders>
              <w:left w:val="single" w:sz="2" w:space="0" w:color="000000"/>
              <w:bottom w:val="single" w:sz="2" w:space="0" w:color="000000"/>
              <w:right w:val="single" w:sz="2" w:space="0" w:color="000000"/>
            </w:tcBorders>
          </w:tcPr>
          <w:p w14:paraId="60E8C8AB" w14:textId="77777777" w:rsidR="00D47B8F" w:rsidRDefault="00D47B8F" w:rsidP="002623E1">
            <w:pPr>
              <w:jc w:val="center"/>
              <w:rPr>
                <w:sz w:val="20"/>
                <w:szCs w:val="20"/>
              </w:rPr>
            </w:pPr>
          </w:p>
        </w:tc>
        <w:tc>
          <w:tcPr>
            <w:tcW w:w="720" w:type="dxa"/>
            <w:vMerge/>
            <w:tcBorders>
              <w:left w:val="single" w:sz="2" w:space="0" w:color="000000"/>
              <w:bottom w:val="single" w:sz="2" w:space="0" w:color="000000"/>
              <w:right w:val="single" w:sz="2" w:space="0" w:color="000000"/>
            </w:tcBorders>
          </w:tcPr>
          <w:p w14:paraId="5D672F26" w14:textId="77777777" w:rsidR="00D47B8F" w:rsidRDefault="00D47B8F" w:rsidP="002623E1">
            <w:pPr>
              <w:jc w:val="center"/>
              <w:rPr>
                <w:sz w:val="20"/>
                <w:szCs w:val="20"/>
              </w:rPr>
            </w:pPr>
          </w:p>
        </w:tc>
      </w:tr>
      <w:tr w:rsidR="00D47B8F" w14:paraId="343190BB" w14:textId="77777777" w:rsidTr="002623E1">
        <w:trPr>
          <w:cantSplit/>
          <w:jc w:val="center"/>
        </w:trPr>
        <w:tc>
          <w:tcPr>
            <w:tcW w:w="7560" w:type="dxa"/>
            <w:tcBorders>
              <w:top w:val="single" w:sz="2" w:space="0" w:color="000000"/>
              <w:left w:val="single" w:sz="2" w:space="0" w:color="000000"/>
              <w:bottom w:val="nil"/>
              <w:right w:val="single" w:sz="2" w:space="0" w:color="000000"/>
            </w:tcBorders>
          </w:tcPr>
          <w:p w14:paraId="48461A13" w14:textId="77777777" w:rsidR="00D47B8F" w:rsidRDefault="00D47B8F" w:rsidP="002623E1">
            <w:pPr>
              <w:rPr>
                <w:sz w:val="20"/>
                <w:szCs w:val="20"/>
                <w:u w:val="single"/>
              </w:rPr>
            </w:pPr>
            <w:r>
              <w:rPr>
                <w:sz w:val="20"/>
                <w:szCs w:val="20"/>
                <w:u w:val="single"/>
              </w:rPr>
              <w:t>Vaccination Records (</w:t>
            </w:r>
            <w:hyperlink w:anchor="_8.3_Vaccination_Records" w:history="1">
              <w:r>
                <w:rPr>
                  <w:rStyle w:val="Hyperlink"/>
                  <w:sz w:val="20"/>
                  <w:szCs w:val="20"/>
                </w:rPr>
                <w:t>Section 6.3</w:t>
              </w:r>
            </w:hyperlink>
            <w:r>
              <w:rPr>
                <w:sz w:val="20"/>
                <w:szCs w:val="20"/>
                <w:u w:val="single"/>
              </w:rPr>
              <w:t>)</w:t>
            </w:r>
          </w:p>
        </w:tc>
        <w:tc>
          <w:tcPr>
            <w:tcW w:w="630" w:type="dxa"/>
            <w:vMerge w:val="restart"/>
            <w:tcBorders>
              <w:top w:val="single" w:sz="2" w:space="0" w:color="000000"/>
              <w:left w:val="single" w:sz="2" w:space="0" w:color="000000"/>
              <w:right w:val="single" w:sz="2" w:space="0" w:color="000000"/>
            </w:tcBorders>
          </w:tcPr>
          <w:p w14:paraId="44633586" w14:textId="77777777" w:rsidR="00D47B8F" w:rsidRDefault="00D47B8F" w:rsidP="002623E1">
            <w:pPr>
              <w:rPr>
                <w:sz w:val="20"/>
                <w:szCs w:val="20"/>
              </w:rPr>
            </w:pPr>
          </w:p>
        </w:tc>
        <w:tc>
          <w:tcPr>
            <w:tcW w:w="540" w:type="dxa"/>
            <w:vMerge w:val="restart"/>
            <w:tcBorders>
              <w:top w:val="single" w:sz="2" w:space="0" w:color="000000"/>
              <w:left w:val="single" w:sz="2" w:space="0" w:color="000000"/>
              <w:right w:val="single" w:sz="2" w:space="0" w:color="000000"/>
            </w:tcBorders>
          </w:tcPr>
          <w:p w14:paraId="2D0941BA" w14:textId="77777777" w:rsidR="00D47B8F" w:rsidRDefault="00D47B8F" w:rsidP="002623E1">
            <w:pPr>
              <w:jc w:val="center"/>
              <w:rPr>
                <w:sz w:val="20"/>
                <w:szCs w:val="20"/>
              </w:rPr>
            </w:pPr>
          </w:p>
        </w:tc>
        <w:tc>
          <w:tcPr>
            <w:tcW w:w="720" w:type="dxa"/>
            <w:vMerge w:val="restart"/>
            <w:tcBorders>
              <w:top w:val="single" w:sz="2" w:space="0" w:color="000000"/>
              <w:left w:val="single" w:sz="2" w:space="0" w:color="000000"/>
              <w:right w:val="single" w:sz="2" w:space="0" w:color="000000"/>
            </w:tcBorders>
          </w:tcPr>
          <w:p w14:paraId="572B5390" w14:textId="77777777" w:rsidR="00D47B8F" w:rsidRDefault="00D47B8F" w:rsidP="002623E1">
            <w:pPr>
              <w:jc w:val="center"/>
              <w:rPr>
                <w:sz w:val="20"/>
                <w:szCs w:val="20"/>
              </w:rPr>
            </w:pPr>
          </w:p>
        </w:tc>
      </w:tr>
      <w:tr w:rsidR="00D47B8F" w14:paraId="0D49166A" w14:textId="77777777" w:rsidTr="002623E1">
        <w:trPr>
          <w:cantSplit/>
          <w:jc w:val="center"/>
        </w:trPr>
        <w:tc>
          <w:tcPr>
            <w:tcW w:w="7560" w:type="dxa"/>
            <w:tcBorders>
              <w:top w:val="nil"/>
              <w:left w:val="single" w:sz="2" w:space="0" w:color="000000"/>
              <w:bottom w:val="nil"/>
              <w:right w:val="single" w:sz="2" w:space="0" w:color="000000"/>
            </w:tcBorders>
          </w:tcPr>
          <w:p w14:paraId="6C8A3278" w14:textId="77777777" w:rsidR="00D47B8F" w:rsidRDefault="00D47B8F" w:rsidP="002623E1">
            <w:pPr>
              <w:ind w:left="720" w:hanging="720"/>
              <w:rPr>
                <w:sz w:val="20"/>
                <w:szCs w:val="20"/>
              </w:rPr>
            </w:pPr>
            <w:r>
              <w:rPr>
                <w:sz w:val="20"/>
                <w:szCs w:val="20"/>
              </w:rPr>
              <w:t>22.</w:t>
            </w:r>
            <w:r>
              <w:rPr>
                <w:sz w:val="20"/>
                <w:szCs w:val="20"/>
              </w:rPr>
              <w:tab/>
              <w:t xml:space="preserve">Do physicians document all of the vaccines that they administer to emergency responders on </w:t>
            </w:r>
            <w:r>
              <w:rPr>
                <w:i/>
                <w:sz w:val="20"/>
                <w:szCs w:val="20"/>
              </w:rPr>
              <w:t>Vaccine Administration Records</w:t>
            </w:r>
            <w:r>
              <w:rPr>
                <w:sz w:val="20"/>
                <w:szCs w:val="20"/>
              </w:rPr>
              <w:t xml:space="preserve"> (</w:t>
            </w:r>
            <w:hyperlink w:anchor="Appendix_H" w:history="1">
              <w:r>
                <w:rPr>
                  <w:rStyle w:val="Hyperlink"/>
                  <w:i/>
                  <w:sz w:val="20"/>
                  <w:szCs w:val="20"/>
                </w:rPr>
                <w:t>Appendix H</w:t>
              </w:r>
            </w:hyperlink>
            <w:r>
              <w:rPr>
                <w:sz w:val="20"/>
                <w:szCs w:val="20"/>
              </w:rPr>
              <w:t>)?</w:t>
            </w:r>
          </w:p>
        </w:tc>
        <w:tc>
          <w:tcPr>
            <w:tcW w:w="630" w:type="dxa"/>
            <w:vMerge/>
            <w:tcBorders>
              <w:left w:val="single" w:sz="2" w:space="0" w:color="000000"/>
              <w:right w:val="single" w:sz="2" w:space="0" w:color="000000"/>
            </w:tcBorders>
          </w:tcPr>
          <w:p w14:paraId="0CBF0BF3" w14:textId="77777777" w:rsidR="00D47B8F" w:rsidRDefault="00D47B8F" w:rsidP="002623E1">
            <w:pPr>
              <w:jc w:val="center"/>
              <w:rPr>
                <w:sz w:val="20"/>
                <w:szCs w:val="20"/>
              </w:rPr>
            </w:pPr>
          </w:p>
        </w:tc>
        <w:tc>
          <w:tcPr>
            <w:tcW w:w="540" w:type="dxa"/>
            <w:vMerge/>
            <w:tcBorders>
              <w:left w:val="single" w:sz="2" w:space="0" w:color="000000"/>
              <w:right w:val="single" w:sz="2" w:space="0" w:color="000000"/>
            </w:tcBorders>
          </w:tcPr>
          <w:p w14:paraId="183A218D" w14:textId="77777777" w:rsidR="00D47B8F" w:rsidRDefault="00D47B8F" w:rsidP="002623E1">
            <w:pPr>
              <w:jc w:val="center"/>
              <w:rPr>
                <w:sz w:val="20"/>
                <w:szCs w:val="20"/>
              </w:rPr>
            </w:pPr>
          </w:p>
        </w:tc>
        <w:tc>
          <w:tcPr>
            <w:tcW w:w="720" w:type="dxa"/>
            <w:vMerge/>
            <w:tcBorders>
              <w:left w:val="single" w:sz="2" w:space="0" w:color="000000"/>
              <w:right w:val="single" w:sz="2" w:space="0" w:color="000000"/>
            </w:tcBorders>
          </w:tcPr>
          <w:p w14:paraId="0925E183" w14:textId="77777777" w:rsidR="00D47B8F" w:rsidRDefault="00D47B8F" w:rsidP="002623E1">
            <w:pPr>
              <w:jc w:val="center"/>
              <w:rPr>
                <w:sz w:val="20"/>
                <w:szCs w:val="20"/>
              </w:rPr>
            </w:pPr>
          </w:p>
        </w:tc>
      </w:tr>
      <w:tr w:rsidR="00D47B8F" w14:paraId="52FF6A52" w14:textId="77777777" w:rsidTr="002623E1">
        <w:trPr>
          <w:cantSplit/>
          <w:jc w:val="center"/>
        </w:trPr>
        <w:tc>
          <w:tcPr>
            <w:tcW w:w="7560" w:type="dxa"/>
            <w:tcBorders>
              <w:top w:val="nil"/>
              <w:left w:val="single" w:sz="2" w:space="0" w:color="000000"/>
              <w:bottom w:val="nil"/>
              <w:right w:val="single" w:sz="2" w:space="0" w:color="000000"/>
            </w:tcBorders>
          </w:tcPr>
          <w:p w14:paraId="47EDA059" w14:textId="77777777" w:rsidR="00D47B8F" w:rsidRDefault="00D47B8F" w:rsidP="002623E1">
            <w:pPr>
              <w:ind w:left="720" w:hanging="720"/>
              <w:rPr>
                <w:sz w:val="20"/>
                <w:szCs w:val="20"/>
                <w:u w:val="single"/>
              </w:rPr>
            </w:pPr>
            <w:r>
              <w:rPr>
                <w:sz w:val="20"/>
                <w:szCs w:val="20"/>
              </w:rPr>
              <w:t>23.</w:t>
            </w:r>
            <w:r>
              <w:rPr>
                <w:sz w:val="20"/>
                <w:szCs w:val="20"/>
              </w:rPr>
              <w:tab/>
              <w:t>Do physicians update and certify an individual’s vaccination history on a pocket-sized card on a regular basis?</w:t>
            </w:r>
          </w:p>
        </w:tc>
        <w:tc>
          <w:tcPr>
            <w:tcW w:w="630" w:type="dxa"/>
            <w:vMerge/>
            <w:tcBorders>
              <w:left w:val="single" w:sz="2" w:space="0" w:color="000000"/>
              <w:right w:val="single" w:sz="2" w:space="0" w:color="000000"/>
            </w:tcBorders>
          </w:tcPr>
          <w:p w14:paraId="022D46E2" w14:textId="77777777" w:rsidR="00D47B8F" w:rsidRDefault="00D47B8F" w:rsidP="002623E1">
            <w:pPr>
              <w:jc w:val="center"/>
              <w:rPr>
                <w:sz w:val="20"/>
                <w:szCs w:val="20"/>
              </w:rPr>
            </w:pPr>
          </w:p>
        </w:tc>
        <w:tc>
          <w:tcPr>
            <w:tcW w:w="540" w:type="dxa"/>
            <w:vMerge/>
            <w:tcBorders>
              <w:left w:val="single" w:sz="2" w:space="0" w:color="000000"/>
              <w:right w:val="single" w:sz="2" w:space="0" w:color="000000"/>
            </w:tcBorders>
          </w:tcPr>
          <w:p w14:paraId="1E0509B2" w14:textId="77777777" w:rsidR="00D47B8F" w:rsidRDefault="00D47B8F" w:rsidP="002623E1">
            <w:pPr>
              <w:jc w:val="center"/>
              <w:rPr>
                <w:sz w:val="20"/>
                <w:szCs w:val="20"/>
              </w:rPr>
            </w:pPr>
          </w:p>
        </w:tc>
        <w:tc>
          <w:tcPr>
            <w:tcW w:w="720" w:type="dxa"/>
            <w:vMerge/>
            <w:tcBorders>
              <w:left w:val="single" w:sz="2" w:space="0" w:color="000000"/>
              <w:right w:val="single" w:sz="2" w:space="0" w:color="000000"/>
            </w:tcBorders>
          </w:tcPr>
          <w:p w14:paraId="4251B0FB" w14:textId="77777777" w:rsidR="00D47B8F" w:rsidRDefault="00D47B8F" w:rsidP="002623E1">
            <w:pPr>
              <w:jc w:val="center"/>
              <w:rPr>
                <w:sz w:val="20"/>
                <w:szCs w:val="20"/>
              </w:rPr>
            </w:pPr>
          </w:p>
        </w:tc>
      </w:tr>
      <w:tr w:rsidR="00D47B8F" w14:paraId="411E3D71" w14:textId="77777777" w:rsidTr="002623E1">
        <w:trPr>
          <w:cantSplit/>
          <w:jc w:val="center"/>
        </w:trPr>
        <w:tc>
          <w:tcPr>
            <w:tcW w:w="7560" w:type="dxa"/>
            <w:tcBorders>
              <w:top w:val="nil"/>
              <w:left w:val="single" w:sz="2" w:space="0" w:color="000000"/>
              <w:bottom w:val="nil"/>
              <w:right w:val="single" w:sz="2" w:space="0" w:color="000000"/>
            </w:tcBorders>
          </w:tcPr>
          <w:p w14:paraId="2B9E9D2A" w14:textId="77777777" w:rsidR="00D47B8F" w:rsidRDefault="00D47B8F" w:rsidP="002623E1">
            <w:pPr>
              <w:ind w:left="720" w:hanging="720"/>
              <w:rPr>
                <w:sz w:val="20"/>
                <w:szCs w:val="20"/>
              </w:rPr>
            </w:pPr>
            <w:r>
              <w:rPr>
                <w:sz w:val="20"/>
                <w:szCs w:val="20"/>
              </w:rPr>
              <w:t>24.</w:t>
            </w:r>
            <w:r>
              <w:rPr>
                <w:sz w:val="20"/>
                <w:szCs w:val="20"/>
              </w:rPr>
              <w:tab/>
              <w:t xml:space="preserve">Do physicians and </w:t>
            </w:r>
            <w:r>
              <w:rPr>
                <w:sz w:val="20"/>
                <w:szCs w:val="20"/>
                <w:highlight w:val="yellow"/>
              </w:rPr>
              <w:t>SHEMP Managers (or another designated person)</w:t>
            </w:r>
            <w:r>
              <w:rPr>
                <w:sz w:val="20"/>
                <w:szCs w:val="20"/>
              </w:rPr>
              <w:t xml:space="preserve"> retain copies of the cards</w:t>
            </w:r>
            <w:r>
              <w:rPr>
                <w:i/>
                <w:sz w:val="20"/>
                <w:szCs w:val="20"/>
              </w:rPr>
              <w:t xml:space="preserve"> </w:t>
            </w:r>
            <w:r>
              <w:rPr>
                <w:sz w:val="20"/>
                <w:szCs w:val="20"/>
              </w:rPr>
              <w:t xml:space="preserve">on file? </w:t>
            </w:r>
          </w:p>
        </w:tc>
        <w:tc>
          <w:tcPr>
            <w:tcW w:w="630" w:type="dxa"/>
            <w:vMerge/>
            <w:tcBorders>
              <w:left w:val="single" w:sz="2" w:space="0" w:color="000000"/>
              <w:right w:val="single" w:sz="2" w:space="0" w:color="000000"/>
            </w:tcBorders>
          </w:tcPr>
          <w:p w14:paraId="7F0011C5" w14:textId="77777777" w:rsidR="00D47B8F" w:rsidRDefault="00D47B8F" w:rsidP="002623E1">
            <w:pPr>
              <w:jc w:val="center"/>
              <w:rPr>
                <w:sz w:val="20"/>
                <w:szCs w:val="20"/>
              </w:rPr>
            </w:pPr>
          </w:p>
        </w:tc>
        <w:tc>
          <w:tcPr>
            <w:tcW w:w="540" w:type="dxa"/>
            <w:vMerge/>
            <w:tcBorders>
              <w:left w:val="single" w:sz="2" w:space="0" w:color="000000"/>
              <w:right w:val="single" w:sz="2" w:space="0" w:color="000000"/>
            </w:tcBorders>
          </w:tcPr>
          <w:p w14:paraId="40B6B7A4" w14:textId="77777777" w:rsidR="00D47B8F" w:rsidRDefault="00D47B8F" w:rsidP="002623E1">
            <w:pPr>
              <w:jc w:val="center"/>
              <w:rPr>
                <w:sz w:val="20"/>
                <w:szCs w:val="20"/>
              </w:rPr>
            </w:pPr>
          </w:p>
        </w:tc>
        <w:tc>
          <w:tcPr>
            <w:tcW w:w="720" w:type="dxa"/>
            <w:vMerge/>
            <w:tcBorders>
              <w:left w:val="single" w:sz="2" w:space="0" w:color="000000"/>
              <w:right w:val="single" w:sz="2" w:space="0" w:color="000000"/>
            </w:tcBorders>
          </w:tcPr>
          <w:p w14:paraId="3CAFD8D5" w14:textId="77777777" w:rsidR="00D47B8F" w:rsidRDefault="00D47B8F" w:rsidP="002623E1">
            <w:pPr>
              <w:jc w:val="center"/>
              <w:rPr>
                <w:sz w:val="20"/>
                <w:szCs w:val="20"/>
              </w:rPr>
            </w:pPr>
          </w:p>
        </w:tc>
      </w:tr>
      <w:tr w:rsidR="00D47B8F" w14:paraId="08928A92" w14:textId="77777777" w:rsidTr="002623E1">
        <w:trPr>
          <w:cantSplit/>
          <w:jc w:val="center"/>
        </w:trPr>
        <w:tc>
          <w:tcPr>
            <w:tcW w:w="7560" w:type="dxa"/>
            <w:tcBorders>
              <w:top w:val="nil"/>
              <w:left w:val="single" w:sz="2" w:space="0" w:color="000000"/>
              <w:bottom w:val="nil"/>
              <w:right w:val="single" w:sz="2" w:space="0" w:color="000000"/>
            </w:tcBorders>
          </w:tcPr>
          <w:p w14:paraId="4027FEA1" w14:textId="77777777" w:rsidR="00D47B8F" w:rsidRDefault="00D47B8F" w:rsidP="002623E1">
            <w:pPr>
              <w:ind w:left="720" w:hanging="720"/>
              <w:rPr>
                <w:sz w:val="20"/>
                <w:szCs w:val="20"/>
              </w:rPr>
            </w:pPr>
            <w:r>
              <w:rPr>
                <w:sz w:val="20"/>
                <w:szCs w:val="20"/>
              </w:rPr>
              <w:t>25.</w:t>
            </w:r>
            <w:r>
              <w:rPr>
                <w:sz w:val="20"/>
                <w:szCs w:val="20"/>
              </w:rPr>
              <w:tab/>
              <w:t>Do emergency responders carry copies of their cards into the field?</w:t>
            </w:r>
          </w:p>
        </w:tc>
        <w:tc>
          <w:tcPr>
            <w:tcW w:w="630" w:type="dxa"/>
            <w:vMerge/>
            <w:tcBorders>
              <w:left w:val="single" w:sz="2" w:space="0" w:color="000000"/>
              <w:right w:val="single" w:sz="2" w:space="0" w:color="000000"/>
            </w:tcBorders>
          </w:tcPr>
          <w:p w14:paraId="59603383" w14:textId="77777777" w:rsidR="00D47B8F" w:rsidRDefault="00D47B8F" w:rsidP="002623E1">
            <w:pPr>
              <w:jc w:val="center"/>
              <w:rPr>
                <w:sz w:val="20"/>
                <w:szCs w:val="20"/>
              </w:rPr>
            </w:pPr>
          </w:p>
        </w:tc>
        <w:tc>
          <w:tcPr>
            <w:tcW w:w="540" w:type="dxa"/>
            <w:vMerge/>
            <w:tcBorders>
              <w:left w:val="single" w:sz="2" w:space="0" w:color="000000"/>
              <w:right w:val="single" w:sz="2" w:space="0" w:color="000000"/>
            </w:tcBorders>
          </w:tcPr>
          <w:p w14:paraId="5AA51E4D" w14:textId="77777777" w:rsidR="00D47B8F" w:rsidRDefault="00D47B8F" w:rsidP="002623E1">
            <w:pPr>
              <w:jc w:val="center"/>
              <w:rPr>
                <w:sz w:val="20"/>
                <w:szCs w:val="20"/>
              </w:rPr>
            </w:pPr>
          </w:p>
        </w:tc>
        <w:tc>
          <w:tcPr>
            <w:tcW w:w="720" w:type="dxa"/>
            <w:vMerge/>
            <w:tcBorders>
              <w:left w:val="single" w:sz="2" w:space="0" w:color="000000"/>
              <w:right w:val="single" w:sz="2" w:space="0" w:color="000000"/>
            </w:tcBorders>
          </w:tcPr>
          <w:p w14:paraId="0B885787" w14:textId="77777777" w:rsidR="00D47B8F" w:rsidRDefault="00D47B8F" w:rsidP="002623E1">
            <w:pPr>
              <w:jc w:val="center"/>
              <w:rPr>
                <w:sz w:val="20"/>
                <w:szCs w:val="20"/>
              </w:rPr>
            </w:pPr>
          </w:p>
        </w:tc>
      </w:tr>
      <w:tr w:rsidR="00D47B8F" w14:paraId="0B49E397" w14:textId="77777777" w:rsidTr="002623E1">
        <w:trPr>
          <w:cantSplit/>
          <w:jc w:val="center"/>
        </w:trPr>
        <w:tc>
          <w:tcPr>
            <w:tcW w:w="7560" w:type="dxa"/>
            <w:tcBorders>
              <w:top w:val="nil"/>
              <w:left w:val="single" w:sz="2" w:space="0" w:color="000000"/>
              <w:bottom w:val="single" w:sz="2" w:space="0" w:color="000000"/>
              <w:right w:val="single" w:sz="2" w:space="0" w:color="000000"/>
            </w:tcBorders>
          </w:tcPr>
          <w:p w14:paraId="78DAC32D" w14:textId="77777777" w:rsidR="00D47B8F" w:rsidRDefault="00D47B8F" w:rsidP="002623E1">
            <w:pPr>
              <w:ind w:left="717" w:hanging="717"/>
              <w:rPr>
                <w:sz w:val="20"/>
                <w:szCs w:val="20"/>
                <w:u w:val="single"/>
              </w:rPr>
            </w:pPr>
            <w:r>
              <w:rPr>
                <w:sz w:val="20"/>
                <w:szCs w:val="20"/>
              </w:rPr>
              <w:t>26.</w:t>
            </w:r>
            <w:r>
              <w:rPr>
                <w:sz w:val="20"/>
                <w:szCs w:val="20"/>
              </w:rPr>
              <w:tab/>
              <w:t xml:space="preserve">Do physicians and </w:t>
            </w:r>
            <w:r>
              <w:rPr>
                <w:sz w:val="20"/>
                <w:szCs w:val="20"/>
                <w:highlight w:val="yellow"/>
              </w:rPr>
              <w:t>SHEMP Managers (or another designated person)</w:t>
            </w:r>
            <w:r>
              <w:rPr>
                <w:sz w:val="20"/>
                <w:szCs w:val="20"/>
              </w:rPr>
              <w:t xml:space="preserve"> retain copies of completed </w:t>
            </w:r>
            <w:r>
              <w:rPr>
                <w:i/>
                <w:sz w:val="20"/>
                <w:szCs w:val="20"/>
              </w:rPr>
              <w:t>Vaccine Declination Statements</w:t>
            </w:r>
            <w:r>
              <w:rPr>
                <w:sz w:val="20"/>
                <w:szCs w:val="20"/>
              </w:rPr>
              <w:t>?</w:t>
            </w:r>
          </w:p>
        </w:tc>
        <w:tc>
          <w:tcPr>
            <w:tcW w:w="630" w:type="dxa"/>
            <w:vMerge/>
            <w:tcBorders>
              <w:left w:val="single" w:sz="2" w:space="0" w:color="000000"/>
              <w:bottom w:val="single" w:sz="2" w:space="0" w:color="000000"/>
              <w:right w:val="single" w:sz="2" w:space="0" w:color="000000"/>
            </w:tcBorders>
          </w:tcPr>
          <w:p w14:paraId="7B7E81C4" w14:textId="77777777" w:rsidR="00D47B8F" w:rsidRDefault="00D47B8F" w:rsidP="002623E1">
            <w:pPr>
              <w:jc w:val="center"/>
              <w:rPr>
                <w:sz w:val="20"/>
                <w:szCs w:val="20"/>
              </w:rPr>
            </w:pPr>
          </w:p>
        </w:tc>
        <w:tc>
          <w:tcPr>
            <w:tcW w:w="540" w:type="dxa"/>
            <w:vMerge/>
            <w:tcBorders>
              <w:left w:val="single" w:sz="2" w:space="0" w:color="000000"/>
              <w:bottom w:val="single" w:sz="2" w:space="0" w:color="000000"/>
              <w:right w:val="single" w:sz="2" w:space="0" w:color="000000"/>
            </w:tcBorders>
          </w:tcPr>
          <w:p w14:paraId="3F45361D" w14:textId="77777777" w:rsidR="00D47B8F" w:rsidRDefault="00D47B8F" w:rsidP="002623E1">
            <w:pPr>
              <w:jc w:val="center"/>
              <w:rPr>
                <w:sz w:val="20"/>
                <w:szCs w:val="20"/>
              </w:rPr>
            </w:pPr>
          </w:p>
        </w:tc>
        <w:tc>
          <w:tcPr>
            <w:tcW w:w="720" w:type="dxa"/>
            <w:vMerge/>
            <w:tcBorders>
              <w:left w:val="single" w:sz="2" w:space="0" w:color="000000"/>
              <w:bottom w:val="single" w:sz="2" w:space="0" w:color="000000"/>
              <w:right w:val="single" w:sz="2" w:space="0" w:color="000000"/>
            </w:tcBorders>
          </w:tcPr>
          <w:p w14:paraId="5D39BE64" w14:textId="77777777" w:rsidR="00D47B8F" w:rsidRDefault="00D47B8F" w:rsidP="002623E1">
            <w:pPr>
              <w:jc w:val="center"/>
              <w:rPr>
                <w:sz w:val="20"/>
                <w:szCs w:val="20"/>
              </w:rPr>
            </w:pPr>
          </w:p>
        </w:tc>
      </w:tr>
      <w:tr w:rsidR="00D47B8F" w14:paraId="1E351C6D" w14:textId="77777777" w:rsidTr="002623E1">
        <w:trPr>
          <w:cantSplit/>
          <w:jc w:val="center"/>
        </w:trPr>
        <w:tc>
          <w:tcPr>
            <w:tcW w:w="7560" w:type="dxa"/>
            <w:tcBorders>
              <w:top w:val="single" w:sz="2" w:space="0" w:color="000000"/>
              <w:left w:val="single" w:sz="2" w:space="0" w:color="000000"/>
              <w:bottom w:val="nil"/>
              <w:right w:val="single" w:sz="2" w:space="0" w:color="000000"/>
            </w:tcBorders>
          </w:tcPr>
          <w:p w14:paraId="2CACC27E" w14:textId="77777777" w:rsidR="00D47B8F" w:rsidRDefault="00D47B8F" w:rsidP="002623E1">
            <w:pPr>
              <w:rPr>
                <w:sz w:val="20"/>
                <w:szCs w:val="20"/>
                <w:u w:val="single"/>
              </w:rPr>
            </w:pPr>
            <w:r>
              <w:rPr>
                <w:sz w:val="20"/>
                <w:szCs w:val="20"/>
                <w:u w:val="single"/>
              </w:rPr>
              <w:t>Training Certification (</w:t>
            </w:r>
            <w:hyperlink w:anchor="_8.4_Training_Certification" w:history="1">
              <w:r>
                <w:rPr>
                  <w:rStyle w:val="Hyperlink"/>
                  <w:sz w:val="20"/>
                  <w:szCs w:val="20"/>
                </w:rPr>
                <w:t>Section 6.4</w:t>
              </w:r>
            </w:hyperlink>
            <w:r>
              <w:rPr>
                <w:sz w:val="20"/>
                <w:szCs w:val="20"/>
                <w:u w:val="single"/>
              </w:rPr>
              <w:t>)</w:t>
            </w:r>
          </w:p>
        </w:tc>
        <w:tc>
          <w:tcPr>
            <w:tcW w:w="630" w:type="dxa"/>
            <w:vMerge w:val="restart"/>
            <w:tcBorders>
              <w:top w:val="single" w:sz="2" w:space="0" w:color="000000"/>
              <w:left w:val="single" w:sz="2" w:space="0" w:color="000000"/>
              <w:right w:val="single" w:sz="2" w:space="0" w:color="000000"/>
            </w:tcBorders>
          </w:tcPr>
          <w:p w14:paraId="7AAE1CCF" w14:textId="77777777" w:rsidR="00D47B8F" w:rsidRDefault="00D47B8F" w:rsidP="002623E1">
            <w:pPr>
              <w:jc w:val="center"/>
              <w:rPr>
                <w:sz w:val="20"/>
                <w:szCs w:val="20"/>
              </w:rPr>
            </w:pPr>
          </w:p>
        </w:tc>
        <w:tc>
          <w:tcPr>
            <w:tcW w:w="540" w:type="dxa"/>
            <w:vMerge w:val="restart"/>
            <w:tcBorders>
              <w:top w:val="single" w:sz="2" w:space="0" w:color="000000"/>
              <w:left w:val="single" w:sz="2" w:space="0" w:color="000000"/>
              <w:right w:val="single" w:sz="2" w:space="0" w:color="000000"/>
            </w:tcBorders>
          </w:tcPr>
          <w:p w14:paraId="04942485" w14:textId="77777777" w:rsidR="00D47B8F" w:rsidRDefault="00D47B8F" w:rsidP="002623E1">
            <w:pPr>
              <w:jc w:val="center"/>
              <w:rPr>
                <w:sz w:val="20"/>
                <w:szCs w:val="20"/>
              </w:rPr>
            </w:pPr>
          </w:p>
        </w:tc>
        <w:tc>
          <w:tcPr>
            <w:tcW w:w="720" w:type="dxa"/>
            <w:vMerge w:val="restart"/>
            <w:tcBorders>
              <w:top w:val="single" w:sz="2" w:space="0" w:color="000000"/>
              <w:left w:val="single" w:sz="2" w:space="0" w:color="000000"/>
              <w:right w:val="single" w:sz="2" w:space="0" w:color="000000"/>
            </w:tcBorders>
          </w:tcPr>
          <w:p w14:paraId="4249A469" w14:textId="77777777" w:rsidR="00D47B8F" w:rsidRDefault="00D47B8F" w:rsidP="002623E1">
            <w:pPr>
              <w:jc w:val="center"/>
              <w:rPr>
                <w:sz w:val="20"/>
                <w:szCs w:val="20"/>
              </w:rPr>
            </w:pPr>
          </w:p>
        </w:tc>
      </w:tr>
      <w:tr w:rsidR="00D47B8F" w14:paraId="3463953D" w14:textId="77777777" w:rsidTr="002623E1">
        <w:trPr>
          <w:cantSplit/>
          <w:jc w:val="center"/>
        </w:trPr>
        <w:tc>
          <w:tcPr>
            <w:tcW w:w="7560" w:type="dxa"/>
            <w:tcBorders>
              <w:top w:val="nil"/>
              <w:left w:val="single" w:sz="2" w:space="0" w:color="000000"/>
              <w:bottom w:val="nil"/>
              <w:right w:val="single" w:sz="2" w:space="0" w:color="000000"/>
            </w:tcBorders>
          </w:tcPr>
          <w:p w14:paraId="769031A0" w14:textId="77777777" w:rsidR="00D47B8F" w:rsidRDefault="00D47B8F" w:rsidP="002623E1">
            <w:pPr>
              <w:ind w:left="720" w:hanging="720"/>
              <w:rPr>
                <w:sz w:val="20"/>
                <w:szCs w:val="20"/>
              </w:rPr>
            </w:pPr>
            <w:r>
              <w:rPr>
                <w:sz w:val="20"/>
                <w:szCs w:val="20"/>
              </w:rPr>
              <w:t>27.</w:t>
            </w:r>
            <w:r>
              <w:rPr>
                <w:sz w:val="20"/>
                <w:szCs w:val="20"/>
              </w:rPr>
              <w:tab/>
              <w:t>Are training certification letters or another form of documentation issued to all emergency responders who have participated in (1) medical surveillance awareness training and (2) training on how to use nerve agent antidote kits</w:t>
            </w:r>
            <w:r>
              <w:rPr>
                <w:i/>
                <w:sz w:val="20"/>
                <w:szCs w:val="20"/>
              </w:rPr>
              <w:t xml:space="preserve"> </w:t>
            </w:r>
            <w:r>
              <w:rPr>
                <w:sz w:val="20"/>
                <w:szCs w:val="20"/>
              </w:rPr>
              <w:t>(</w:t>
            </w:r>
            <w:hyperlink w:anchor="Appendix_I" w:history="1">
              <w:r>
                <w:rPr>
                  <w:rStyle w:val="Hyperlink"/>
                  <w:i/>
                  <w:sz w:val="20"/>
                  <w:szCs w:val="20"/>
                </w:rPr>
                <w:t>Appendix I</w:t>
              </w:r>
            </w:hyperlink>
            <w:r>
              <w:rPr>
                <w:sz w:val="20"/>
                <w:szCs w:val="20"/>
              </w:rPr>
              <w:t>)?</w:t>
            </w:r>
          </w:p>
        </w:tc>
        <w:tc>
          <w:tcPr>
            <w:tcW w:w="630" w:type="dxa"/>
            <w:vMerge/>
            <w:tcBorders>
              <w:left w:val="single" w:sz="2" w:space="0" w:color="000000"/>
              <w:right w:val="single" w:sz="2" w:space="0" w:color="000000"/>
            </w:tcBorders>
          </w:tcPr>
          <w:p w14:paraId="14CCB187" w14:textId="77777777" w:rsidR="00D47B8F" w:rsidRDefault="00D47B8F" w:rsidP="002623E1">
            <w:pPr>
              <w:jc w:val="center"/>
              <w:rPr>
                <w:sz w:val="20"/>
                <w:szCs w:val="20"/>
              </w:rPr>
            </w:pPr>
          </w:p>
        </w:tc>
        <w:tc>
          <w:tcPr>
            <w:tcW w:w="540" w:type="dxa"/>
            <w:vMerge/>
            <w:tcBorders>
              <w:left w:val="single" w:sz="2" w:space="0" w:color="000000"/>
              <w:right w:val="single" w:sz="2" w:space="0" w:color="000000"/>
            </w:tcBorders>
          </w:tcPr>
          <w:p w14:paraId="0BC338D3" w14:textId="77777777" w:rsidR="00D47B8F" w:rsidRDefault="00D47B8F" w:rsidP="002623E1">
            <w:pPr>
              <w:jc w:val="center"/>
              <w:rPr>
                <w:sz w:val="20"/>
                <w:szCs w:val="20"/>
              </w:rPr>
            </w:pPr>
          </w:p>
        </w:tc>
        <w:tc>
          <w:tcPr>
            <w:tcW w:w="720" w:type="dxa"/>
            <w:vMerge/>
            <w:tcBorders>
              <w:left w:val="single" w:sz="2" w:space="0" w:color="000000"/>
              <w:right w:val="single" w:sz="2" w:space="0" w:color="000000"/>
            </w:tcBorders>
          </w:tcPr>
          <w:p w14:paraId="5B67B3A5" w14:textId="77777777" w:rsidR="00D47B8F" w:rsidRDefault="00D47B8F" w:rsidP="002623E1">
            <w:pPr>
              <w:jc w:val="center"/>
              <w:rPr>
                <w:sz w:val="20"/>
                <w:szCs w:val="20"/>
              </w:rPr>
            </w:pPr>
          </w:p>
        </w:tc>
      </w:tr>
      <w:tr w:rsidR="00D47B8F" w14:paraId="7FE432F9" w14:textId="77777777" w:rsidTr="002623E1">
        <w:trPr>
          <w:cantSplit/>
          <w:jc w:val="center"/>
        </w:trPr>
        <w:tc>
          <w:tcPr>
            <w:tcW w:w="7560" w:type="dxa"/>
            <w:tcBorders>
              <w:top w:val="nil"/>
              <w:left w:val="single" w:sz="2" w:space="0" w:color="000000"/>
              <w:bottom w:val="single" w:sz="2" w:space="0" w:color="000000"/>
              <w:right w:val="single" w:sz="2" w:space="0" w:color="000000"/>
            </w:tcBorders>
          </w:tcPr>
          <w:p w14:paraId="6B6105E5" w14:textId="77777777" w:rsidR="00D47B8F" w:rsidRDefault="00D47B8F" w:rsidP="002623E1">
            <w:pPr>
              <w:ind w:left="717" w:hanging="717"/>
              <w:rPr>
                <w:sz w:val="20"/>
                <w:szCs w:val="20"/>
                <w:u w:val="single"/>
              </w:rPr>
            </w:pPr>
            <w:r>
              <w:rPr>
                <w:sz w:val="20"/>
                <w:szCs w:val="20"/>
              </w:rPr>
              <w:t>28.</w:t>
            </w:r>
            <w:r>
              <w:rPr>
                <w:sz w:val="20"/>
                <w:szCs w:val="20"/>
              </w:rPr>
              <w:tab/>
              <w:t xml:space="preserve">Do </w:t>
            </w:r>
            <w:r>
              <w:rPr>
                <w:sz w:val="20"/>
                <w:szCs w:val="20"/>
                <w:highlight w:val="yellow"/>
              </w:rPr>
              <w:t>SHEMP Managers (or another designated person)</w:t>
            </w:r>
            <w:r>
              <w:rPr>
                <w:sz w:val="20"/>
                <w:szCs w:val="20"/>
              </w:rPr>
              <w:t xml:space="preserve"> and emergency responders keep this documentation on file?</w:t>
            </w:r>
          </w:p>
        </w:tc>
        <w:tc>
          <w:tcPr>
            <w:tcW w:w="630" w:type="dxa"/>
            <w:vMerge/>
            <w:tcBorders>
              <w:left w:val="single" w:sz="2" w:space="0" w:color="000000"/>
              <w:bottom w:val="single" w:sz="2" w:space="0" w:color="000000"/>
              <w:right w:val="single" w:sz="2" w:space="0" w:color="000000"/>
            </w:tcBorders>
          </w:tcPr>
          <w:p w14:paraId="042C2000" w14:textId="77777777" w:rsidR="00D47B8F" w:rsidRDefault="00D47B8F" w:rsidP="002623E1">
            <w:pPr>
              <w:jc w:val="center"/>
              <w:rPr>
                <w:sz w:val="20"/>
                <w:szCs w:val="20"/>
              </w:rPr>
            </w:pPr>
          </w:p>
        </w:tc>
        <w:tc>
          <w:tcPr>
            <w:tcW w:w="540" w:type="dxa"/>
            <w:vMerge/>
            <w:tcBorders>
              <w:left w:val="single" w:sz="2" w:space="0" w:color="000000"/>
              <w:bottom w:val="single" w:sz="2" w:space="0" w:color="000000"/>
              <w:right w:val="single" w:sz="2" w:space="0" w:color="000000"/>
            </w:tcBorders>
          </w:tcPr>
          <w:p w14:paraId="2BD45294" w14:textId="77777777" w:rsidR="00D47B8F" w:rsidRDefault="00D47B8F" w:rsidP="002623E1">
            <w:pPr>
              <w:jc w:val="center"/>
              <w:rPr>
                <w:sz w:val="20"/>
                <w:szCs w:val="20"/>
              </w:rPr>
            </w:pPr>
          </w:p>
        </w:tc>
        <w:tc>
          <w:tcPr>
            <w:tcW w:w="720" w:type="dxa"/>
            <w:vMerge/>
            <w:tcBorders>
              <w:left w:val="single" w:sz="2" w:space="0" w:color="000000"/>
              <w:bottom w:val="single" w:sz="2" w:space="0" w:color="000000"/>
              <w:right w:val="single" w:sz="2" w:space="0" w:color="000000"/>
            </w:tcBorders>
          </w:tcPr>
          <w:p w14:paraId="0B70C28C" w14:textId="77777777" w:rsidR="00D47B8F" w:rsidRDefault="00D47B8F" w:rsidP="002623E1">
            <w:pPr>
              <w:jc w:val="center"/>
              <w:rPr>
                <w:sz w:val="20"/>
                <w:szCs w:val="20"/>
              </w:rPr>
            </w:pPr>
          </w:p>
        </w:tc>
      </w:tr>
      <w:tr w:rsidR="00D47B8F" w14:paraId="28A7FB3B" w14:textId="77777777" w:rsidTr="002623E1">
        <w:trPr>
          <w:cantSplit/>
          <w:jc w:val="center"/>
        </w:trPr>
        <w:tc>
          <w:tcPr>
            <w:tcW w:w="7560" w:type="dxa"/>
            <w:tcBorders>
              <w:top w:val="single" w:sz="2" w:space="0" w:color="000000"/>
              <w:left w:val="single" w:sz="2" w:space="0" w:color="000000"/>
              <w:bottom w:val="nil"/>
              <w:right w:val="single" w:sz="2" w:space="0" w:color="000000"/>
            </w:tcBorders>
          </w:tcPr>
          <w:p w14:paraId="70846A8C" w14:textId="77777777" w:rsidR="00D47B8F" w:rsidRDefault="00D47B8F" w:rsidP="002623E1">
            <w:pPr>
              <w:ind w:left="720" w:hanging="720"/>
              <w:rPr>
                <w:sz w:val="20"/>
                <w:szCs w:val="20"/>
                <w:u w:val="single"/>
              </w:rPr>
            </w:pPr>
            <w:r>
              <w:rPr>
                <w:sz w:val="20"/>
                <w:szCs w:val="20"/>
                <w:u w:val="single"/>
              </w:rPr>
              <w:t>Forms and Reports Associated with Occupational Exposures (</w:t>
            </w:r>
            <w:hyperlink w:anchor="_8.5_Tracking_Occupational_Exposures" w:history="1">
              <w:r>
                <w:rPr>
                  <w:rStyle w:val="Hyperlink"/>
                  <w:sz w:val="20"/>
                  <w:szCs w:val="20"/>
                </w:rPr>
                <w:t>Section 6.5</w:t>
              </w:r>
            </w:hyperlink>
            <w:r>
              <w:rPr>
                <w:sz w:val="20"/>
                <w:szCs w:val="20"/>
                <w:u w:val="single"/>
              </w:rPr>
              <w:t>)</w:t>
            </w:r>
          </w:p>
        </w:tc>
        <w:tc>
          <w:tcPr>
            <w:tcW w:w="630" w:type="dxa"/>
            <w:vMerge w:val="restart"/>
            <w:tcBorders>
              <w:top w:val="single" w:sz="2" w:space="0" w:color="000000"/>
              <w:left w:val="single" w:sz="2" w:space="0" w:color="000000"/>
              <w:right w:val="single" w:sz="2" w:space="0" w:color="000000"/>
            </w:tcBorders>
          </w:tcPr>
          <w:p w14:paraId="22F872E0" w14:textId="77777777" w:rsidR="00D47B8F" w:rsidRDefault="00D47B8F" w:rsidP="002623E1">
            <w:pPr>
              <w:jc w:val="center"/>
              <w:rPr>
                <w:sz w:val="20"/>
                <w:szCs w:val="20"/>
              </w:rPr>
            </w:pPr>
          </w:p>
        </w:tc>
        <w:tc>
          <w:tcPr>
            <w:tcW w:w="540" w:type="dxa"/>
            <w:vMerge w:val="restart"/>
            <w:tcBorders>
              <w:top w:val="single" w:sz="2" w:space="0" w:color="000000"/>
              <w:left w:val="single" w:sz="2" w:space="0" w:color="000000"/>
              <w:right w:val="single" w:sz="2" w:space="0" w:color="000000"/>
            </w:tcBorders>
          </w:tcPr>
          <w:p w14:paraId="305BB226" w14:textId="77777777" w:rsidR="00D47B8F" w:rsidRDefault="00D47B8F" w:rsidP="002623E1">
            <w:pPr>
              <w:jc w:val="center"/>
              <w:rPr>
                <w:sz w:val="20"/>
                <w:szCs w:val="20"/>
              </w:rPr>
            </w:pPr>
          </w:p>
        </w:tc>
        <w:tc>
          <w:tcPr>
            <w:tcW w:w="720" w:type="dxa"/>
            <w:vMerge w:val="restart"/>
            <w:tcBorders>
              <w:top w:val="single" w:sz="2" w:space="0" w:color="000000"/>
              <w:left w:val="single" w:sz="2" w:space="0" w:color="000000"/>
              <w:right w:val="single" w:sz="2" w:space="0" w:color="000000"/>
            </w:tcBorders>
          </w:tcPr>
          <w:p w14:paraId="48CE2D2D" w14:textId="77777777" w:rsidR="00D47B8F" w:rsidRDefault="00D47B8F" w:rsidP="002623E1">
            <w:pPr>
              <w:jc w:val="center"/>
              <w:rPr>
                <w:sz w:val="20"/>
                <w:szCs w:val="20"/>
              </w:rPr>
            </w:pPr>
          </w:p>
        </w:tc>
      </w:tr>
      <w:tr w:rsidR="00D47B8F" w14:paraId="5A1C83E7" w14:textId="77777777" w:rsidTr="002623E1">
        <w:trPr>
          <w:cantSplit/>
          <w:jc w:val="center"/>
        </w:trPr>
        <w:tc>
          <w:tcPr>
            <w:tcW w:w="7560" w:type="dxa"/>
            <w:tcBorders>
              <w:top w:val="nil"/>
              <w:left w:val="single" w:sz="2" w:space="0" w:color="000000"/>
              <w:bottom w:val="nil"/>
              <w:right w:val="single" w:sz="2" w:space="0" w:color="000000"/>
            </w:tcBorders>
          </w:tcPr>
          <w:p w14:paraId="4F5DBEC7" w14:textId="77777777" w:rsidR="00D47B8F" w:rsidRDefault="00D47B8F" w:rsidP="002623E1">
            <w:pPr>
              <w:ind w:left="720" w:hanging="720"/>
              <w:rPr>
                <w:sz w:val="20"/>
                <w:szCs w:val="20"/>
              </w:rPr>
            </w:pPr>
            <w:r>
              <w:rPr>
                <w:sz w:val="20"/>
                <w:szCs w:val="20"/>
              </w:rPr>
              <w:t>29.</w:t>
            </w:r>
            <w:r>
              <w:rPr>
                <w:sz w:val="20"/>
                <w:szCs w:val="20"/>
              </w:rPr>
              <w:tab/>
              <w:t xml:space="preserve">Are </w:t>
            </w:r>
            <w:r>
              <w:rPr>
                <w:i/>
                <w:sz w:val="20"/>
                <w:szCs w:val="20"/>
              </w:rPr>
              <w:t xml:space="preserve">Exposure, Injury, and Dosimetry Tracking Forms </w:t>
            </w:r>
            <w:r>
              <w:rPr>
                <w:sz w:val="20"/>
                <w:szCs w:val="20"/>
              </w:rPr>
              <w:t>(</w:t>
            </w:r>
            <w:hyperlink w:anchor="Appendix_J" w:history="1">
              <w:r>
                <w:rPr>
                  <w:rStyle w:val="Hyperlink"/>
                  <w:i/>
                  <w:sz w:val="20"/>
                  <w:szCs w:val="20"/>
                </w:rPr>
                <w:t>Appendix J</w:t>
              </w:r>
            </w:hyperlink>
            <w:r>
              <w:rPr>
                <w:sz w:val="20"/>
                <w:szCs w:val="20"/>
              </w:rPr>
              <w:t xml:space="preserve">) filled out monthly and submitted to </w:t>
            </w:r>
            <w:r>
              <w:rPr>
                <w:sz w:val="20"/>
                <w:szCs w:val="20"/>
                <w:highlight w:val="yellow"/>
              </w:rPr>
              <w:t>the SHEMP Manager (or another designated person)</w:t>
            </w:r>
            <w:r>
              <w:rPr>
                <w:sz w:val="20"/>
                <w:szCs w:val="20"/>
              </w:rPr>
              <w:t xml:space="preserve"> at least quarterly? </w:t>
            </w:r>
          </w:p>
        </w:tc>
        <w:tc>
          <w:tcPr>
            <w:tcW w:w="630" w:type="dxa"/>
            <w:vMerge/>
            <w:tcBorders>
              <w:left w:val="single" w:sz="2" w:space="0" w:color="000000"/>
              <w:right w:val="single" w:sz="2" w:space="0" w:color="000000"/>
            </w:tcBorders>
          </w:tcPr>
          <w:p w14:paraId="5A6CC8E9" w14:textId="77777777" w:rsidR="00D47B8F" w:rsidRDefault="00D47B8F" w:rsidP="002623E1">
            <w:pPr>
              <w:jc w:val="center"/>
              <w:rPr>
                <w:sz w:val="20"/>
                <w:szCs w:val="20"/>
              </w:rPr>
            </w:pPr>
          </w:p>
        </w:tc>
        <w:tc>
          <w:tcPr>
            <w:tcW w:w="540" w:type="dxa"/>
            <w:vMerge/>
            <w:tcBorders>
              <w:left w:val="single" w:sz="2" w:space="0" w:color="000000"/>
              <w:right w:val="single" w:sz="2" w:space="0" w:color="000000"/>
            </w:tcBorders>
          </w:tcPr>
          <w:p w14:paraId="1A646CB6" w14:textId="77777777" w:rsidR="00D47B8F" w:rsidRDefault="00D47B8F" w:rsidP="002623E1">
            <w:pPr>
              <w:jc w:val="center"/>
              <w:rPr>
                <w:sz w:val="20"/>
                <w:szCs w:val="20"/>
              </w:rPr>
            </w:pPr>
          </w:p>
        </w:tc>
        <w:tc>
          <w:tcPr>
            <w:tcW w:w="720" w:type="dxa"/>
            <w:vMerge/>
            <w:tcBorders>
              <w:left w:val="single" w:sz="2" w:space="0" w:color="000000"/>
              <w:right w:val="single" w:sz="2" w:space="0" w:color="000000"/>
            </w:tcBorders>
          </w:tcPr>
          <w:p w14:paraId="19AB4255" w14:textId="77777777" w:rsidR="00D47B8F" w:rsidRDefault="00D47B8F" w:rsidP="002623E1">
            <w:pPr>
              <w:jc w:val="center"/>
              <w:rPr>
                <w:sz w:val="20"/>
                <w:szCs w:val="20"/>
              </w:rPr>
            </w:pPr>
          </w:p>
        </w:tc>
      </w:tr>
      <w:tr w:rsidR="00D47B8F" w14:paraId="7CD65E58" w14:textId="77777777" w:rsidTr="002623E1">
        <w:trPr>
          <w:cantSplit/>
          <w:jc w:val="center"/>
        </w:trPr>
        <w:tc>
          <w:tcPr>
            <w:tcW w:w="7560" w:type="dxa"/>
            <w:tcBorders>
              <w:top w:val="nil"/>
              <w:left w:val="single" w:sz="2" w:space="0" w:color="000000"/>
              <w:bottom w:val="nil"/>
              <w:right w:val="single" w:sz="2" w:space="0" w:color="000000"/>
            </w:tcBorders>
          </w:tcPr>
          <w:p w14:paraId="12FD2AA2" w14:textId="77777777" w:rsidR="00D47B8F" w:rsidRDefault="00D47B8F" w:rsidP="002623E1">
            <w:pPr>
              <w:ind w:left="720" w:hanging="720"/>
              <w:rPr>
                <w:sz w:val="20"/>
                <w:szCs w:val="20"/>
              </w:rPr>
            </w:pPr>
            <w:r>
              <w:rPr>
                <w:sz w:val="20"/>
                <w:szCs w:val="20"/>
              </w:rPr>
              <w:t>30.</w:t>
            </w:r>
            <w:r>
              <w:rPr>
                <w:sz w:val="20"/>
                <w:szCs w:val="20"/>
              </w:rPr>
              <w:tab/>
              <w:t>Do workers with any injury, illness, or near miss notify their supervisors and submit the required forms (</w:t>
            </w:r>
            <w:hyperlink w:anchor="Appendix_K" w:history="1">
              <w:r>
                <w:rPr>
                  <w:rStyle w:val="Hyperlink"/>
                  <w:i/>
                  <w:sz w:val="20"/>
                  <w:szCs w:val="20"/>
                </w:rPr>
                <w:t>Appendix K</w:t>
              </w:r>
            </w:hyperlink>
            <w:r>
              <w:rPr>
                <w:sz w:val="20"/>
                <w:szCs w:val="20"/>
              </w:rPr>
              <w:t>)?</w:t>
            </w:r>
          </w:p>
        </w:tc>
        <w:tc>
          <w:tcPr>
            <w:tcW w:w="630" w:type="dxa"/>
            <w:vMerge/>
            <w:tcBorders>
              <w:left w:val="single" w:sz="2" w:space="0" w:color="000000"/>
              <w:right w:val="single" w:sz="2" w:space="0" w:color="000000"/>
            </w:tcBorders>
          </w:tcPr>
          <w:p w14:paraId="15594A0B" w14:textId="77777777" w:rsidR="00D47B8F" w:rsidRDefault="00D47B8F" w:rsidP="002623E1">
            <w:pPr>
              <w:jc w:val="center"/>
              <w:rPr>
                <w:sz w:val="20"/>
                <w:szCs w:val="20"/>
              </w:rPr>
            </w:pPr>
          </w:p>
        </w:tc>
        <w:tc>
          <w:tcPr>
            <w:tcW w:w="540" w:type="dxa"/>
            <w:vMerge/>
            <w:tcBorders>
              <w:left w:val="single" w:sz="2" w:space="0" w:color="000000"/>
              <w:right w:val="single" w:sz="2" w:space="0" w:color="000000"/>
            </w:tcBorders>
          </w:tcPr>
          <w:p w14:paraId="1D7A3C86" w14:textId="77777777" w:rsidR="00D47B8F" w:rsidRDefault="00D47B8F" w:rsidP="002623E1">
            <w:pPr>
              <w:jc w:val="center"/>
              <w:rPr>
                <w:sz w:val="20"/>
                <w:szCs w:val="20"/>
              </w:rPr>
            </w:pPr>
          </w:p>
        </w:tc>
        <w:tc>
          <w:tcPr>
            <w:tcW w:w="720" w:type="dxa"/>
            <w:vMerge/>
            <w:tcBorders>
              <w:left w:val="single" w:sz="2" w:space="0" w:color="000000"/>
              <w:right w:val="single" w:sz="2" w:space="0" w:color="000000"/>
            </w:tcBorders>
          </w:tcPr>
          <w:p w14:paraId="7570A0D1" w14:textId="77777777" w:rsidR="00D47B8F" w:rsidRDefault="00D47B8F" w:rsidP="002623E1">
            <w:pPr>
              <w:jc w:val="center"/>
              <w:rPr>
                <w:sz w:val="20"/>
                <w:szCs w:val="20"/>
              </w:rPr>
            </w:pPr>
          </w:p>
        </w:tc>
      </w:tr>
      <w:tr w:rsidR="00D47B8F" w14:paraId="3F9A01E7" w14:textId="77777777" w:rsidTr="002623E1">
        <w:trPr>
          <w:cantSplit/>
          <w:jc w:val="center"/>
        </w:trPr>
        <w:tc>
          <w:tcPr>
            <w:tcW w:w="7560" w:type="dxa"/>
            <w:tcBorders>
              <w:top w:val="nil"/>
              <w:left w:val="single" w:sz="2" w:space="0" w:color="000000"/>
              <w:bottom w:val="single" w:sz="2" w:space="0" w:color="000000"/>
              <w:right w:val="single" w:sz="2" w:space="0" w:color="000000"/>
            </w:tcBorders>
          </w:tcPr>
          <w:p w14:paraId="46EE4FE1" w14:textId="77777777" w:rsidR="00D47B8F" w:rsidRDefault="00D47B8F" w:rsidP="002623E1">
            <w:pPr>
              <w:ind w:left="720" w:hanging="720"/>
              <w:rPr>
                <w:sz w:val="20"/>
                <w:szCs w:val="20"/>
                <w:u w:val="single"/>
              </w:rPr>
            </w:pPr>
            <w:r>
              <w:rPr>
                <w:sz w:val="20"/>
                <w:szCs w:val="20"/>
              </w:rPr>
              <w:t>31.</w:t>
            </w:r>
            <w:r>
              <w:rPr>
                <w:sz w:val="20"/>
                <w:szCs w:val="20"/>
              </w:rPr>
              <w:tab/>
              <w:t xml:space="preserve">Does </w:t>
            </w:r>
            <w:r>
              <w:rPr>
                <w:sz w:val="20"/>
                <w:szCs w:val="20"/>
                <w:highlight w:val="yellow"/>
              </w:rPr>
              <w:t>the SHEMP Manager (or another designated person)</w:t>
            </w:r>
            <w:r>
              <w:rPr>
                <w:sz w:val="20"/>
                <w:szCs w:val="20"/>
              </w:rPr>
              <w:t>, HSPC, or employee’s supervisor, in conjunction with the physician, determine whether follow-up medical treatment or evaluation is required in the event of an exposure?</w:t>
            </w:r>
          </w:p>
        </w:tc>
        <w:tc>
          <w:tcPr>
            <w:tcW w:w="630" w:type="dxa"/>
            <w:vMerge/>
            <w:tcBorders>
              <w:left w:val="single" w:sz="2" w:space="0" w:color="000000"/>
              <w:bottom w:val="single" w:sz="2" w:space="0" w:color="000000"/>
              <w:right w:val="single" w:sz="2" w:space="0" w:color="000000"/>
            </w:tcBorders>
          </w:tcPr>
          <w:p w14:paraId="3F7B3298" w14:textId="77777777" w:rsidR="00D47B8F" w:rsidRDefault="00D47B8F" w:rsidP="002623E1">
            <w:pPr>
              <w:jc w:val="center"/>
              <w:rPr>
                <w:sz w:val="20"/>
                <w:szCs w:val="20"/>
              </w:rPr>
            </w:pPr>
          </w:p>
        </w:tc>
        <w:tc>
          <w:tcPr>
            <w:tcW w:w="540" w:type="dxa"/>
            <w:vMerge/>
            <w:tcBorders>
              <w:left w:val="single" w:sz="2" w:space="0" w:color="000000"/>
              <w:bottom w:val="single" w:sz="2" w:space="0" w:color="000000"/>
              <w:right w:val="single" w:sz="2" w:space="0" w:color="000000"/>
            </w:tcBorders>
          </w:tcPr>
          <w:p w14:paraId="7450D279" w14:textId="77777777" w:rsidR="00D47B8F" w:rsidRDefault="00D47B8F" w:rsidP="002623E1">
            <w:pPr>
              <w:jc w:val="center"/>
              <w:rPr>
                <w:sz w:val="20"/>
                <w:szCs w:val="20"/>
              </w:rPr>
            </w:pPr>
          </w:p>
        </w:tc>
        <w:tc>
          <w:tcPr>
            <w:tcW w:w="720" w:type="dxa"/>
            <w:vMerge/>
            <w:tcBorders>
              <w:left w:val="single" w:sz="2" w:space="0" w:color="000000"/>
              <w:bottom w:val="single" w:sz="2" w:space="0" w:color="000000"/>
              <w:right w:val="single" w:sz="2" w:space="0" w:color="000000"/>
            </w:tcBorders>
          </w:tcPr>
          <w:p w14:paraId="5BA76351" w14:textId="77777777" w:rsidR="00D47B8F" w:rsidRDefault="00D47B8F" w:rsidP="002623E1">
            <w:pPr>
              <w:jc w:val="center"/>
              <w:rPr>
                <w:sz w:val="20"/>
                <w:szCs w:val="20"/>
              </w:rPr>
            </w:pPr>
          </w:p>
        </w:tc>
      </w:tr>
      <w:tr w:rsidR="00D47B8F" w14:paraId="67D6D25D" w14:textId="77777777" w:rsidTr="002623E1">
        <w:trPr>
          <w:jc w:val="center"/>
        </w:trPr>
        <w:tc>
          <w:tcPr>
            <w:tcW w:w="9450" w:type="dxa"/>
            <w:gridSpan w:val="4"/>
            <w:tcBorders>
              <w:top w:val="single" w:sz="2" w:space="0" w:color="000000"/>
              <w:left w:val="single" w:sz="2" w:space="0" w:color="000000"/>
              <w:bottom w:val="single" w:sz="2" w:space="0" w:color="000000"/>
              <w:right w:val="single" w:sz="2" w:space="0" w:color="000000"/>
            </w:tcBorders>
            <w:shd w:val="clear" w:color="808080" w:fill="D9D9D9"/>
          </w:tcPr>
          <w:p w14:paraId="1247CED7" w14:textId="77777777" w:rsidR="00D47B8F" w:rsidRDefault="00D47B8F" w:rsidP="002623E1">
            <w:pPr>
              <w:rPr>
                <w:b/>
                <w:sz w:val="20"/>
                <w:szCs w:val="20"/>
              </w:rPr>
            </w:pPr>
            <w:r>
              <w:rPr>
                <w:b/>
                <w:sz w:val="20"/>
                <w:szCs w:val="20"/>
              </w:rPr>
              <w:t>Program Evaluations (</w:t>
            </w:r>
            <w:hyperlink w:anchor="_9.0_AUDITS_AND_PROGRAM EVALUATION" w:history="1">
              <w:r>
                <w:rPr>
                  <w:rStyle w:val="Hyperlink"/>
                  <w:b/>
                  <w:sz w:val="20"/>
                  <w:szCs w:val="20"/>
                </w:rPr>
                <w:t>Section 7.0</w:t>
              </w:r>
            </w:hyperlink>
            <w:r>
              <w:rPr>
                <w:b/>
                <w:sz w:val="20"/>
                <w:szCs w:val="20"/>
              </w:rPr>
              <w:t>)</w:t>
            </w:r>
          </w:p>
        </w:tc>
      </w:tr>
      <w:tr w:rsidR="00D47B8F" w14:paraId="771722FC" w14:textId="77777777" w:rsidTr="002623E1">
        <w:trPr>
          <w:trHeight w:val="473"/>
          <w:jc w:val="center"/>
        </w:trPr>
        <w:tc>
          <w:tcPr>
            <w:tcW w:w="7560" w:type="dxa"/>
            <w:tcBorders>
              <w:top w:val="single" w:sz="2" w:space="0" w:color="000000"/>
              <w:left w:val="single" w:sz="2" w:space="0" w:color="000000"/>
              <w:bottom w:val="single" w:sz="2" w:space="0" w:color="000000"/>
              <w:right w:val="single" w:sz="2" w:space="0" w:color="000000"/>
            </w:tcBorders>
          </w:tcPr>
          <w:p w14:paraId="375125D5" w14:textId="77777777" w:rsidR="00D47B8F" w:rsidRDefault="00D47B8F" w:rsidP="002623E1">
            <w:pPr>
              <w:ind w:left="735" w:hanging="735"/>
              <w:rPr>
                <w:sz w:val="20"/>
                <w:szCs w:val="20"/>
              </w:rPr>
            </w:pPr>
            <w:r>
              <w:rPr>
                <w:sz w:val="20"/>
                <w:szCs w:val="20"/>
              </w:rPr>
              <w:t>32.</w:t>
            </w:r>
            <w:r>
              <w:rPr>
                <w:sz w:val="20"/>
                <w:szCs w:val="20"/>
              </w:rPr>
              <w:tab/>
              <w:t>Is an internal program evaluation performed at least annually to examine how well the organization’s OMSP is operating?</w:t>
            </w:r>
          </w:p>
        </w:tc>
        <w:tc>
          <w:tcPr>
            <w:tcW w:w="630" w:type="dxa"/>
            <w:tcBorders>
              <w:top w:val="single" w:sz="2" w:space="0" w:color="000000"/>
              <w:left w:val="single" w:sz="2" w:space="0" w:color="000000"/>
              <w:bottom w:val="single" w:sz="2" w:space="0" w:color="000000"/>
              <w:right w:val="single" w:sz="2" w:space="0" w:color="000000"/>
            </w:tcBorders>
          </w:tcPr>
          <w:p w14:paraId="3F25335F" w14:textId="77777777" w:rsidR="00D47B8F" w:rsidRDefault="00D47B8F" w:rsidP="002623E1">
            <w:pPr>
              <w:jc w:val="center"/>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14:paraId="113098EF" w14:textId="77777777" w:rsidR="00D47B8F" w:rsidRDefault="00D47B8F" w:rsidP="002623E1">
            <w:pPr>
              <w:jc w:val="center"/>
              <w:rPr>
                <w:sz w:val="20"/>
                <w:szCs w:val="20"/>
              </w:rPr>
            </w:pPr>
          </w:p>
        </w:tc>
        <w:tc>
          <w:tcPr>
            <w:tcW w:w="720" w:type="dxa"/>
            <w:tcBorders>
              <w:top w:val="single" w:sz="2" w:space="0" w:color="000000"/>
              <w:left w:val="single" w:sz="2" w:space="0" w:color="000000"/>
              <w:bottom w:val="single" w:sz="2" w:space="0" w:color="000000"/>
              <w:right w:val="single" w:sz="2" w:space="0" w:color="000000"/>
            </w:tcBorders>
          </w:tcPr>
          <w:p w14:paraId="1067BF00" w14:textId="77777777" w:rsidR="00D47B8F" w:rsidRDefault="00D47B8F" w:rsidP="002623E1">
            <w:pPr>
              <w:jc w:val="center"/>
              <w:rPr>
                <w:sz w:val="20"/>
                <w:szCs w:val="20"/>
              </w:rPr>
            </w:pPr>
          </w:p>
        </w:tc>
      </w:tr>
    </w:tbl>
    <w:p w14:paraId="4DA62265" w14:textId="77777777" w:rsidR="00D47B8F" w:rsidRDefault="00D47B8F" w:rsidP="00D47B8F"/>
    <w:p w14:paraId="02FC01FF" w14:textId="7982587A" w:rsidR="00E3657E" w:rsidRDefault="00D47B8F" w:rsidP="00D47B8F">
      <w:pPr>
        <w:rPr>
          <w:b/>
        </w:rPr>
      </w:pPr>
      <w:r>
        <w:rPr>
          <w:b/>
        </w:rPr>
        <w:t>Notice of Findings:</w:t>
      </w:r>
    </w:p>
    <w:p w14:paraId="62BEC514" w14:textId="77777777" w:rsidR="002C7E92" w:rsidRDefault="002C7E92" w:rsidP="002C7E92">
      <w:pPr>
        <w:widowControl/>
        <w:autoSpaceDE/>
        <w:autoSpaceDN/>
        <w:adjustRightInd/>
        <w:jc w:val="center"/>
        <w:rPr>
          <w:rFonts w:eastAsiaTheme="minorHAnsi"/>
          <w:b/>
          <w:sz w:val="28"/>
          <w:szCs w:val="28"/>
          <w:lang w:eastAsia="en-US"/>
        </w:rPr>
        <w:sectPr w:rsidR="002C7E92" w:rsidSect="002623E1">
          <w:footerReference w:type="default" r:id="rId40"/>
          <w:footnotePr>
            <w:numRestart w:val="eachSect"/>
          </w:footnotePr>
          <w:pgSz w:w="12240" w:h="15840"/>
          <w:pgMar w:top="720" w:right="900" w:bottom="630" w:left="1080" w:header="720" w:footer="630" w:gutter="0"/>
          <w:pgNumType w:chapStyle="8"/>
          <w:cols w:space="720"/>
          <w:noEndnote/>
        </w:sectPr>
      </w:pPr>
    </w:p>
    <w:p w14:paraId="0DFF8D3B" w14:textId="62A8046D" w:rsidR="002C7E92" w:rsidRPr="002C7E92" w:rsidRDefault="002C7E92" w:rsidP="002C7E92">
      <w:pPr>
        <w:widowControl/>
        <w:autoSpaceDE/>
        <w:autoSpaceDN/>
        <w:adjustRightInd/>
        <w:jc w:val="center"/>
        <w:rPr>
          <w:rFonts w:eastAsiaTheme="minorHAnsi"/>
          <w:b/>
          <w:sz w:val="20"/>
          <w:szCs w:val="20"/>
          <w:lang w:eastAsia="en-US"/>
        </w:rPr>
      </w:pPr>
      <w:r w:rsidRPr="002C7E92">
        <w:rPr>
          <w:rFonts w:eastAsiaTheme="minorHAnsi"/>
          <w:b/>
          <w:sz w:val="28"/>
          <w:szCs w:val="28"/>
          <w:lang w:eastAsia="en-US"/>
        </w:rPr>
        <w:lastRenderedPageBreak/>
        <w:t>Monthly Respirator Inspection Checklist</w:t>
      </w:r>
    </w:p>
    <w:p w14:paraId="1FD9BE84" w14:textId="77777777" w:rsidR="002C7E92" w:rsidRPr="002C7E92" w:rsidRDefault="002C7E92" w:rsidP="002C7E92">
      <w:pPr>
        <w:widowControl/>
        <w:tabs>
          <w:tab w:val="right" w:pos="4140"/>
        </w:tabs>
        <w:autoSpaceDE/>
        <w:autoSpaceDN/>
        <w:adjustRightInd/>
        <w:jc w:val="center"/>
        <w:rPr>
          <w:rFonts w:eastAsiaTheme="minorHAnsi"/>
          <w:lang w:eastAsia="en-US"/>
        </w:rPr>
      </w:pPr>
      <w:r w:rsidRPr="002C7E92">
        <w:rPr>
          <w:rFonts w:eastAsiaTheme="minorHAnsi"/>
          <w:lang w:eastAsia="en-US"/>
        </w:rPr>
        <w:t>For negative-pressure, PAPR, and SCBA respirators</w:t>
      </w:r>
    </w:p>
    <w:p w14:paraId="7F6E9CA0" w14:textId="77777777" w:rsidR="002C7E92" w:rsidRPr="002C7E92" w:rsidRDefault="002C7E92" w:rsidP="002C7E92">
      <w:pPr>
        <w:widowControl/>
        <w:tabs>
          <w:tab w:val="right" w:pos="4140"/>
        </w:tabs>
        <w:autoSpaceDE/>
        <w:autoSpaceDN/>
        <w:adjustRightInd/>
        <w:jc w:val="center"/>
        <w:rPr>
          <w:rFonts w:eastAsiaTheme="minorHAnsi"/>
          <w:lang w:eastAsia="en-US"/>
        </w:rPr>
      </w:pPr>
    </w:p>
    <w:p w14:paraId="517B9BB0" w14:textId="77777777" w:rsidR="002C7E92" w:rsidRPr="002C7E92" w:rsidRDefault="002C7E92" w:rsidP="002C7E92">
      <w:pPr>
        <w:widowControl/>
        <w:tabs>
          <w:tab w:val="right" w:pos="4140"/>
        </w:tabs>
        <w:autoSpaceDE/>
        <w:autoSpaceDN/>
        <w:adjustRightInd/>
        <w:jc w:val="center"/>
        <w:rPr>
          <w:rFonts w:eastAsiaTheme="minorHAnsi"/>
          <w:lang w:eastAsia="en-US"/>
        </w:rPr>
      </w:pPr>
    </w:p>
    <w:p w14:paraId="0E1088A1" w14:textId="77777777" w:rsidR="002C7E92" w:rsidRPr="002C7E92" w:rsidRDefault="002C7E92" w:rsidP="002C7E92">
      <w:pPr>
        <w:widowControl/>
        <w:tabs>
          <w:tab w:val="left" w:pos="3060"/>
        </w:tabs>
        <w:autoSpaceDE/>
        <w:autoSpaceDN/>
        <w:adjustRightInd/>
        <w:ind w:left="3060"/>
        <w:rPr>
          <w:rFonts w:eastAsiaTheme="minorHAnsi"/>
          <w:sz w:val="24"/>
          <w:szCs w:val="24"/>
          <w:lang w:eastAsia="en-US"/>
        </w:rPr>
      </w:pPr>
      <w:r w:rsidRPr="002C7E92">
        <w:rPr>
          <w:rFonts w:eastAsiaTheme="minorHAnsi"/>
          <w:sz w:val="24"/>
          <w:szCs w:val="24"/>
          <w:lang w:eastAsia="en-US"/>
        </w:rPr>
        <w:t>Respirator:__________________________</w:t>
      </w:r>
    </w:p>
    <w:p w14:paraId="2B564C3A" w14:textId="77777777" w:rsidR="002C7E92" w:rsidRPr="002C7E92" w:rsidRDefault="002C7E92" w:rsidP="002C7E92">
      <w:pPr>
        <w:widowControl/>
        <w:tabs>
          <w:tab w:val="left" w:pos="3060"/>
        </w:tabs>
        <w:autoSpaceDE/>
        <w:autoSpaceDN/>
        <w:adjustRightInd/>
        <w:ind w:left="3060"/>
        <w:rPr>
          <w:rFonts w:eastAsiaTheme="minorHAnsi"/>
          <w:sz w:val="24"/>
          <w:szCs w:val="24"/>
          <w:lang w:eastAsia="en-US"/>
        </w:rPr>
      </w:pPr>
      <w:r w:rsidRPr="002C7E92">
        <w:rPr>
          <w:rFonts w:eastAsiaTheme="minorHAnsi"/>
          <w:sz w:val="24"/>
          <w:szCs w:val="24"/>
          <w:lang w:eastAsia="en-US"/>
        </w:rPr>
        <w:t>Model/ID#: _________________________</w:t>
      </w:r>
    </w:p>
    <w:p w14:paraId="28B70857" w14:textId="77777777" w:rsidR="002C7E92" w:rsidRPr="002C7E92" w:rsidRDefault="002C7E92" w:rsidP="002C7E92">
      <w:pPr>
        <w:widowControl/>
        <w:tabs>
          <w:tab w:val="left" w:pos="3060"/>
        </w:tabs>
        <w:autoSpaceDE/>
        <w:autoSpaceDN/>
        <w:adjustRightInd/>
        <w:ind w:left="3060"/>
        <w:rPr>
          <w:rFonts w:eastAsiaTheme="minorHAnsi"/>
          <w:sz w:val="24"/>
          <w:szCs w:val="24"/>
          <w:lang w:eastAsia="en-US"/>
        </w:rPr>
      </w:pPr>
      <w:r w:rsidRPr="002C7E92">
        <w:rPr>
          <w:rFonts w:eastAsiaTheme="minorHAnsi"/>
          <w:sz w:val="24"/>
          <w:szCs w:val="24"/>
          <w:lang w:eastAsia="en-US"/>
        </w:rPr>
        <w:t>Issued to:___________________________</w:t>
      </w:r>
    </w:p>
    <w:p w14:paraId="10C7BF16" w14:textId="77777777" w:rsidR="002C7E92" w:rsidRPr="002C7E92" w:rsidRDefault="002C7E92" w:rsidP="002C7E92">
      <w:pPr>
        <w:widowControl/>
        <w:tabs>
          <w:tab w:val="left" w:pos="3060"/>
        </w:tabs>
        <w:autoSpaceDE/>
        <w:autoSpaceDN/>
        <w:adjustRightInd/>
        <w:ind w:left="3060"/>
        <w:rPr>
          <w:rFonts w:eastAsiaTheme="minorHAnsi"/>
          <w:sz w:val="24"/>
          <w:szCs w:val="24"/>
          <w:lang w:eastAsia="en-US"/>
        </w:rPr>
      </w:pPr>
      <w:r w:rsidRPr="002C7E92">
        <w:rPr>
          <w:rFonts w:eastAsiaTheme="minorHAnsi"/>
          <w:sz w:val="24"/>
          <w:szCs w:val="24"/>
          <w:lang w:eastAsia="en-US"/>
        </w:rPr>
        <w:t>Storage Location: ____________________</w:t>
      </w:r>
    </w:p>
    <w:p w14:paraId="59FA5B6C" w14:textId="77777777" w:rsidR="002C7E92" w:rsidRPr="002C7E92" w:rsidRDefault="002C7E92" w:rsidP="002C7E92">
      <w:pPr>
        <w:widowControl/>
        <w:tabs>
          <w:tab w:val="left" w:pos="3060"/>
        </w:tabs>
        <w:autoSpaceDE/>
        <w:autoSpaceDN/>
        <w:adjustRightInd/>
        <w:ind w:left="3060"/>
        <w:rPr>
          <w:rFonts w:eastAsiaTheme="minorHAnsi"/>
          <w:sz w:val="24"/>
          <w:szCs w:val="24"/>
          <w:lang w:eastAsia="en-US"/>
        </w:rPr>
      </w:pPr>
      <w:r w:rsidRPr="002C7E92">
        <w:rPr>
          <w:rFonts w:eastAsiaTheme="minorHAnsi"/>
          <w:sz w:val="24"/>
          <w:szCs w:val="24"/>
          <w:lang w:eastAsia="en-US"/>
        </w:rPr>
        <w:t>Inspector’s Name:____________________</w:t>
      </w:r>
    </w:p>
    <w:p w14:paraId="7492336B" w14:textId="77777777" w:rsidR="002C7E92" w:rsidRPr="002C7E92" w:rsidRDefault="002C7E92" w:rsidP="002C7E92">
      <w:pPr>
        <w:widowControl/>
        <w:tabs>
          <w:tab w:val="center" w:pos="3105"/>
        </w:tabs>
        <w:autoSpaceDE/>
        <w:autoSpaceDN/>
        <w:adjustRightInd/>
        <w:jc w:val="center"/>
        <w:rPr>
          <w:rFonts w:eastAsiaTheme="minorHAnsi"/>
          <w:sz w:val="24"/>
          <w:szCs w:val="24"/>
          <w:lang w:eastAsia="en-US"/>
        </w:rPr>
      </w:pPr>
    </w:p>
    <w:p w14:paraId="27CB935F" w14:textId="77777777" w:rsidR="002C7E92" w:rsidRPr="002C7E92" w:rsidRDefault="002C7E92" w:rsidP="002C7E92">
      <w:pPr>
        <w:widowControl/>
        <w:tabs>
          <w:tab w:val="center" w:pos="3105"/>
        </w:tabs>
        <w:autoSpaceDE/>
        <w:autoSpaceDN/>
        <w:adjustRightInd/>
        <w:rPr>
          <w:rFonts w:eastAsiaTheme="minorHAnsi"/>
          <w:sz w:val="20"/>
          <w:szCs w:val="20"/>
          <w:lang w:eastAsia="en-US"/>
        </w:rPr>
      </w:pPr>
    </w:p>
    <w:p w14:paraId="47E174F5" w14:textId="77777777" w:rsidR="002C7E92" w:rsidRPr="002C7E92" w:rsidRDefault="002C7E92" w:rsidP="002C7E92">
      <w:pPr>
        <w:widowControl/>
        <w:autoSpaceDE/>
        <w:autoSpaceDN/>
        <w:adjustRightInd/>
        <w:ind w:right="-270"/>
        <w:rPr>
          <w:rFonts w:eastAsiaTheme="minorHAnsi"/>
          <w:sz w:val="20"/>
          <w:szCs w:val="20"/>
          <w:lang w:eastAsia="en-US"/>
        </w:rPr>
      </w:pPr>
      <w:r w:rsidRPr="002C7E92">
        <w:rPr>
          <w:rFonts w:eastAsiaTheme="minorHAnsi"/>
          <w:sz w:val="20"/>
          <w:szCs w:val="20"/>
          <w:lang w:eastAsia="en-US"/>
        </w:rPr>
        <w:t xml:space="preserve">Instructions: Inspect each respirator under your control every month, following the manufacturer’s inspection procedures. Writing legibly, enter the appropriate condition rating or qualifying note regarding repairs or adjustments in the appropriate block. Use the back of this sheet (or another page) for additional notes. Initial the bottom row after completing a monthly inspection. Submit this checklist </w:t>
      </w:r>
      <w:r w:rsidRPr="002C7E92">
        <w:rPr>
          <w:rFonts w:eastAsiaTheme="minorHAnsi"/>
          <w:sz w:val="20"/>
          <w:szCs w:val="20"/>
          <w:u w:val="single"/>
          <w:lang w:eastAsia="en-US"/>
        </w:rPr>
        <w:t>quarterly</w:t>
      </w:r>
      <w:r w:rsidRPr="002C7E92">
        <w:rPr>
          <w:rFonts w:eastAsiaTheme="minorHAnsi"/>
          <w:sz w:val="20"/>
          <w:szCs w:val="20"/>
          <w:lang w:eastAsia="en-US"/>
        </w:rPr>
        <w:t xml:space="preserve"> to the Health and Safety Program Contact or designated individual.</w:t>
      </w:r>
    </w:p>
    <w:p w14:paraId="2F50C5DA" w14:textId="77777777" w:rsidR="002C7E92" w:rsidRPr="002C7E92" w:rsidRDefault="002C7E92" w:rsidP="002C7E92">
      <w:pPr>
        <w:widowControl/>
        <w:autoSpaceDE/>
        <w:autoSpaceDN/>
        <w:adjustRightInd/>
        <w:rPr>
          <w:rFonts w:eastAsiaTheme="minorHAnsi"/>
          <w:sz w:val="20"/>
          <w:szCs w:val="20"/>
          <w:lang w:eastAsia="en-US"/>
        </w:rPr>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2340"/>
        <w:gridCol w:w="2340"/>
        <w:gridCol w:w="2250"/>
      </w:tblGrid>
      <w:tr w:rsidR="002C7E92" w:rsidRPr="002C7E92" w14:paraId="4AC28467" w14:textId="77777777" w:rsidTr="002623E1">
        <w:tc>
          <w:tcPr>
            <w:tcW w:w="3600" w:type="dxa"/>
            <w:tcBorders>
              <w:top w:val="single" w:sz="8" w:space="0" w:color="000000"/>
              <w:left w:val="single" w:sz="8" w:space="0" w:color="000000"/>
              <w:bottom w:val="single" w:sz="8" w:space="0" w:color="000000"/>
              <w:right w:val="single" w:sz="8" w:space="0" w:color="000000"/>
            </w:tcBorders>
            <w:shd w:val="clear" w:color="auto" w:fill="E6E6E6"/>
          </w:tcPr>
          <w:p w14:paraId="48C316C9" w14:textId="77777777" w:rsidR="002C7E92" w:rsidRPr="002C7E92" w:rsidRDefault="002C7E92" w:rsidP="002C7E92">
            <w:pPr>
              <w:widowControl/>
              <w:autoSpaceDE/>
              <w:autoSpaceDN/>
              <w:adjustRightInd/>
              <w:rPr>
                <w:rFonts w:eastAsiaTheme="minorHAnsi"/>
                <w:b/>
                <w:sz w:val="20"/>
                <w:szCs w:val="20"/>
                <w:lang w:eastAsia="en-US"/>
              </w:rPr>
            </w:pPr>
          </w:p>
          <w:p w14:paraId="7F4DE7A5" w14:textId="77777777" w:rsidR="002C7E92" w:rsidRPr="002C7E92" w:rsidRDefault="002C7E92" w:rsidP="002C7E92">
            <w:pPr>
              <w:widowControl/>
              <w:autoSpaceDE/>
              <w:autoSpaceDN/>
              <w:adjustRightInd/>
              <w:rPr>
                <w:rFonts w:eastAsiaTheme="minorHAnsi"/>
                <w:b/>
                <w:sz w:val="20"/>
                <w:szCs w:val="20"/>
                <w:lang w:eastAsia="en-US"/>
              </w:rPr>
            </w:pPr>
            <w:r w:rsidRPr="002C7E92">
              <w:rPr>
                <w:rFonts w:eastAsiaTheme="minorHAnsi"/>
                <w:b/>
                <w:sz w:val="20"/>
                <w:szCs w:val="20"/>
                <w:lang w:eastAsia="en-US"/>
              </w:rPr>
              <w:t xml:space="preserve">Follow manufacturer’s inspection procedures, record findings in blocks </w:t>
            </w:r>
          </w:p>
        </w:tc>
        <w:tc>
          <w:tcPr>
            <w:tcW w:w="2340" w:type="dxa"/>
            <w:tcBorders>
              <w:top w:val="single" w:sz="8" w:space="0" w:color="000000"/>
              <w:left w:val="single" w:sz="8" w:space="0" w:color="000000"/>
              <w:bottom w:val="single" w:sz="8" w:space="0" w:color="000000"/>
              <w:right w:val="single" w:sz="8" w:space="0" w:color="000000"/>
            </w:tcBorders>
            <w:shd w:val="clear" w:color="auto" w:fill="E6E6E6"/>
          </w:tcPr>
          <w:p w14:paraId="6ABCA1D8" w14:textId="77777777" w:rsidR="002C7E92" w:rsidRPr="002C7E92" w:rsidRDefault="002C7E92" w:rsidP="002C7E92">
            <w:pPr>
              <w:widowControl/>
              <w:autoSpaceDE/>
              <w:autoSpaceDN/>
              <w:adjustRightInd/>
              <w:rPr>
                <w:rFonts w:eastAsiaTheme="minorHAnsi"/>
                <w:b/>
                <w:sz w:val="20"/>
                <w:szCs w:val="20"/>
                <w:lang w:eastAsia="en-US"/>
              </w:rPr>
            </w:pPr>
          </w:p>
          <w:p w14:paraId="6199D3E0" w14:textId="77777777" w:rsidR="002C7E92" w:rsidRPr="002C7E92" w:rsidRDefault="002C7E92" w:rsidP="002C7E92">
            <w:pPr>
              <w:widowControl/>
              <w:autoSpaceDE/>
              <w:autoSpaceDN/>
              <w:adjustRightInd/>
              <w:rPr>
                <w:rFonts w:eastAsiaTheme="minorHAnsi"/>
                <w:b/>
                <w:sz w:val="20"/>
                <w:szCs w:val="20"/>
                <w:lang w:eastAsia="en-US"/>
              </w:rPr>
            </w:pPr>
            <w:r w:rsidRPr="002C7E92">
              <w:rPr>
                <w:rFonts w:eastAsiaTheme="minorHAnsi"/>
                <w:b/>
                <w:sz w:val="20"/>
                <w:szCs w:val="20"/>
                <w:lang w:eastAsia="en-US"/>
              </w:rPr>
              <w:t>Month 1__________</w:t>
            </w:r>
          </w:p>
          <w:p w14:paraId="6562349B" w14:textId="77777777" w:rsidR="002C7E92" w:rsidRPr="002C7E92" w:rsidRDefault="002C7E92" w:rsidP="002C7E92">
            <w:pPr>
              <w:widowControl/>
              <w:autoSpaceDE/>
              <w:autoSpaceDN/>
              <w:adjustRightInd/>
              <w:rPr>
                <w:rFonts w:eastAsiaTheme="minorHAnsi"/>
                <w:b/>
                <w:sz w:val="20"/>
                <w:szCs w:val="20"/>
                <w:lang w:eastAsia="en-US"/>
              </w:rPr>
            </w:pPr>
            <w:r w:rsidRPr="002C7E92">
              <w:rPr>
                <w:rFonts w:eastAsiaTheme="minorHAnsi"/>
                <w:b/>
                <w:sz w:val="20"/>
                <w:szCs w:val="20"/>
                <w:lang w:eastAsia="en-US"/>
              </w:rPr>
              <w:t xml:space="preserve">                 (mm/yy)</w:t>
            </w:r>
          </w:p>
        </w:tc>
        <w:tc>
          <w:tcPr>
            <w:tcW w:w="2340" w:type="dxa"/>
            <w:tcBorders>
              <w:top w:val="single" w:sz="8" w:space="0" w:color="000000"/>
              <w:left w:val="single" w:sz="8" w:space="0" w:color="000000"/>
              <w:bottom w:val="single" w:sz="8" w:space="0" w:color="000000"/>
              <w:right w:val="single" w:sz="8" w:space="0" w:color="000000"/>
            </w:tcBorders>
            <w:shd w:val="clear" w:color="auto" w:fill="E6E6E6"/>
          </w:tcPr>
          <w:p w14:paraId="0388FE4C" w14:textId="77777777" w:rsidR="002C7E92" w:rsidRPr="002C7E92" w:rsidRDefault="002C7E92" w:rsidP="002C7E92">
            <w:pPr>
              <w:widowControl/>
              <w:autoSpaceDE/>
              <w:autoSpaceDN/>
              <w:adjustRightInd/>
              <w:rPr>
                <w:rFonts w:eastAsiaTheme="minorHAnsi"/>
                <w:b/>
                <w:sz w:val="20"/>
                <w:szCs w:val="20"/>
                <w:lang w:eastAsia="en-US"/>
              </w:rPr>
            </w:pPr>
          </w:p>
          <w:p w14:paraId="399050DF" w14:textId="77777777" w:rsidR="002C7E92" w:rsidRPr="002C7E92" w:rsidRDefault="002C7E92" w:rsidP="002C7E92">
            <w:pPr>
              <w:widowControl/>
              <w:autoSpaceDE/>
              <w:autoSpaceDN/>
              <w:adjustRightInd/>
              <w:rPr>
                <w:rFonts w:eastAsiaTheme="minorHAnsi"/>
                <w:b/>
                <w:sz w:val="20"/>
                <w:szCs w:val="20"/>
                <w:lang w:eastAsia="en-US"/>
              </w:rPr>
            </w:pPr>
            <w:r w:rsidRPr="002C7E92">
              <w:rPr>
                <w:rFonts w:eastAsiaTheme="minorHAnsi"/>
                <w:b/>
                <w:sz w:val="20"/>
                <w:szCs w:val="20"/>
                <w:lang w:eastAsia="en-US"/>
              </w:rPr>
              <w:t>Month 2___________</w:t>
            </w:r>
          </w:p>
          <w:p w14:paraId="707B5BBE" w14:textId="77777777" w:rsidR="002C7E92" w:rsidRPr="002C7E92" w:rsidRDefault="002C7E92" w:rsidP="002C7E92">
            <w:pPr>
              <w:widowControl/>
              <w:autoSpaceDE/>
              <w:autoSpaceDN/>
              <w:adjustRightInd/>
              <w:rPr>
                <w:rFonts w:eastAsiaTheme="minorHAnsi"/>
                <w:b/>
                <w:sz w:val="20"/>
                <w:szCs w:val="20"/>
                <w:lang w:eastAsia="en-US"/>
              </w:rPr>
            </w:pPr>
            <w:r w:rsidRPr="002C7E92">
              <w:rPr>
                <w:rFonts w:eastAsiaTheme="minorHAnsi"/>
                <w:b/>
                <w:sz w:val="20"/>
                <w:szCs w:val="20"/>
                <w:lang w:eastAsia="en-US"/>
              </w:rPr>
              <w:t xml:space="preserve">                  (mm/yy)</w:t>
            </w:r>
          </w:p>
        </w:tc>
        <w:tc>
          <w:tcPr>
            <w:tcW w:w="2250" w:type="dxa"/>
            <w:tcBorders>
              <w:top w:val="single" w:sz="8" w:space="0" w:color="000000"/>
              <w:left w:val="single" w:sz="8" w:space="0" w:color="000000"/>
              <w:bottom w:val="single" w:sz="8" w:space="0" w:color="000000"/>
              <w:right w:val="single" w:sz="8" w:space="0" w:color="000000"/>
            </w:tcBorders>
            <w:shd w:val="clear" w:color="auto" w:fill="E6E6E6"/>
          </w:tcPr>
          <w:p w14:paraId="477B74F8" w14:textId="77777777" w:rsidR="002C7E92" w:rsidRPr="002C7E92" w:rsidRDefault="002C7E92" w:rsidP="002C7E92">
            <w:pPr>
              <w:widowControl/>
              <w:autoSpaceDE/>
              <w:autoSpaceDN/>
              <w:adjustRightInd/>
              <w:rPr>
                <w:rFonts w:eastAsiaTheme="minorHAnsi"/>
                <w:b/>
                <w:sz w:val="20"/>
                <w:szCs w:val="20"/>
                <w:lang w:eastAsia="en-US"/>
              </w:rPr>
            </w:pPr>
          </w:p>
          <w:p w14:paraId="66432C20" w14:textId="77777777" w:rsidR="002C7E92" w:rsidRPr="002C7E92" w:rsidRDefault="002C7E92" w:rsidP="002C7E92">
            <w:pPr>
              <w:widowControl/>
              <w:autoSpaceDE/>
              <w:autoSpaceDN/>
              <w:adjustRightInd/>
              <w:rPr>
                <w:rFonts w:eastAsiaTheme="minorHAnsi"/>
                <w:b/>
                <w:sz w:val="20"/>
                <w:szCs w:val="20"/>
                <w:lang w:eastAsia="en-US"/>
              </w:rPr>
            </w:pPr>
            <w:r w:rsidRPr="002C7E92">
              <w:rPr>
                <w:rFonts w:eastAsiaTheme="minorHAnsi"/>
                <w:b/>
                <w:sz w:val="20"/>
                <w:szCs w:val="20"/>
                <w:lang w:eastAsia="en-US"/>
              </w:rPr>
              <w:t>Month 3_________</w:t>
            </w:r>
          </w:p>
          <w:p w14:paraId="3A00C641" w14:textId="77777777" w:rsidR="002C7E92" w:rsidRPr="002C7E92" w:rsidRDefault="002C7E92" w:rsidP="002C7E92">
            <w:pPr>
              <w:widowControl/>
              <w:autoSpaceDE/>
              <w:autoSpaceDN/>
              <w:adjustRightInd/>
              <w:rPr>
                <w:rFonts w:eastAsiaTheme="minorHAnsi"/>
                <w:b/>
                <w:sz w:val="20"/>
                <w:szCs w:val="20"/>
                <w:lang w:eastAsia="en-US"/>
              </w:rPr>
            </w:pPr>
            <w:r w:rsidRPr="002C7E92">
              <w:rPr>
                <w:rFonts w:eastAsiaTheme="minorHAnsi"/>
                <w:b/>
                <w:sz w:val="20"/>
                <w:szCs w:val="20"/>
                <w:lang w:eastAsia="en-US"/>
              </w:rPr>
              <w:t xml:space="preserve">                 (mm/yy)</w:t>
            </w:r>
          </w:p>
        </w:tc>
      </w:tr>
      <w:tr w:rsidR="002C7E92" w:rsidRPr="002C7E92" w14:paraId="3C7BAFF2" w14:textId="77777777" w:rsidTr="002623E1">
        <w:tc>
          <w:tcPr>
            <w:tcW w:w="3600" w:type="dxa"/>
            <w:tcBorders>
              <w:top w:val="single" w:sz="8" w:space="0" w:color="000000"/>
              <w:left w:val="single" w:sz="7" w:space="0" w:color="000000"/>
              <w:bottom w:val="single" w:sz="7" w:space="0" w:color="000000"/>
              <w:right w:val="single" w:sz="7" w:space="0" w:color="000000"/>
            </w:tcBorders>
          </w:tcPr>
          <w:p w14:paraId="235E46A0" w14:textId="77777777" w:rsidR="002C7E92" w:rsidRPr="002C7E92" w:rsidRDefault="002C7E92" w:rsidP="002C7E92">
            <w:pPr>
              <w:widowControl/>
              <w:autoSpaceDE/>
              <w:autoSpaceDN/>
              <w:adjustRightInd/>
              <w:rPr>
                <w:rFonts w:eastAsiaTheme="minorHAnsi"/>
                <w:sz w:val="20"/>
                <w:szCs w:val="20"/>
                <w:lang w:eastAsia="en-US"/>
              </w:rPr>
            </w:pPr>
            <w:r w:rsidRPr="002C7E92">
              <w:rPr>
                <w:rFonts w:eastAsiaTheme="minorHAnsi"/>
                <w:sz w:val="20"/>
                <w:szCs w:val="20"/>
                <w:lang w:eastAsia="en-US"/>
              </w:rPr>
              <w:t>Cleanliness (overall)</w:t>
            </w:r>
          </w:p>
        </w:tc>
        <w:tc>
          <w:tcPr>
            <w:tcW w:w="2340" w:type="dxa"/>
            <w:tcBorders>
              <w:top w:val="single" w:sz="8" w:space="0" w:color="000000"/>
              <w:left w:val="single" w:sz="7" w:space="0" w:color="000000"/>
              <w:bottom w:val="single" w:sz="7" w:space="0" w:color="000000"/>
              <w:right w:val="single" w:sz="7" w:space="0" w:color="000000"/>
            </w:tcBorders>
          </w:tcPr>
          <w:p w14:paraId="72C82E7B" w14:textId="77777777" w:rsidR="002C7E92" w:rsidRPr="002C7E92" w:rsidRDefault="002C7E92" w:rsidP="002C7E92">
            <w:pPr>
              <w:widowControl/>
              <w:autoSpaceDE/>
              <w:autoSpaceDN/>
              <w:adjustRightInd/>
              <w:rPr>
                <w:rFonts w:eastAsiaTheme="minorHAnsi"/>
                <w:sz w:val="20"/>
                <w:szCs w:val="20"/>
                <w:lang w:eastAsia="en-US"/>
              </w:rPr>
            </w:pPr>
          </w:p>
          <w:p w14:paraId="04AC1408" w14:textId="77777777" w:rsidR="002C7E92" w:rsidRPr="002C7E92" w:rsidRDefault="002C7E92" w:rsidP="002C7E92">
            <w:pPr>
              <w:widowControl/>
              <w:autoSpaceDE/>
              <w:autoSpaceDN/>
              <w:adjustRightInd/>
              <w:rPr>
                <w:rFonts w:eastAsiaTheme="minorHAnsi"/>
                <w:sz w:val="20"/>
                <w:szCs w:val="20"/>
                <w:lang w:eastAsia="en-US"/>
              </w:rPr>
            </w:pPr>
          </w:p>
        </w:tc>
        <w:tc>
          <w:tcPr>
            <w:tcW w:w="2340" w:type="dxa"/>
            <w:tcBorders>
              <w:top w:val="single" w:sz="8" w:space="0" w:color="000000"/>
              <w:left w:val="single" w:sz="7" w:space="0" w:color="000000"/>
              <w:bottom w:val="single" w:sz="7" w:space="0" w:color="000000"/>
              <w:right w:val="single" w:sz="7" w:space="0" w:color="000000"/>
            </w:tcBorders>
          </w:tcPr>
          <w:p w14:paraId="58892762" w14:textId="77777777" w:rsidR="002C7E92" w:rsidRPr="002C7E92" w:rsidRDefault="002C7E92" w:rsidP="002C7E92">
            <w:pPr>
              <w:widowControl/>
              <w:autoSpaceDE/>
              <w:autoSpaceDN/>
              <w:adjustRightInd/>
              <w:rPr>
                <w:rFonts w:eastAsiaTheme="minorHAnsi"/>
                <w:sz w:val="20"/>
                <w:szCs w:val="20"/>
                <w:lang w:eastAsia="en-US"/>
              </w:rPr>
            </w:pPr>
          </w:p>
          <w:p w14:paraId="20B8C873" w14:textId="77777777" w:rsidR="002C7E92" w:rsidRPr="002C7E92" w:rsidRDefault="002C7E92" w:rsidP="002C7E92">
            <w:pPr>
              <w:widowControl/>
              <w:autoSpaceDE/>
              <w:autoSpaceDN/>
              <w:adjustRightInd/>
              <w:rPr>
                <w:rFonts w:eastAsiaTheme="minorHAnsi"/>
                <w:sz w:val="20"/>
                <w:szCs w:val="20"/>
                <w:lang w:eastAsia="en-US"/>
              </w:rPr>
            </w:pPr>
          </w:p>
        </w:tc>
        <w:tc>
          <w:tcPr>
            <w:tcW w:w="2250" w:type="dxa"/>
            <w:tcBorders>
              <w:top w:val="single" w:sz="8" w:space="0" w:color="000000"/>
              <w:left w:val="single" w:sz="7" w:space="0" w:color="000000"/>
              <w:bottom w:val="single" w:sz="7" w:space="0" w:color="000000"/>
              <w:right w:val="single" w:sz="7" w:space="0" w:color="000000"/>
            </w:tcBorders>
          </w:tcPr>
          <w:p w14:paraId="6BEEA231" w14:textId="77777777" w:rsidR="002C7E92" w:rsidRPr="002C7E92" w:rsidRDefault="002C7E92" w:rsidP="002C7E92">
            <w:pPr>
              <w:widowControl/>
              <w:autoSpaceDE/>
              <w:autoSpaceDN/>
              <w:adjustRightInd/>
              <w:rPr>
                <w:rFonts w:eastAsiaTheme="minorHAnsi"/>
                <w:sz w:val="20"/>
                <w:szCs w:val="20"/>
                <w:lang w:eastAsia="en-US"/>
              </w:rPr>
            </w:pPr>
          </w:p>
          <w:p w14:paraId="3CD11767" w14:textId="77777777" w:rsidR="002C7E92" w:rsidRPr="002C7E92" w:rsidRDefault="002C7E92" w:rsidP="002C7E92">
            <w:pPr>
              <w:widowControl/>
              <w:autoSpaceDE/>
              <w:autoSpaceDN/>
              <w:adjustRightInd/>
              <w:rPr>
                <w:rFonts w:eastAsiaTheme="minorHAnsi"/>
                <w:sz w:val="20"/>
                <w:szCs w:val="20"/>
                <w:lang w:eastAsia="en-US"/>
              </w:rPr>
            </w:pPr>
          </w:p>
        </w:tc>
      </w:tr>
      <w:tr w:rsidR="002C7E92" w:rsidRPr="002C7E92" w14:paraId="6EF33C31" w14:textId="77777777" w:rsidTr="002623E1">
        <w:tc>
          <w:tcPr>
            <w:tcW w:w="3600" w:type="dxa"/>
            <w:tcBorders>
              <w:top w:val="single" w:sz="7" w:space="0" w:color="000000"/>
              <w:left w:val="single" w:sz="7" w:space="0" w:color="000000"/>
              <w:bottom w:val="single" w:sz="7" w:space="0" w:color="000000"/>
              <w:right w:val="single" w:sz="7" w:space="0" w:color="000000"/>
            </w:tcBorders>
          </w:tcPr>
          <w:p w14:paraId="7019B579" w14:textId="77777777" w:rsidR="002C7E92" w:rsidRPr="002C7E92" w:rsidRDefault="002C7E92" w:rsidP="002C7E92">
            <w:pPr>
              <w:widowControl/>
              <w:autoSpaceDE/>
              <w:autoSpaceDN/>
              <w:adjustRightInd/>
              <w:rPr>
                <w:rFonts w:eastAsiaTheme="minorHAnsi"/>
                <w:sz w:val="20"/>
                <w:szCs w:val="20"/>
                <w:lang w:eastAsia="en-US"/>
              </w:rPr>
            </w:pPr>
            <w:r w:rsidRPr="002C7E92">
              <w:rPr>
                <w:rFonts w:eastAsiaTheme="minorHAnsi"/>
                <w:sz w:val="20"/>
                <w:szCs w:val="20"/>
                <w:lang w:eastAsia="en-US"/>
              </w:rPr>
              <w:t>Storage situation (protected from contamination, distortion, extreme temperatures)</w:t>
            </w:r>
          </w:p>
        </w:tc>
        <w:tc>
          <w:tcPr>
            <w:tcW w:w="2340" w:type="dxa"/>
            <w:tcBorders>
              <w:top w:val="single" w:sz="7" w:space="0" w:color="000000"/>
              <w:left w:val="single" w:sz="7" w:space="0" w:color="000000"/>
              <w:bottom w:val="single" w:sz="7" w:space="0" w:color="000000"/>
              <w:right w:val="single" w:sz="7" w:space="0" w:color="000000"/>
            </w:tcBorders>
          </w:tcPr>
          <w:p w14:paraId="2553C5A4" w14:textId="77777777" w:rsidR="002C7E92" w:rsidRPr="002C7E92" w:rsidRDefault="002C7E92" w:rsidP="002C7E92">
            <w:pPr>
              <w:widowControl/>
              <w:autoSpaceDE/>
              <w:autoSpaceDN/>
              <w:adjustRightInd/>
              <w:rPr>
                <w:rFonts w:eastAsiaTheme="minorHAnsi"/>
                <w:sz w:val="20"/>
                <w:szCs w:val="20"/>
                <w:lang w:eastAsia="en-US"/>
              </w:rPr>
            </w:pPr>
          </w:p>
        </w:tc>
        <w:tc>
          <w:tcPr>
            <w:tcW w:w="2340" w:type="dxa"/>
            <w:tcBorders>
              <w:top w:val="single" w:sz="7" w:space="0" w:color="000000"/>
              <w:left w:val="single" w:sz="7" w:space="0" w:color="000000"/>
              <w:bottom w:val="single" w:sz="7" w:space="0" w:color="000000"/>
              <w:right w:val="single" w:sz="7" w:space="0" w:color="000000"/>
            </w:tcBorders>
          </w:tcPr>
          <w:p w14:paraId="19D1E099" w14:textId="77777777" w:rsidR="002C7E92" w:rsidRPr="002C7E92" w:rsidRDefault="002C7E92" w:rsidP="002C7E92">
            <w:pPr>
              <w:widowControl/>
              <w:autoSpaceDE/>
              <w:autoSpaceDN/>
              <w:adjustRightInd/>
              <w:rPr>
                <w:rFonts w:eastAsiaTheme="minorHAnsi"/>
                <w:sz w:val="20"/>
                <w:szCs w:val="20"/>
                <w:lang w:eastAsia="en-US"/>
              </w:rPr>
            </w:pPr>
          </w:p>
          <w:p w14:paraId="23A21404" w14:textId="77777777" w:rsidR="002C7E92" w:rsidRPr="002C7E92" w:rsidRDefault="002C7E92" w:rsidP="002C7E92">
            <w:pPr>
              <w:widowControl/>
              <w:autoSpaceDE/>
              <w:autoSpaceDN/>
              <w:adjustRightInd/>
              <w:rPr>
                <w:rFonts w:eastAsiaTheme="minorHAnsi"/>
                <w:sz w:val="20"/>
                <w:szCs w:val="20"/>
                <w:lang w:eastAsia="en-US"/>
              </w:rPr>
            </w:pPr>
          </w:p>
        </w:tc>
        <w:tc>
          <w:tcPr>
            <w:tcW w:w="2250" w:type="dxa"/>
            <w:tcBorders>
              <w:top w:val="single" w:sz="7" w:space="0" w:color="000000"/>
              <w:left w:val="single" w:sz="7" w:space="0" w:color="000000"/>
              <w:bottom w:val="single" w:sz="7" w:space="0" w:color="000000"/>
              <w:right w:val="single" w:sz="7" w:space="0" w:color="000000"/>
            </w:tcBorders>
          </w:tcPr>
          <w:p w14:paraId="1BE6AD67" w14:textId="77777777" w:rsidR="002C7E92" w:rsidRPr="002C7E92" w:rsidRDefault="002C7E92" w:rsidP="002C7E92">
            <w:pPr>
              <w:widowControl/>
              <w:autoSpaceDE/>
              <w:autoSpaceDN/>
              <w:adjustRightInd/>
              <w:rPr>
                <w:rFonts w:eastAsiaTheme="minorHAnsi"/>
                <w:sz w:val="20"/>
                <w:szCs w:val="20"/>
                <w:lang w:eastAsia="en-US"/>
              </w:rPr>
            </w:pPr>
          </w:p>
          <w:p w14:paraId="7B971AFC" w14:textId="77777777" w:rsidR="002C7E92" w:rsidRPr="002C7E92" w:rsidRDefault="002C7E92" w:rsidP="002C7E92">
            <w:pPr>
              <w:widowControl/>
              <w:autoSpaceDE/>
              <w:autoSpaceDN/>
              <w:adjustRightInd/>
              <w:rPr>
                <w:rFonts w:eastAsiaTheme="minorHAnsi"/>
                <w:sz w:val="20"/>
                <w:szCs w:val="20"/>
                <w:lang w:eastAsia="en-US"/>
              </w:rPr>
            </w:pPr>
          </w:p>
        </w:tc>
      </w:tr>
      <w:tr w:rsidR="002C7E92" w:rsidRPr="002C7E92" w14:paraId="4F7331DD" w14:textId="77777777" w:rsidTr="002623E1">
        <w:tc>
          <w:tcPr>
            <w:tcW w:w="3600" w:type="dxa"/>
            <w:tcBorders>
              <w:top w:val="single" w:sz="7" w:space="0" w:color="000000"/>
              <w:left w:val="single" w:sz="7" w:space="0" w:color="000000"/>
              <w:bottom w:val="single" w:sz="7" w:space="0" w:color="000000"/>
              <w:right w:val="single" w:sz="7" w:space="0" w:color="000000"/>
            </w:tcBorders>
          </w:tcPr>
          <w:p w14:paraId="04590D61" w14:textId="77777777" w:rsidR="002C7E92" w:rsidRPr="002C7E92" w:rsidRDefault="002C7E92" w:rsidP="002C7E92">
            <w:pPr>
              <w:widowControl/>
              <w:autoSpaceDE/>
              <w:autoSpaceDN/>
              <w:adjustRightInd/>
              <w:rPr>
                <w:rFonts w:eastAsiaTheme="minorHAnsi"/>
                <w:sz w:val="20"/>
                <w:szCs w:val="20"/>
                <w:lang w:eastAsia="en-US"/>
              </w:rPr>
            </w:pPr>
            <w:r w:rsidRPr="002C7E92">
              <w:rPr>
                <w:rFonts w:eastAsiaTheme="minorHAnsi"/>
                <w:sz w:val="20"/>
                <w:szCs w:val="20"/>
                <w:lang w:eastAsia="en-US"/>
              </w:rPr>
              <w:t>Assembly intact (components, valves, o-rings, present and appropriate)</w:t>
            </w:r>
          </w:p>
        </w:tc>
        <w:tc>
          <w:tcPr>
            <w:tcW w:w="2340" w:type="dxa"/>
            <w:tcBorders>
              <w:top w:val="single" w:sz="7" w:space="0" w:color="000000"/>
              <w:left w:val="single" w:sz="7" w:space="0" w:color="000000"/>
              <w:bottom w:val="single" w:sz="7" w:space="0" w:color="000000"/>
              <w:right w:val="single" w:sz="7" w:space="0" w:color="000000"/>
            </w:tcBorders>
          </w:tcPr>
          <w:p w14:paraId="6762F32A" w14:textId="77777777" w:rsidR="002C7E92" w:rsidRPr="002C7E92" w:rsidRDefault="002C7E92" w:rsidP="002C7E92">
            <w:pPr>
              <w:widowControl/>
              <w:autoSpaceDE/>
              <w:autoSpaceDN/>
              <w:adjustRightInd/>
              <w:rPr>
                <w:rFonts w:eastAsiaTheme="minorHAnsi"/>
                <w:sz w:val="20"/>
                <w:szCs w:val="20"/>
                <w:lang w:eastAsia="en-US"/>
              </w:rPr>
            </w:pPr>
          </w:p>
          <w:p w14:paraId="5A17838C" w14:textId="77777777" w:rsidR="002C7E92" w:rsidRPr="002C7E92" w:rsidRDefault="002C7E92" w:rsidP="002C7E92">
            <w:pPr>
              <w:widowControl/>
              <w:autoSpaceDE/>
              <w:autoSpaceDN/>
              <w:adjustRightInd/>
              <w:rPr>
                <w:rFonts w:eastAsiaTheme="minorHAnsi"/>
                <w:sz w:val="20"/>
                <w:szCs w:val="20"/>
                <w:lang w:eastAsia="en-US"/>
              </w:rPr>
            </w:pPr>
          </w:p>
        </w:tc>
        <w:tc>
          <w:tcPr>
            <w:tcW w:w="2340" w:type="dxa"/>
            <w:tcBorders>
              <w:top w:val="single" w:sz="7" w:space="0" w:color="000000"/>
              <w:left w:val="single" w:sz="7" w:space="0" w:color="000000"/>
              <w:bottom w:val="single" w:sz="7" w:space="0" w:color="000000"/>
              <w:right w:val="single" w:sz="7" w:space="0" w:color="000000"/>
            </w:tcBorders>
          </w:tcPr>
          <w:p w14:paraId="531E8446" w14:textId="77777777" w:rsidR="002C7E92" w:rsidRPr="002C7E92" w:rsidRDefault="002C7E92" w:rsidP="002C7E92">
            <w:pPr>
              <w:widowControl/>
              <w:autoSpaceDE/>
              <w:autoSpaceDN/>
              <w:adjustRightInd/>
              <w:rPr>
                <w:rFonts w:eastAsiaTheme="minorHAnsi"/>
                <w:sz w:val="20"/>
                <w:szCs w:val="20"/>
                <w:lang w:eastAsia="en-US"/>
              </w:rPr>
            </w:pPr>
          </w:p>
          <w:p w14:paraId="54C55948" w14:textId="77777777" w:rsidR="002C7E92" w:rsidRPr="002C7E92" w:rsidRDefault="002C7E92" w:rsidP="002C7E92">
            <w:pPr>
              <w:widowControl/>
              <w:autoSpaceDE/>
              <w:autoSpaceDN/>
              <w:adjustRightInd/>
              <w:rPr>
                <w:rFonts w:eastAsiaTheme="minorHAnsi"/>
                <w:sz w:val="20"/>
                <w:szCs w:val="20"/>
                <w:lang w:eastAsia="en-US"/>
              </w:rPr>
            </w:pPr>
          </w:p>
        </w:tc>
        <w:tc>
          <w:tcPr>
            <w:tcW w:w="2250" w:type="dxa"/>
            <w:tcBorders>
              <w:top w:val="single" w:sz="7" w:space="0" w:color="000000"/>
              <w:left w:val="single" w:sz="7" w:space="0" w:color="000000"/>
              <w:bottom w:val="single" w:sz="7" w:space="0" w:color="000000"/>
              <w:right w:val="single" w:sz="7" w:space="0" w:color="000000"/>
            </w:tcBorders>
          </w:tcPr>
          <w:p w14:paraId="31FEEF8E" w14:textId="77777777" w:rsidR="002C7E92" w:rsidRPr="002C7E92" w:rsidRDefault="002C7E92" w:rsidP="002C7E92">
            <w:pPr>
              <w:widowControl/>
              <w:autoSpaceDE/>
              <w:autoSpaceDN/>
              <w:adjustRightInd/>
              <w:rPr>
                <w:rFonts w:eastAsiaTheme="minorHAnsi"/>
                <w:sz w:val="20"/>
                <w:szCs w:val="20"/>
                <w:lang w:eastAsia="en-US"/>
              </w:rPr>
            </w:pPr>
          </w:p>
          <w:p w14:paraId="1C38F09B" w14:textId="77777777" w:rsidR="002C7E92" w:rsidRPr="002C7E92" w:rsidRDefault="002C7E92" w:rsidP="002C7E92">
            <w:pPr>
              <w:widowControl/>
              <w:autoSpaceDE/>
              <w:autoSpaceDN/>
              <w:adjustRightInd/>
              <w:rPr>
                <w:rFonts w:eastAsiaTheme="minorHAnsi"/>
                <w:sz w:val="20"/>
                <w:szCs w:val="20"/>
                <w:lang w:eastAsia="en-US"/>
              </w:rPr>
            </w:pPr>
          </w:p>
        </w:tc>
      </w:tr>
      <w:tr w:rsidR="002C7E92" w:rsidRPr="002C7E92" w14:paraId="39B3A9A7" w14:textId="77777777" w:rsidTr="002623E1">
        <w:tc>
          <w:tcPr>
            <w:tcW w:w="3600" w:type="dxa"/>
            <w:tcBorders>
              <w:top w:val="single" w:sz="7" w:space="0" w:color="000000"/>
              <w:left w:val="single" w:sz="7" w:space="0" w:color="000000"/>
              <w:bottom w:val="single" w:sz="7" w:space="0" w:color="000000"/>
              <w:right w:val="single" w:sz="7" w:space="0" w:color="000000"/>
            </w:tcBorders>
          </w:tcPr>
          <w:p w14:paraId="114CD709" w14:textId="77777777" w:rsidR="002C7E92" w:rsidRPr="002C7E92" w:rsidRDefault="002C7E92" w:rsidP="002C7E92">
            <w:pPr>
              <w:widowControl/>
              <w:autoSpaceDE/>
              <w:autoSpaceDN/>
              <w:adjustRightInd/>
              <w:rPr>
                <w:rFonts w:eastAsiaTheme="minorHAnsi"/>
                <w:sz w:val="20"/>
                <w:szCs w:val="20"/>
                <w:lang w:eastAsia="en-US"/>
              </w:rPr>
            </w:pPr>
            <w:r w:rsidRPr="002C7E92">
              <w:rPr>
                <w:rFonts w:eastAsiaTheme="minorHAnsi"/>
                <w:sz w:val="20"/>
                <w:szCs w:val="20"/>
                <w:lang w:eastAsia="en-US"/>
              </w:rPr>
              <w:t>Face seal and face shield condition</w:t>
            </w:r>
          </w:p>
        </w:tc>
        <w:tc>
          <w:tcPr>
            <w:tcW w:w="2340" w:type="dxa"/>
            <w:tcBorders>
              <w:top w:val="single" w:sz="7" w:space="0" w:color="000000"/>
              <w:left w:val="single" w:sz="7" w:space="0" w:color="000000"/>
              <w:bottom w:val="single" w:sz="7" w:space="0" w:color="000000"/>
              <w:right w:val="single" w:sz="7" w:space="0" w:color="000000"/>
            </w:tcBorders>
          </w:tcPr>
          <w:p w14:paraId="4BE22F63" w14:textId="77777777" w:rsidR="002C7E92" w:rsidRPr="002C7E92" w:rsidRDefault="002C7E92" w:rsidP="002C7E92">
            <w:pPr>
              <w:widowControl/>
              <w:autoSpaceDE/>
              <w:autoSpaceDN/>
              <w:adjustRightInd/>
              <w:rPr>
                <w:rFonts w:eastAsiaTheme="minorHAnsi"/>
                <w:sz w:val="20"/>
                <w:szCs w:val="20"/>
                <w:lang w:eastAsia="en-US"/>
              </w:rPr>
            </w:pPr>
          </w:p>
          <w:p w14:paraId="3F40CEDE" w14:textId="77777777" w:rsidR="002C7E92" w:rsidRPr="002C7E92" w:rsidRDefault="002C7E92" w:rsidP="002C7E92">
            <w:pPr>
              <w:widowControl/>
              <w:autoSpaceDE/>
              <w:autoSpaceDN/>
              <w:adjustRightInd/>
              <w:rPr>
                <w:rFonts w:eastAsiaTheme="minorHAnsi"/>
                <w:sz w:val="20"/>
                <w:szCs w:val="20"/>
                <w:lang w:eastAsia="en-US"/>
              </w:rPr>
            </w:pPr>
          </w:p>
        </w:tc>
        <w:tc>
          <w:tcPr>
            <w:tcW w:w="2340" w:type="dxa"/>
            <w:tcBorders>
              <w:top w:val="single" w:sz="7" w:space="0" w:color="000000"/>
              <w:left w:val="single" w:sz="7" w:space="0" w:color="000000"/>
              <w:bottom w:val="single" w:sz="7" w:space="0" w:color="000000"/>
              <w:right w:val="single" w:sz="7" w:space="0" w:color="000000"/>
            </w:tcBorders>
          </w:tcPr>
          <w:p w14:paraId="344CF5B0" w14:textId="77777777" w:rsidR="002C7E92" w:rsidRPr="002C7E92" w:rsidRDefault="002C7E92" w:rsidP="002C7E92">
            <w:pPr>
              <w:widowControl/>
              <w:autoSpaceDE/>
              <w:autoSpaceDN/>
              <w:adjustRightInd/>
              <w:rPr>
                <w:rFonts w:eastAsiaTheme="minorHAnsi"/>
                <w:sz w:val="20"/>
                <w:szCs w:val="20"/>
                <w:lang w:eastAsia="en-US"/>
              </w:rPr>
            </w:pPr>
          </w:p>
          <w:p w14:paraId="077A2F04" w14:textId="77777777" w:rsidR="002C7E92" w:rsidRPr="002C7E92" w:rsidRDefault="002C7E92" w:rsidP="002C7E92">
            <w:pPr>
              <w:widowControl/>
              <w:autoSpaceDE/>
              <w:autoSpaceDN/>
              <w:adjustRightInd/>
              <w:rPr>
                <w:rFonts w:eastAsiaTheme="minorHAnsi"/>
                <w:sz w:val="20"/>
                <w:szCs w:val="20"/>
                <w:lang w:eastAsia="en-US"/>
              </w:rPr>
            </w:pPr>
          </w:p>
        </w:tc>
        <w:tc>
          <w:tcPr>
            <w:tcW w:w="2250" w:type="dxa"/>
            <w:tcBorders>
              <w:top w:val="single" w:sz="7" w:space="0" w:color="000000"/>
              <w:left w:val="single" w:sz="7" w:space="0" w:color="000000"/>
              <w:bottom w:val="single" w:sz="7" w:space="0" w:color="000000"/>
              <w:right w:val="single" w:sz="7" w:space="0" w:color="000000"/>
            </w:tcBorders>
          </w:tcPr>
          <w:p w14:paraId="756A6A44" w14:textId="77777777" w:rsidR="002C7E92" w:rsidRPr="002C7E92" w:rsidRDefault="002C7E92" w:rsidP="002C7E92">
            <w:pPr>
              <w:widowControl/>
              <w:autoSpaceDE/>
              <w:autoSpaceDN/>
              <w:adjustRightInd/>
              <w:rPr>
                <w:rFonts w:eastAsiaTheme="minorHAnsi"/>
                <w:sz w:val="20"/>
                <w:szCs w:val="20"/>
                <w:lang w:eastAsia="en-US"/>
              </w:rPr>
            </w:pPr>
          </w:p>
          <w:p w14:paraId="0E7BAD4A" w14:textId="77777777" w:rsidR="002C7E92" w:rsidRPr="002C7E92" w:rsidRDefault="002C7E92" w:rsidP="002C7E92">
            <w:pPr>
              <w:widowControl/>
              <w:autoSpaceDE/>
              <w:autoSpaceDN/>
              <w:adjustRightInd/>
              <w:rPr>
                <w:rFonts w:eastAsiaTheme="minorHAnsi"/>
                <w:sz w:val="20"/>
                <w:szCs w:val="20"/>
                <w:lang w:eastAsia="en-US"/>
              </w:rPr>
            </w:pPr>
          </w:p>
        </w:tc>
      </w:tr>
      <w:tr w:rsidR="002C7E92" w:rsidRPr="002C7E92" w14:paraId="3751884D" w14:textId="77777777" w:rsidTr="002623E1">
        <w:tc>
          <w:tcPr>
            <w:tcW w:w="3600" w:type="dxa"/>
            <w:tcBorders>
              <w:top w:val="single" w:sz="7" w:space="0" w:color="000000"/>
              <w:left w:val="single" w:sz="7" w:space="0" w:color="000000"/>
              <w:bottom w:val="single" w:sz="7" w:space="0" w:color="000000"/>
              <w:right w:val="single" w:sz="7" w:space="0" w:color="000000"/>
            </w:tcBorders>
          </w:tcPr>
          <w:p w14:paraId="3C80473B" w14:textId="77777777" w:rsidR="002C7E92" w:rsidRPr="002C7E92" w:rsidRDefault="002C7E92" w:rsidP="002C7E92">
            <w:pPr>
              <w:widowControl/>
              <w:autoSpaceDE/>
              <w:autoSpaceDN/>
              <w:adjustRightInd/>
              <w:rPr>
                <w:rFonts w:eastAsiaTheme="minorHAnsi"/>
                <w:sz w:val="20"/>
                <w:szCs w:val="20"/>
                <w:lang w:eastAsia="en-US"/>
              </w:rPr>
            </w:pPr>
            <w:r w:rsidRPr="002C7E92">
              <w:rPr>
                <w:rFonts w:eastAsiaTheme="minorHAnsi"/>
                <w:sz w:val="20"/>
                <w:szCs w:val="20"/>
                <w:lang w:eastAsia="en-US"/>
              </w:rPr>
              <w:t>Harness/frame condition</w:t>
            </w:r>
          </w:p>
        </w:tc>
        <w:tc>
          <w:tcPr>
            <w:tcW w:w="2340" w:type="dxa"/>
            <w:tcBorders>
              <w:top w:val="single" w:sz="7" w:space="0" w:color="000000"/>
              <w:left w:val="single" w:sz="7" w:space="0" w:color="000000"/>
              <w:bottom w:val="single" w:sz="7" w:space="0" w:color="000000"/>
              <w:right w:val="single" w:sz="7" w:space="0" w:color="000000"/>
            </w:tcBorders>
          </w:tcPr>
          <w:p w14:paraId="20397AED" w14:textId="77777777" w:rsidR="002C7E92" w:rsidRPr="002C7E92" w:rsidRDefault="002C7E92" w:rsidP="002C7E92">
            <w:pPr>
              <w:widowControl/>
              <w:autoSpaceDE/>
              <w:autoSpaceDN/>
              <w:adjustRightInd/>
              <w:rPr>
                <w:rFonts w:eastAsiaTheme="minorHAnsi"/>
                <w:sz w:val="20"/>
                <w:szCs w:val="20"/>
                <w:lang w:eastAsia="en-US"/>
              </w:rPr>
            </w:pPr>
          </w:p>
          <w:p w14:paraId="582D9D6E" w14:textId="77777777" w:rsidR="002C7E92" w:rsidRPr="002C7E92" w:rsidRDefault="002C7E92" w:rsidP="002C7E92">
            <w:pPr>
              <w:widowControl/>
              <w:autoSpaceDE/>
              <w:autoSpaceDN/>
              <w:adjustRightInd/>
              <w:rPr>
                <w:rFonts w:eastAsiaTheme="minorHAnsi"/>
                <w:sz w:val="20"/>
                <w:szCs w:val="20"/>
                <w:lang w:eastAsia="en-US"/>
              </w:rPr>
            </w:pPr>
          </w:p>
        </w:tc>
        <w:tc>
          <w:tcPr>
            <w:tcW w:w="2340" w:type="dxa"/>
            <w:tcBorders>
              <w:top w:val="single" w:sz="7" w:space="0" w:color="000000"/>
              <w:left w:val="single" w:sz="7" w:space="0" w:color="000000"/>
              <w:bottom w:val="single" w:sz="7" w:space="0" w:color="000000"/>
              <w:right w:val="single" w:sz="7" w:space="0" w:color="000000"/>
            </w:tcBorders>
          </w:tcPr>
          <w:p w14:paraId="68FD5BCD" w14:textId="77777777" w:rsidR="002C7E92" w:rsidRPr="002C7E92" w:rsidRDefault="002C7E92" w:rsidP="002C7E92">
            <w:pPr>
              <w:widowControl/>
              <w:autoSpaceDE/>
              <w:autoSpaceDN/>
              <w:adjustRightInd/>
              <w:rPr>
                <w:rFonts w:eastAsiaTheme="minorHAnsi"/>
                <w:sz w:val="20"/>
                <w:szCs w:val="20"/>
                <w:lang w:eastAsia="en-US"/>
              </w:rPr>
            </w:pPr>
          </w:p>
          <w:p w14:paraId="5AB7B551" w14:textId="77777777" w:rsidR="002C7E92" w:rsidRPr="002C7E92" w:rsidRDefault="002C7E92" w:rsidP="002C7E92">
            <w:pPr>
              <w:widowControl/>
              <w:autoSpaceDE/>
              <w:autoSpaceDN/>
              <w:adjustRightInd/>
              <w:rPr>
                <w:rFonts w:eastAsiaTheme="minorHAnsi"/>
                <w:sz w:val="20"/>
                <w:szCs w:val="20"/>
                <w:lang w:eastAsia="en-US"/>
              </w:rPr>
            </w:pPr>
          </w:p>
        </w:tc>
        <w:tc>
          <w:tcPr>
            <w:tcW w:w="2250" w:type="dxa"/>
            <w:tcBorders>
              <w:top w:val="single" w:sz="7" w:space="0" w:color="000000"/>
              <w:left w:val="single" w:sz="7" w:space="0" w:color="000000"/>
              <w:bottom w:val="single" w:sz="7" w:space="0" w:color="000000"/>
              <w:right w:val="single" w:sz="7" w:space="0" w:color="000000"/>
            </w:tcBorders>
          </w:tcPr>
          <w:p w14:paraId="54B3C934" w14:textId="77777777" w:rsidR="002C7E92" w:rsidRPr="002C7E92" w:rsidRDefault="002C7E92" w:rsidP="002C7E92">
            <w:pPr>
              <w:widowControl/>
              <w:autoSpaceDE/>
              <w:autoSpaceDN/>
              <w:adjustRightInd/>
              <w:rPr>
                <w:rFonts w:eastAsiaTheme="minorHAnsi"/>
                <w:sz w:val="20"/>
                <w:szCs w:val="20"/>
                <w:lang w:eastAsia="en-US"/>
              </w:rPr>
            </w:pPr>
          </w:p>
          <w:p w14:paraId="103AB57F" w14:textId="77777777" w:rsidR="002C7E92" w:rsidRPr="002C7E92" w:rsidRDefault="002C7E92" w:rsidP="002C7E92">
            <w:pPr>
              <w:widowControl/>
              <w:autoSpaceDE/>
              <w:autoSpaceDN/>
              <w:adjustRightInd/>
              <w:rPr>
                <w:rFonts w:eastAsiaTheme="minorHAnsi"/>
                <w:sz w:val="20"/>
                <w:szCs w:val="20"/>
                <w:lang w:eastAsia="en-US"/>
              </w:rPr>
            </w:pPr>
          </w:p>
        </w:tc>
      </w:tr>
      <w:tr w:rsidR="002C7E92" w:rsidRPr="002C7E92" w14:paraId="3A21394A" w14:textId="77777777" w:rsidTr="002623E1">
        <w:tc>
          <w:tcPr>
            <w:tcW w:w="3600" w:type="dxa"/>
            <w:tcBorders>
              <w:top w:val="single" w:sz="7" w:space="0" w:color="000000"/>
              <w:left w:val="single" w:sz="7" w:space="0" w:color="000000"/>
              <w:bottom w:val="single" w:sz="7" w:space="0" w:color="000000"/>
              <w:right w:val="single" w:sz="7" w:space="0" w:color="000000"/>
            </w:tcBorders>
          </w:tcPr>
          <w:p w14:paraId="4DE6D088" w14:textId="77777777" w:rsidR="002C7E92" w:rsidRPr="002C7E92" w:rsidRDefault="002C7E92" w:rsidP="002C7E92">
            <w:pPr>
              <w:widowControl/>
              <w:autoSpaceDE/>
              <w:autoSpaceDN/>
              <w:adjustRightInd/>
              <w:rPr>
                <w:rFonts w:eastAsiaTheme="minorHAnsi"/>
                <w:sz w:val="20"/>
                <w:szCs w:val="20"/>
                <w:lang w:eastAsia="en-US"/>
              </w:rPr>
            </w:pPr>
            <w:r w:rsidRPr="002C7E92">
              <w:rPr>
                <w:rFonts w:eastAsiaTheme="minorHAnsi"/>
                <w:sz w:val="20"/>
                <w:szCs w:val="20"/>
                <w:lang w:eastAsia="en-US"/>
              </w:rPr>
              <w:t>Cartridges on hand (same manufacturer, change schedule, expiration)</w:t>
            </w:r>
          </w:p>
        </w:tc>
        <w:tc>
          <w:tcPr>
            <w:tcW w:w="2340" w:type="dxa"/>
            <w:tcBorders>
              <w:top w:val="single" w:sz="7" w:space="0" w:color="000000"/>
              <w:left w:val="single" w:sz="7" w:space="0" w:color="000000"/>
              <w:bottom w:val="single" w:sz="7" w:space="0" w:color="000000"/>
              <w:right w:val="single" w:sz="7" w:space="0" w:color="000000"/>
            </w:tcBorders>
          </w:tcPr>
          <w:p w14:paraId="2ADAD417" w14:textId="77777777" w:rsidR="002C7E92" w:rsidRPr="002C7E92" w:rsidRDefault="002C7E92" w:rsidP="002C7E92">
            <w:pPr>
              <w:widowControl/>
              <w:autoSpaceDE/>
              <w:autoSpaceDN/>
              <w:adjustRightInd/>
              <w:rPr>
                <w:rFonts w:eastAsiaTheme="minorHAnsi"/>
                <w:sz w:val="20"/>
                <w:szCs w:val="20"/>
                <w:lang w:eastAsia="en-US"/>
              </w:rPr>
            </w:pPr>
          </w:p>
        </w:tc>
        <w:tc>
          <w:tcPr>
            <w:tcW w:w="2340" w:type="dxa"/>
            <w:tcBorders>
              <w:top w:val="single" w:sz="7" w:space="0" w:color="000000"/>
              <w:left w:val="single" w:sz="7" w:space="0" w:color="000000"/>
              <w:bottom w:val="single" w:sz="7" w:space="0" w:color="000000"/>
              <w:right w:val="single" w:sz="7" w:space="0" w:color="000000"/>
            </w:tcBorders>
          </w:tcPr>
          <w:p w14:paraId="2807324D" w14:textId="77777777" w:rsidR="002C7E92" w:rsidRPr="002C7E92" w:rsidRDefault="002C7E92" w:rsidP="002C7E92">
            <w:pPr>
              <w:widowControl/>
              <w:autoSpaceDE/>
              <w:autoSpaceDN/>
              <w:adjustRightInd/>
              <w:rPr>
                <w:rFonts w:eastAsiaTheme="minorHAnsi"/>
                <w:sz w:val="20"/>
                <w:szCs w:val="20"/>
                <w:lang w:eastAsia="en-US"/>
              </w:rPr>
            </w:pPr>
          </w:p>
          <w:p w14:paraId="37217370" w14:textId="77777777" w:rsidR="002C7E92" w:rsidRPr="002C7E92" w:rsidRDefault="002C7E92" w:rsidP="002C7E92">
            <w:pPr>
              <w:widowControl/>
              <w:autoSpaceDE/>
              <w:autoSpaceDN/>
              <w:adjustRightInd/>
              <w:rPr>
                <w:rFonts w:eastAsiaTheme="minorHAnsi"/>
                <w:sz w:val="20"/>
                <w:szCs w:val="20"/>
                <w:lang w:eastAsia="en-US"/>
              </w:rPr>
            </w:pPr>
          </w:p>
        </w:tc>
        <w:tc>
          <w:tcPr>
            <w:tcW w:w="2250" w:type="dxa"/>
            <w:tcBorders>
              <w:top w:val="single" w:sz="7" w:space="0" w:color="000000"/>
              <w:left w:val="single" w:sz="7" w:space="0" w:color="000000"/>
              <w:bottom w:val="single" w:sz="7" w:space="0" w:color="000000"/>
              <w:right w:val="single" w:sz="7" w:space="0" w:color="000000"/>
            </w:tcBorders>
          </w:tcPr>
          <w:p w14:paraId="195663C2" w14:textId="77777777" w:rsidR="002C7E92" w:rsidRPr="002C7E92" w:rsidRDefault="002C7E92" w:rsidP="002C7E92">
            <w:pPr>
              <w:widowControl/>
              <w:autoSpaceDE/>
              <w:autoSpaceDN/>
              <w:adjustRightInd/>
              <w:rPr>
                <w:rFonts w:eastAsiaTheme="minorHAnsi"/>
                <w:sz w:val="20"/>
                <w:szCs w:val="20"/>
                <w:lang w:eastAsia="en-US"/>
              </w:rPr>
            </w:pPr>
          </w:p>
          <w:p w14:paraId="223DDBAD" w14:textId="77777777" w:rsidR="002C7E92" w:rsidRPr="002C7E92" w:rsidRDefault="002C7E92" w:rsidP="002C7E92">
            <w:pPr>
              <w:widowControl/>
              <w:autoSpaceDE/>
              <w:autoSpaceDN/>
              <w:adjustRightInd/>
              <w:rPr>
                <w:rFonts w:eastAsiaTheme="minorHAnsi"/>
                <w:sz w:val="20"/>
                <w:szCs w:val="20"/>
                <w:lang w:eastAsia="en-US"/>
              </w:rPr>
            </w:pPr>
          </w:p>
        </w:tc>
      </w:tr>
      <w:tr w:rsidR="002C7E92" w:rsidRPr="002C7E92" w14:paraId="6466EF2B" w14:textId="77777777" w:rsidTr="002623E1">
        <w:tc>
          <w:tcPr>
            <w:tcW w:w="3600" w:type="dxa"/>
            <w:tcBorders>
              <w:top w:val="single" w:sz="7" w:space="0" w:color="000000"/>
              <w:left w:val="single" w:sz="7" w:space="0" w:color="000000"/>
              <w:bottom w:val="single" w:sz="7" w:space="0" w:color="000000"/>
              <w:right w:val="single" w:sz="7" w:space="0" w:color="000000"/>
            </w:tcBorders>
          </w:tcPr>
          <w:p w14:paraId="279FA3A0" w14:textId="77777777" w:rsidR="002C7E92" w:rsidRPr="002C7E92" w:rsidRDefault="002C7E92" w:rsidP="002C7E92">
            <w:pPr>
              <w:widowControl/>
              <w:autoSpaceDE/>
              <w:autoSpaceDN/>
              <w:adjustRightInd/>
              <w:rPr>
                <w:rFonts w:eastAsiaTheme="minorHAnsi"/>
                <w:sz w:val="20"/>
                <w:szCs w:val="20"/>
                <w:lang w:eastAsia="en-US"/>
              </w:rPr>
            </w:pPr>
            <w:r w:rsidRPr="002C7E92">
              <w:rPr>
                <w:rFonts w:eastAsiaTheme="minorHAnsi"/>
                <w:sz w:val="20"/>
                <w:szCs w:val="20"/>
                <w:lang w:eastAsia="en-US"/>
              </w:rPr>
              <w:t>PAPR blower (flow rate, battery status)</w:t>
            </w:r>
          </w:p>
        </w:tc>
        <w:tc>
          <w:tcPr>
            <w:tcW w:w="2340" w:type="dxa"/>
            <w:tcBorders>
              <w:top w:val="single" w:sz="7" w:space="0" w:color="000000"/>
              <w:left w:val="single" w:sz="7" w:space="0" w:color="000000"/>
              <w:bottom w:val="single" w:sz="7" w:space="0" w:color="000000"/>
              <w:right w:val="single" w:sz="7" w:space="0" w:color="000000"/>
            </w:tcBorders>
          </w:tcPr>
          <w:p w14:paraId="3254FF80" w14:textId="77777777" w:rsidR="002C7E92" w:rsidRPr="002C7E92" w:rsidRDefault="002C7E92" w:rsidP="002C7E92">
            <w:pPr>
              <w:widowControl/>
              <w:autoSpaceDE/>
              <w:autoSpaceDN/>
              <w:adjustRightInd/>
              <w:rPr>
                <w:rFonts w:eastAsiaTheme="minorHAnsi"/>
                <w:sz w:val="20"/>
                <w:szCs w:val="20"/>
                <w:lang w:eastAsia="en-US"/>
              </w:rPr>
            </w:pPr>
          </w:p>
          <w:p w14:paraId="01DAAB31" w14:textId="77777777" w:rsidR="002C7E92" w:rsidRPr="002C7E92" w:rsidRDefault="002C7E92" w:rsidP="002C7E92">
            <w:pPr>
              <w:widowControl/>
              <w:autoSpaceDE/>
              <w:autoSpaceDN/>
              <w:adjustRightInd/>
              <w:rPr>
                <w:rFonts w:eastAsiaTheme="minorHAnsi"/>
                <w:sz w:val="20"/>
                <w:szCs w:val="20"/>
                <w:lang w:eastAsia="en-US"/>
              </w:rPr>
            </w:pPr>
          </w:p>
        </w:tc>
        <w:tc>
          <w:tcPr>
            <w:tcW w:w="2340" w:type="dxa"/>
            <w:tcBorders>
              <w:top w:val="single" w:sz="7" w:space="0" w:color="000000"/>
              <w:left w:val="single" w:sz="7" w:space="0" w:color="000000"/>
              <w:bottom w:val="single" w:sz="7" w:space="0" w:color="000000"/>
              <w:right w:val="single" w:sz="7" w:space="0" w:color="000000"/>
            </w:tcBorders>
          </w:tcPr>
          <w:p w14:paraId="3CE63A89" w14:textId="77777777" w:rsidR="002C7E92" w:rsidRPr="002C7E92" w:rsidRDefault="002C7E92" w:rsidP="002C7E92">
            <w:pPr>
              <w:widowControl/>
              <w:autoSpaceDE/>
              <w:autoSpaceDN/>
              <w:adjustRightInd/>
              <w:rPr>
                <w:rFonts w:eastAsiaTheme="minorHAnsi"/>
                <w:sz w:val="20"/>
                <w:szCs w:val="20"/>
                <w:lang w:eastAsia="en-US"/>
              </w:rPr>
            </w:pPr>
          </w:p>
          <w:p w14:paraId="67607B67" w14:textId="77777777" w:rsidR="002C7E92" w:rsidRPr="002C7E92" w:rsidRDefault="002C7E92" w:rsidP="002C7E92">
            <w:pPr>
              <w:widowControl/>
              <w:autoSpaceDE/>
              <w:autoSpaceDN/>
              <w:adjustRightInd/>
              <w:rPr>
                <w:rFonts w:eastAsiaTheme="minorHAnsi"/>
                <w:sz w:val="20"/>
                <w:szCs w:val="20"/>
                <w:lang w:eastAsia="en-US"/>
              </w:rPr>
            </w:pPr>
          </w:p>
        </w:tc>
        <w:tc>
          <w:tcPr>
            <w:tcW w:w="2250" w:type="dxa"/>
            <w:tcBorders>
              <w:top w:val="single" w:sz="7" w:space="0" w:color="000000"/>
              <w:left w:val="single" w:sz="7" w:space="0" w:color="000000"/>
              <w:bottom w:val="single" w:sz="7" w:space="0" w:color="000000"/>
              <w:right w:val="single" w:sz="7" w:space="0" w:color="000000"/>
            </w:tcBorders>
          </w:tcPr>
          <w:p w14:paraId="7B6B02E5" w14:textId="77777777" w:rsidR="002C7E92" w:rsidRPr="002C7E92" w:rsidRDefault="002C7E92" w:rsidP="002C7E92">
            <w:pPr>
              <w:widowControl/>
              <w:autoSpaceDE/>
              <w:autoSpaceDN/>
              <w:adjustRightInd/>
              <w:rPr>
                <w:rFonts w:eastAsiaTheme="minorHAnsi"/>
                <w:sz w:val="20"/>
                <w:szCs w:val="20"/>
                <w:lang w:eastAsia="en-US"/>
              </w:rPr>
            </w:pPr>
          </w:p>
          <w:p w14:paraId="535AFB49" w14:textId="77777777" w:rsidR="002C7E92" w:rsidRPr="002C7E92" w:rsidRDefault="002C7E92" w:rsidP="002C7E92">
            <w:pPr>
              <w:widowControl/>
              <w:autoSpaceDE/>
              <w:autoSpaceDN/>
              <w:adjustRightInd/>
              <w:rPr>
                <w:rFonts w:eastAsiaTheme="minorHAnsi"/>
                <w:sz w:val="20"/>
                <w:szCs w:val="20"/>
                <w:lang w:eastAsia="en-US"/>
              </w:rPr>
            </w:pPr>
          </w:p>
        </w:tc>
      </w:tr>
      <w:tr w:rsidR="002C7E92" w:rsidRPr="002C7E92" w14:paraId="3561F690" w14:textId="77777777" w:rsidTr="002623E1">
        <w:tc>
          <w:tcPr>
            <w:tcW w:w="3600" w:type="dxa"/>
            <w:tcBorders>
              <w:top w:val="single" w:sz="7" w:space="0" w:color="000000"/>
              <w:left w:val="single" w:sz="7" w:space="0" w:color="000000"/>
              <w:bottom w:val="single" w:sz="7" w:space="0" w:color="000000"/>
              <w:right w:val="single" w:sz="7" w:space="0" w:color="000000"/>
            </w:tcBorders>
          </w:tcPr>
          <w:p w14:paraId="5BF221AE" w14:textId="77777777" w:rsidR="002C7E92" w:rsidRPr="002C7E92" w:rsidRDefault="002C7E92" w:rsidP="002C7E92">
            <w:pPr>
              <w:widowControl/>
              <w:autoSpaceDE/>
              <w:autoSpaceDN/>
              <w:adjustRightInd/>
              <w:rPr>
                <w:rFonts w:eastAsiaTheme="minorHAnsi"/>
                <w:sz w:val="20"/>
                <w:szCs w:val="20"/>
                <w:lang w:eastAsia="en-US"/>
              </w:rPr>
            </w:pPr>
            <w:r w:rsidRPr="002C7E92">
              <w:rPr>
                <w:rFonts w:eastAsiaTheme="minorHAnsi"/>
                <w:sz w:val="20"/>
                <w:szCs w:val="20"/>
                <w:lang w:eastAsia="en-US"/>
              </w:rPr>
              <w:t>Regulator condition</w:t>
            </w:r>
          </w:p>
        </w:tc>
        <w:tc>
          <w:tcPr>
            <w:tcW w:w="2340" w:type="dxa"/>
            <w:tcBorders>
              <w:top w:val="single" w:sz="7" w:space="0" w:color="000000"/>
              <w:left w:val="single" w:sz="7" w:space="0" w:color="000000"/>
              <w:bottom w:val="single" w:sz="7" w:space="0" w:color="000000"/>
              <w:right w:val="single" w:sz="7" w:space="0" w:color="000000"/>
            </w:tcBorders>
          </w:tcPr>
          <w:p w14:paraId="730300FA" w14:textId="77777777" w:rsidR="002C7E92" w:rsidRPr="002C7E92" w:rsidRDefault="002C7E92" w:rsidP="002C7E92">
            <w:pPr>
              <w:widowControl/>
              <w:autoSpaceDE/>
              <w:autoSpaceDN/>
              <w:adjustRightInd/>
              <w:rPr>
                <w:rFonts w:eastAsiaTheme="minorHAnsi"/>
                <w:sz w:val="20"/>
                <w:szCs w:val="20"/>
                <w:lang w:eastAsia="en-US"/>
              </w:rPr>
            </w:pPr>
          </w:p>
          <w:p w14:paraId="55495ED2" w14:textId="77777777" w:rsidR="002C7E92" w:rsidRPr="002C7E92" w:rsidRDefault="002C7E92" w:rsidP="002C7E92">
            <w:pPr>
              <w:widowControl/>
              <w:autoSpaceDE/>
              <w:autoSpaceDN/>
              <w:adjustRightInd/>
              <w:rPr>
                <w:rFonts w:eastAsiaTheme="minorHAnsi"/>
                <w:sz w:val="20"/>
                <w:szCs w:val="20"/>
                <w:lang w:eastAsia="en-US"/>
              </w:rPr>
            </w:pPr>
          </w:p>
        </w:tc>
        <w:tc>
          <w:tcPr>
            <w:tcW w:w="2340" w:type="dxa"/>
            <w:tcBorders>
              <w:top w:val="single" w:sz="7" w:space="0" w:color="000000"/>
              <w:left w:val="single" w:sz="7" w:space="0" w:color="000000"/>
              <w:bottom w:val="single" w:sz="7" w:space="0" w:color="000000"/>
              <w:right w:val="single" w:sz="7" w:space="0" w:color="000000"/>
            </w:tcBorders>
          </w:tcPr>
          <w:p w14:paraId="7AC77C9F" w14:textId="77777777" w:rsidR="002C7E92" w:rsidRPr="002C7E92" w:rsidRDefault="002C7E92" w:rsidP="002C7E92">
            <w:pPr>
              <w:widowControl/>
              <w:autoSpaceDE/>
              <w:autoSpaceDN/>
              <w:adjustRightInd/>
              <w:rPr>
                <w:rFonts w:eastAsiaTheme="minorHAnsi"/>
                <w:sz w:val="20"/>
                <w:szCs w:val="20"/>
                <w:lang w:eastAsia="en-US"/>
              </w:rPr>
            </w:pPr>
          </w:p>
          <w:p w14:paraId="5204D3E6" w14:textId="77777777" w:rsidR="002C7E92" w:rsidRPr="002C7E92" w:rsidRDefault="002C7E92" w:rsidP="002C7E92">
            <w:pPr>
              <w:widowControl/>
              <w:autoSpaceDE/>
              <w:autoSpaceDN/>
              <w:adjustRightInd/>
              <w:rPr>
                <w:rFonts w:eastAsiaTheme="minorHAnsi"/>
                <w:sz w:val="20"/>
                <w:szCs w:val="20"/>
                <w:lang w:eastAsia="en-US"/>
              </w:rPr>
            </w:pPr>
          </w:p>
        </w:tc>
        <w:tc>
          <w:tcPr>
            <w:tcW w:w="2250" w:type="dxa"/>
            <w:tcBorders>
              <w:top w:val="single" w:sz="7" w:space="0" w:color="000000"/>
              <w:left w:val="single" w:sz="7" w:space="0" w:color="000000"/>
              <w:bottom w:val="single" w:sz="7" w:space="0" w:color="000000"/>
              <w:right w:val="single" w:sz="7" w:space="0" w:color="000000"/>
            </w:tcBorders>
          </w:tcPr>
          <w:p w14:paraId="1E420D60" w14:textId="77777777" w:rsidR="002C7E92" w:rsidRPr="002C7E92" w:rsidRDefault="002C7E92" w:rsidP="002C7E92">
            <w:pPr>
              <w:widowControl/>
              <w:autoSpaceDE/>
              <w:autoSpaceDN/>
              <w:adjustRightInd/>
              <w:rPr>
                <w:rFonts w:eastAsiaTheme="minorHAnsi"/>
                <w:sz w:val="20"/>
                <w:szCs w:val="20"/>
                <w:lang w:eastAsia="en-US"/>
              </w:rPr>
            </w:pPr>
          </w:p>
          <w:p w14:paraId="6707E826" w14:textId="77777777" w:rsidR="002C7E92" w:rsidRPr="002C7E92" w:rsidRDefault="002C7E92" w:rsidP="002C7E92">
            <w:pPr>
              <w:widowControl/>
              <w:autoSpaceDE/>
              <w:autoSpaceDN/>
              <w:adjustRightInd/>
              <w:rPr>
                <w:rFonts w:eastAsiaTheme="minorHAnsi"/>
                <w:sz w:val="20"/>
                <w:szCs w:val="20"/>
                <w:lang w:eastAsia="en-US"/>
              </w:rPr>
            </w:pPr>
          </w:p>
        </w:tc>
      </w:tr>
      <w:tr w:rsidR="002C7E92" w:rsidRPr="002C7E92" w14:paraId="76E7B52F" w14:textId="77777777" w:rsidTr="002623E1">
        <w:trPr>
          <w:trHeight w:hRule="exact" w:val="720"/>
        </w:trPr>
        <w:tc>
          <w:tcPr>
            <w:tcW w:w="3600" w:type="dxa"/>
            <w:tcBorders>
              <w:top w:val="single" w:sz="7" w:space="0" w:color="000000"/>
              <w:left w:val="single" w:sz="7" w:space="0" w:color="000000"/>
              <w:bottom w:val="single" w:sz="7" w:space="0" w:color="000000"/>
              <w:right w:val="single" w:sz="7" w:space="0" w:color="000000"/>
            </w:tcBorders>
          </w:tcPr>
          <w:p w14:paraId="0A3CB65A" w14:textId="77777777" w:rsidR="002C7E92" w:rsidRPr="002C7E92" w:rsidRDefault="002C7E92" w:rsidP="002C7E92">
            <w:pPr>
              <w:widowControl/>
              <w:autoSpaceDE/>
              <w:autoSpaceDN/>
              <w:adjustRightInd/>
              <w:rPr>
                <w:rFonts w:eastAsiaTheme="minorHAnsi"/>
                <w:sz w:val="20"/>
                <w:szCs w:val="20"/>
                <w:lang w:eastAsia="en-US"/>
              </w:rPr>
            </w:pPr>
            <w:r w:rsidRPr="002C7E92">
              <w:rPr>
                <w:rFonts w:eastAsiaTheme="minorHAnsi"/>
                <w:sz w:val="20"/>
                <w:szCs w:val="20"/>
                <w:lang w:eastAsia="en-US"/>
              </w:rPr>
              <w:t>Hose/connection condition</w:t>
            </w:r>
          </w:p>
        </w:tc>
        <w:tc>
          <w:tcPr>
            <w:tcW w:w="2340" w:type="dxa"/>
            <w:tcBorders>
              <w:top w:val="single" w:sz="7" w:space="0" w:color="000000"/>
              <w:left w:val="single" w:sz="7" w:space="0" w:color="000000"/>
              <w:bottom w:val="single" w:sz="7" w:space="0" w:color="000000"/>
              <w:right w:val="single" w:sz="7" w:space="0" w:color="000000"/>
            </w:tcBorders>
          </w:tcPr>
          <w:p w14:paraId="562C4B79" w14:textId="77777777" w:rsidR="002C7E92" w:rsidRPr="002C7E92" w:rsidRDefault="002C7E92" w:rsidP="002C7E92">
            <w:pPr>
              <w:widowControl/>
              <w:autoSpaceDE/>
              <w:autoSpaceDN/>
              <w:adjustRightInd/>
              <w:rPr>
                <w:rFonts w:eastAsiaTheme="minorHAnsi"/>
                <w:sz w:val="20"/>
                <w:szCs w:val="20"/>
                <w:lang w:eastAsia="en-US"/>
              </w:rPr>
            </w:pPr>
          </w:p>
          <w:p w14:paraId="7C58444F" w14:textId="77777777" w:rsidR="002C7E92" w:rsidRPr="002C7E92" w:rsidRDefault="002C7E92" w:rsidP="002C7E92">
            <w:pPr>
              <w:widowControl/>
              <w:autoSpaceDE/>
              <w:autoSpaceDN/>
              <w:adjustRightInd/>
              <w:rPr>
                <w:rFonts w:eastAsiaTheme="minorHAnsi"/>
                <w:sz w:val="20"/>
                <w:szCs w:val="20"/>
                <w:lang w:eastAsia="en-US"/>
              </w:rPr>
            </w:pPr>
          </w:p>
        </w:tc>
        <w:tc>
          <w:tcPr>
            <w:tcW w:w="2340" w:type="dxa"/>
            <w:tcBorders>
              <w:top w:val="single" w:sz="7" w:space="0" w:color="000000"/>
              <w:left w:val="single" w:sz="7" w:space="0" w:color="000000"/>
              <w:bottom w:val="single" w:sz="7" w:space="0" w:color="000000"/>
              <w:right w:val="single" w:sz="7" w:space="0" w:color="000000"/>
            </w:tcBorders>
          </w:tcPr>
          <w:p w14:paraId="6141855B" w14:textId="77777777" w:rsidR="002C7E92" w:rsidRPr="002C7E92" w:rsidRDefault="002C7E92" w:rsidP="002C7E92">
            <w:pPr>
              <w:widowControl/>
              <w:autoSpaceDE/>
              <w:autoSpaceDN/>
              <w:adjustRightInd/>
              <w:rPr>
                <w:rFonts w:eastAsiaTheme="minorHAnsi"/>
                <w:sz w:val="20"/>
                <w:szCs w:val="20"/>
                <w:lang w:eastAsia="en-US"/>
              </w:rPr>
            </w:pPr>
          </w:p>
          <w:p w14:paraId="29A5DB3D" w14:textId="77777777" w:rsidR="002C7E92" w:rsidRPr="002C7E92" w:rsidRDefault="002C7E92" w:rsidP="002C7E92">
            <w:pPr>
              <w:widowControl/>
              <w:autoSpaceDE/>
              <w:autoSpaceDN/>
              <w:adjustRightInd/>
              <w:rPr>
                <w:rFonts w:eastAsiaTheme="minorHAnsi"/>
                <w:sz w:val="20"/>
                <w:szCs w:val="20"/>
                <w:lang w:eastAsia="en-US"/>
              </w:rPr>
            </w:pPr>
          </w:p>
        </w:tc>
        <w:tc>
          <w:tcPr>
            <w:tcW w:w="2250" w:type="dxa"/>
            <w:tcBorders>
              <w:top w:val="single" w:sz="7" w:space="0" w:color="000000"/>
              <w:left w:val="single" w:sz="7" w:space="0" w:color="000000"/>
              <w:bottom w:val="single" w:sz="7" w:space="0" w:color="000000"/>
              <w:right w:val="single" w:sz="7" w:space="0" w:color="000000"/>
            </w:tcBorders>
          </w:tcPr>
          <w:p w14:paraId="5AD86B35" w14:textId="77777777" w:rsidR="002C7E92" w:rsidRPr="002C7E92" w:rsidRDefault="002C7E92" w:rsidP="002C7E92">
            <w:pPr>
              <w:widowControl/>
              <w:autoSpaceDE/>
              <w:autoSpaceDN/>
              <w:adjustRightInd/>
              <w:rPr>
                <w:rFonts w:eastAsiaTheme="minorHAnsi"/>
                <w:sz w:val="20"/>
                <w:szCs w:val="20"/>
                <w:lang w:eastAsia="en-US"/>
              </w:rPr>
            </w:pPr>
          </w:p>
          <w:p w14:paraId="3B95A500" w14:textId="77777777" w:rsidR="002C7E92" w:rsidRPr="002C7E92" w:rsidRDefault="002C7E92" w:rsidP="002C7E92">
            <w:pPr>
              <w:widowControl/>
              <w:autoSpaceDE/>
              <w:autoSpaceDN/>
              <w:adjustRightInd/>
              <w:rPr>
                <w:rFonts w:eastAsiaTheme="minorHAnsi"/>
                <w:sz w:val="20"/>
                <w:szCs w:val="20"/>
                <w:lang w:eastAsia="en-US"/>
              </w:rPr>
            </w:pPr>
          </w:p>
        </w:tc>
      </w:tr>
      <w:tr w:rsidR="002C7E92" w:rsidRPr="002C7E92" w14:paraId="50EB1238" w14:textId="77777777" w:rsidTr="002623E1">
        <w:tc>
          <w:tcPr>
            <w:tcW w:w="3600" w:type="dxa"/>
            <w:tcBorders>
              <w:top w:val="single" w:sz="7" w:space="0" w:color="000000"/>
              <w:left w:val="single" w:sz="7" w:space="0" w:color="000000"/>
              <w:bottom w:val="single" w:sz="7" w:space="0" w:color="000000"/>
              <w:right w:val="single" w:sz="7" w:space="0" w:color="000000"/>
            </w:tcBorders>
          </w:tcPr>
          <w:p w14:paraId="321EB127" w14:textId="77777777" w:rsidR="002C7E92" w:rsidRPr="002C7E92" w:rsidRDefault="002C7E92" w:rsidP="002C7E92">
            <w:pPr>
              <w:widowControl/>
              <w:autoSpaceDE/>
              <w:autoSpaceDN/>
              <w:adjustRightInd/>
              <w:rPr>
                <w:rFonts w:eastAsiaTheme="minorHAnsi"/>
                <w:sz w:val="20"/>
                <w:szCs w:val="20"/>
                <w:lang w:eastAsia="en-US"/>
              </w:rPr>
            </w:pPr>
            <w:r w:rsidRPr="002C7E92">
              <w:rPr>
                <w:rFonts w:eastAsiaTheme="minorHAnsi"/>
                <w:sz w:val="20"/>
                <w:szCs w:val="20"/>
                <w:lang w:eastAsia="en-US"/>
              </w:rPr>
              <w:t>Cylinder condition (body, 90% full, hydrostatic test status, age)</w:t>
            </w:r>
          </w:p>
        </w:tc>
        <w:tc>
          <w:tcPr>
            <w:tcW w:w="2340" w:type="dxa"/>
            <w:tcBorders>
              <w:top w:val="single" w:sz="7" w:space="0" w:color="000000"/>
              <w:left w:val="single" w:sz="7" w:space="0" w:color="000000"/>
              <w:bottom w:val="single" w:sz="7" w:space="0" w:color="000000"/>
              <w:right w:val="single" w:sz="7" w:space="0" w:color="000000"/>
            </w:tcBorders>
          </w:tcPr>
          <w:p w14:paraId="5E7F005B" w14:textId="77777777" w:rsidR="002C7E92" w:rsidRPr="002C7E92" w:rsidRDefault="002C7E92" w:rsidP="002C7E92">
            <w:pPr>
              <w:widowControl/>
              <w:autoSpaceDE/>
              <w:autoSpaceDN/>
              <w:adjustRightInd/>
              <w:rPr>
                <w:rFonts w:eastAsiaTheme="minorHAnsi"/>
                <w:sz w:val="20"/>
                <w:szCs w:val="20"/>
                <w:lang w:eastAsia="en-US"/>
              </w:rPr>
            </w:pPr>
          </w:p>
          <w:p w14:paraId="493D7F12" w14:textId="77777777" w:rsidR="002C7E92" w:rsidRPr="002C7E92" w:rsidRDefault="002C7E92" w:rsidP="002C7E92">
            <w:pPr>
              <w:widowControl/>
              <w:autoSpaceDE/>
              <w:autoSpaceDN/>
              <w:adjustRightInd/>
              <w:rPr>
                <w:rFonts w:eastAsiaTheme="minorHAnsi"/>
                <w:sz w:val="20"/>
                <w:szCs w:val="20"/>
                <w:lang w:eastAsia="en-US"/>
              </w:rPr>
            </w:pPr>
          </w:p>
        </w:tc>
        <w:tc>
          <w:tcPr>
            <w:tcW w:w="2340" w:type="dxa"/>
            <w:tcBorders>
              <w:top w:val="single" w:sz="7" w:space="0" w:color="000000"/>
              <w:left w:val="single" w:sz="7" w:space="0" w:color="000000"/>
              <w:bottom w:val="single" w:sz="7" w:space="0" w:color="000000"/>
              <w:right w:val="single" w:sz="7" w:space="0" w:color="000000"/>
            </w:tcBorders>
          </w:tcPr>
          <w:p w14:paraId="5740B17A" w14:textId="77777777" w:rsidR="002C7E92" w:rsidRPr="002C7E92" w:rsidRDefault="002C7E92" w:rsidP="002C7E92">
            <w:pPr>
              <w:widowControl/>
              <w:autoSpaceDE/>
              <w:autoSpaceDN/>
              <w:adjustRightInd/>
              <w:rPr>
                <w:rFonts w:eastAsiaTheme="minorHAnsi"/>
                <w:sz w:val="20"/>
                <w:szCs w:val="20"/>
                <w:lang w:eastAsia="en-US"/>
              </w:rPr>
            </w:pPr>
          </w:p>
          <w:p w14:paraId="67E56A49" w14:textId="77777777" w:rsidR="002C7E92" w:rsidRPr="002C7E92" w:rsidRDefault="002C7E92" w:rsidP="002C7E92">
            <w:pPr>
              <w:widowControl/>
              <w:autoSpaceDE/>
              <w:autoSpaceDN/>
              <w:adjustRightInd/>
              <w:rPr>
                <w:rFonts w:eastAsiaTheme="minorHAnsi"/>
                <w:sz w:val="20"/>
                <w:szCs w:val="20"/>
                <w:lang w:eastAsia="en-US"/>
              </w:rPr>
            </w:pPr>
          </w:p>
        </w:tc>
        <w:tc>
          <w:tcPr>
            <w:tcW w:w="2250" w:type="dxa"/>
            <w:tcBorders>
              <w:top w:val="single" w:sz="7" w:space="0" w:color="000000"/>
              <w:left w:val="single" w:sz="7" w:space="0" w:color="000000"/>
              <w:bottom w:val="single" w:sz="7" w:space="0" w:color="000000"/>
              <w:right w:val="single" w:sz="7" w:space="0" w:color="000000"/>
            </w:tcBorders>
          </w:tcPr>
          <w:p w14:paraId="672B71F8" w14:textId="77777777" w:rsidR="002C7E92" w:rsidRPr="002C7E92" w:rsidRDefault="002C7E92" w:rsidP="002C7E92">
            <w:pPr>
              <w:widowControl/>
              <w:autoSpaceDE/>
              <w:autoSpaceDN/>
              <w:adjustRightInd/>
              <w:rPr>
                <w:rFonts w:eastAsiaTheme="minorHAnsi"/>
                <w:sz w:val="20"/>
                <w:szCs w:val="20"/>
                <w:lang w:eastAsia="en-US"/>
              </w:rPr>
            </w:pPr>
          </w:p>
          <w:p w14:paraId="08C0362D" w14:textId="77777777" w:rsidR="002C7E92" w:rsidRPr="002C7E92" w:rsidRDefault="002C7E92" w:rsidP="002C7E92">
            <w:pPr>
              <w:widowControl/>
              <w:autoSpaceDE/>
              <w:autoSpaceDN/>
              <w:adjustRightInd/>
              <w:rPr>
                <w:rFonts w:eastAsiaTheme="minorHAnsi"/>
                <w:sz w:val="20"/>
                <w:szCs w:val="20"/>
                <w:lang w:eastAsia="en-US"/>
              </w:rPr>
            </w:pPr>
          </w:p>
        </w:tc>
      </w:tr>
      <w:tr w:rsidR="002C7E92" w:rsidRPr="002C7E92" w14:paraId="403179A8" w14:textId="77777777" w:rsidTr="002623E1">
        <w:tc>
          <w:tcPr>
            <w:tcW w:w="3600" w:type="dxa"/>
            <w:tcBorders>
              <w:top w:val="single" w:sz="7" w:space="0" w:color="000000"/>
              <w:left w:val="single" w:sz="7" w:space="0" w:color="000000"/>
              <w:bottom w:val="single" w:sz="7" w:space="0" w:color="000000"/>
              <w:right w:val="single" w:sz="7" w:space="0" w:color="000000"/>
            </w:tcBorders>
          </w:tcPr>
          <w:p w14:paraId="6526DF2F" w14:textId="77777777" w:rsidR="002C7E92" w:rsidRPr="002C7E92" w:rsidRDefault="002C7E92" w:rsidP="002C7E92">
            <w:pPr>
              <w:widowControl/>
              <w:autoSpaceDE/>
              <w:autoSpaceDN/>
              <w:adjustRightInd/>
              <w:rPr>
                <w:rFonts w:eastAsiaTheme="minorHAnsi"/>
                <w:sz w:val="20"/>
                <w:szCs w:val="20"/>
                <w:lang w:eastAsia="en-US"/>
              </w:rPr>
            </w:pPr>
            <w:r w:rsidRPr="002C7E92">
              <w:rPr>
                <w:rFonts w:eastAsiaTheme="minorHAnsi"/>
                <w:sz w:val="20"/>
                <w:szCs w:val="20"/>
                <w:lang w:eastAsia="en-US"/>
              </w:rPr>
              <w:t>Performance test result (harness adjustment, leaks, alarms)</w:t>
            </w:r>
          </w:p>
        </w:tc>
        <w:tc>
          <w:tcPr>
            <w:tcW w:w="2340" w:type="dxa"/>
            <w:tcBorders>
              <w:top w:val="single" w:sz="7" w:space="0" w:color="000000"/>
              <w:left w:val="single" w:sz="7" w:space="0" w:color="000000"/>
              <w:bottom w:val="single" w:sz="7" w:space="0" w:color="000000"/>
              <w:right w:val="single" w:sz="7" w:space="0" w:color="000000"/>
            </w:tcBorders>
          </w:tcPr>
          <w:p w14:paraId="1F4CFD0C" w14:textId="77777777" w:rsidR="002C7E92" w:rsidRPr="002C7E92" w:rsidRDefault="002C7E92" w:rsidP="002C7E92">
            <w:pPr>
              <w:widowControl/>
              <w:autoSpaceDE/>
              <w:autoSpaceDN/>
              <w:adjustRightInd/>
              <w:rPr>
                <w:rFonts w:eastAsiaTheme="minorHAnsi"/>
                <w:sz w:val="20"/>
                <w:szCs w:val="20"/>
                <w:lang w:eastAsia="en-US"/>
              </w:rPr>
            </w:pPr>
          </w:p>
          <w:p w14:paraId="67946935" w14:textId="77777777" w:rsidR="002C7E92" w:rsidRPr="002C7E92" w:rsidRDefault="002C7E92" w:rsidP="002C7E92">
            <w:pPr>
              <w:widowControl/>
              <w:autoSpaceDE/>
              <w:autoSpaceDN/>
              <w:adjustRightInd/>
              <w:rPr>
                <w:rFonts w:eastAsiaTheme="minorHAnsi"/>
                <w:sz w:val="20"/>
                <w:szCs w:val="20"/>
                <w:lang w:eastAsia="en-US"/>
              </w:rPr>
            </w:pPr>
          </w:p>
        </w:tc>
        <w:tc>
          <w:tcPr>
            <w:tcW w:w="2340" w:type="dxa"/>
            <w:tcBorders>
              <w:top w:val="single" w:sz="7" w:space="0" w:color="000000"/>
              <w:left w:val="single" w:sz="7" w:space="0" w:color="000000"/>
              <w:bottom w:val="single" w:sz="7" w:space="0" w:color="000000"/>
              <w:right w:val="single" w:sz="7" w:space="0" w:color="000000"/>
            </w:tcBorders>
          </w:tcPr>
          <w:p w14:paraId="43950AC4" w14:textId="77777777" w:rsidR="002C7E92" w:rsidRPr="002C7E92" w:rsidRDefault="002C7E92" w:rsidP="002C7E92">
            <w:pPr>
              <w:widowControl/>
              <w:autoSpaceDE/>
              <w:autoSpaceDN/>
              <w:adjustRightInd/>
              <w:rPr>
                <w:rFonts w:eastAsiaTheme="minorHAnsi"/>
                <w:sz w:val="20"/>
                <w:szCs w:val="20"/>
                <w:lang w:eastAsia="en-US"/>
              </w:rPr>
            </w:pPr>
          </w:p>
          <w:p w14:paraId="47CAEC5A" w14:textId="77777777" w:rsidR="002C7E92" w:rsidRPr="002C7E92" w:rsidRDefault="002C7E92" w:rsidP="002C7E92">
            <w:pPr>
              <w:widowControl/>
              <w:autoSpaceDE/>
              <w:autoSpaceDN/>
              <w:adjustRightInd/>
              <w:rPr>
                <w:rFonts w:eastAsiaTheme="minorHAnsi"/>
                <w:sz w:val="20"/>
                <w:szCs w:val="20"/>
                <w:lang w:eastAsia="en-US"/>
              </w:rPr>
            </w:pPr>
          </w:p>
        </w:tc>
        <w:tc>
          <w:tcPr>
            <w:tcW w:w="2250" w:type="dxa"/>
            <w:tcBorders>
              <w:top w:val="single" w:sz="7" w:space="0" w:color="000000"/>
              <w:left w:val="single" w:sz="7" w:space="0" w:color="000000"/>
              <w:bottom w:val="single" w:sz="7" w:space="0" w:color="000000"/>
              <w:right w:val="single" w:sz="7" w:space="0" w:color="000000"/>
            </w:tcBorders>
          </w:tcPr>
          <w:p w14:paraId="4EDA08CB" w14:textId="77777777" w:rsidR="002C7E92" w:rsidRPr="002C7E92" w:rsidRDefault="002C7E92" w:rsidP="002C7E92">
            <w:pPr>
              <w:widowControl/>
              <w:autoSpaceDE/>
              <w:autoSpaceDN/>
              <w:adjustRightInd/>
              <w:rPr>
                <w:rFonts w:eastAsiaTheme="minorHAnsi"/>
                <w:sz w:val="20"/>
                <w:szCs w:val="20"/>
                <w:lang w:eastAsia="en-US"/>
              </w:rPr>
            </w:pPr>
          </w:p>
          <w:p w14:paraId="1D903442" w14:textId="77777777" w:rsidR="002C7E92" w:rsidRPr="002C7E92" w:rsidRDefault="002C7E92" w:rsidP="002C7E92">
            <w:pPr>
              <w:widowControl/>
              <w:autoSpaceDE/>
              <w:autoSpaceDN/>
              <w:adjustRightInd/>
              <w:rPr>
                <w:rFonts w:eastAsiaTheme="minorHAnsi"/>
                <w:sz w:val="20"/>
                <w:szCs w:val="20"/>
                <w:lang w:eastAsia="en-US"/>
              </w:rPr>
            </w:pPr>
          </w:p>
        </w:tc>
      </w:tr>
      <w:tr w:rsidR="002C7E92" w:rsidRPr="002C7E92" w14:paraId="279FE3C5" w14:textId="77777777" w:rsidTr="002623E1">
        <w:tc>
          <w:tcPr>
            <w:tcW w:w="3600" w:type="dxa"/>
            <w:tcBorders>
              <w:top w:val="single" w:sz="7" w:space="0" w:color="000000"/>
              <w:left w:val="single" w:sz="7" w:space="0" w:color="000000"/>
              <w:bottom w:val="single" w:sz="8" w:space="0" w:color="000000"/>
              <w:right w:val="single" w:sz="7" w:space="0" w:color="000000"/>
            </w:tcBorders>
          </w:tcPr>
          <w:p w14:paraId="4514E5EB" w14:textId="77777777" w:rsidR="002C7E92" w:rsidRPr="002C7E92" w:rsidRDefault="002C7E92" w:rsidP="002C7E92">
            <w:pPr>
              <w:widowControl/>
              <w:autoSpaceDE/>
              <w:autoSpaceDN/>
              <w:adjustRightInd/>
              <w:rPr>
                <w:rFonts w:eastAsiaTheme="minorHAnsi"/>
                <w:sz w:val="20"/>
                <w:szCs w:val="20"/>
                <w:lang w:eastAsia="en-US"/>
              </w:rPr>
            </w:pPr>
            <w:r w:rsidRPr="002C7E92">
              <w:rPr>
                <w:rFonts w:eastAsiaTheme="minorHAnsi"/>
                <w:b/>
                <w:bCs/>
                <w:i/>
                <w:iCs/>
                <w:sz w:val="20"/>
                <w:szCs w:val="20"/>
                <w:lang w:eastAsia="en-US"/>
              </w:rPr>
              <w:t>Inspector’s initials</w:t>
            </w:r>
          </w:p>
        </w:tc>
        <w:tc>
          <w:tcPr>
            <w:tcW w:w="2340" w:type="dxa"/>
            <w:tcBorders>
              <w:top w:val="single" w:sz="7" w:space="0" w:color="000000"/>
              <w:left w:val="single" w:sz="7" w:space="0" w:color="000000"/>
              <w:bottom w:val="single" w:sz="8" w:space="0" w:color="000000"/>
              <w:right w:val="single" w:sz="7" w:space="0" w:color="000000"/>
            </w:tcBorders>
          </w:tcPr>
          <w:p w14:paraId="4DC53193" w14:textId="77777777" w:rsidR="002C7E92" w:rsidRPr="002C7E92" w:rsidRDefault="002C7E92" w:rsidP="002C7E92">
            <w:pPr>
              <w:widowControl/>
              <w:autoSpaceDE/>
              <w:autoSpaceDN/>
              <w:adjustRightInd/>
              <w:rPr>
                <w:rFonts w:eastAsiaTheme="minorHAnsi"/>
                <w:sz w:val="20"/>
                <w:szCs w:val="20"/>
                <w:lang w:eastAsia="en-US"/>
              </w:rPr>
            </w:pPr>
          </w:p>
        </w:tc>
        <w:tc>
          <w:tcPr>
            <w:tcW w:w="2340" w:type="dxa"/>
            <w:tcBorders>
              <w:top w:val="single" w:sz="7" w:space="0" w:color="000000"/>
              <w:left w:val="single" w:sz="7" w:space="0" w:color="000000"/>
              <w:bottom w:val="single" w:sz="8" w:space="0" w:color="000000"/>
              <w:right w:val="single" w:sz="7" w:space="0" w:color="000000"/>
            </w:tcBorders>
          </w:tcPr>
          <w:p w14:paraId="210BC000" w14:textId="77777777" w:rsidR="002C7E92" w:rsidRPr="002C7E92" w:rsidRDefault="002C7E92" w:rsidP="002C7E92">
            <w:pPr>
              <w:widowControl/>
              <w:autoSpaceDE/>
              <w:autoSpaceDN/>
              <w:adjustRightInd/>
              <w:rPr>
                <w:rFonts w:eastAsiaTheme="minorHAnsi"/>
                <w:sz w:val="20"/>
                <w:szCs w:val="20"/>
                <w:lang w:eastAsia="en-US"/>
              </w:rPr>
            </w:pPr>
          </w:p>
          <w:p w14:paraId="5AD1938B" w14:textId="77777777" w:rsidR="002C7E92" w:rsidRPr="002C7E92" w:rsidRDefault="002C7E92" w:rsidP="002C7E92">
            <w:pPr>
              <w:widowControl/>
              <w:autoSpaceDE/>
              <w:autoSpaceDN/>
              <w:adjustRightInd/>
              <w:rPr>
                <w:rFonts w:eastAsiaTheme="minorHAnsi"/>
                <w:sz w:val="20"/>
                <w:szCs w:val="20"/>
                <w:lang w:eastAsia="en-US"/>
              </w:rPr>
            </w:pPr>
          </w:p>
        </w:tc>
        <w:tc>
          <w:tcPr>
            <w:tcW w:w="2250" w:type="dxa"/>
            <w:tcBorders>
              <w:top w:val="single" w:sz="7" w:space="0" w:color="000000"/>
              <w:left w:val="single" w:sz="7" w:space="0" w:color="000000"/>
              <w:bottom w:val="single" w:sz="8" w:space="0" w:color="000000"/>
              <w:right w:val="single" w:sz="7" w:space="0" w:color="000000"/>
            </w:tcBorders>
          </w:tcPr>
          <w:p w14:paraId="351629A4" w14:textId="77777777" w:rsidR="002C7E92" w:rsidRPr="002C7E92" w:rsidRDefault="002C7E92" w:rsidP="002C7E92">
            <w:pPr>
              <w:widowControl/>
              <w:autoSpaceDE/>
              <w:autoSpaceDN/>
              <w:adjustRightInd/>
              <w:rPr>
                <w:rFonts w:eastAsiaTheme="minorHAnsi"/>
                <w:sz w:val="20"/>
                <w:szCs w:val="20"/>
                <w:lang w:eastAsia="en-US"/>
              </w:rPr>
            </w:pPr>
          </w:p>
          <w:p w14:paraId="2E4852DE" w14:textId="77777777" w:rsidR="002C7E92" w:rsidRPr="002C7E92" w:rsidRDefault="002C7E92" w:rsidP="002C7E92">
            <w:pPr>
              <w:widowControl/>
              <w:autoSpaceDE/>
              <w:autoSpaceDN/>
              <w:adjustRightInd/>
              <w:rPr>
                <w:rFonts w:eastAsiaTheme="minorHAnsi"/>
                <w:sz w:val="20"/>
                <w:szCs w:val="20"/>
                <w:lang w:eastAsia="en-US"/>
              </w:rPr>
            </w:pPr>
          </w:p>
        </w:tc>
      </w:tr>
    </w:tbl>
    <w:p w14:paraId="3BF1BD3B" w14:textId="77777777" w:rsidR="002C7E92" w:rsidRPr="002C7E92" w:rsidRDefault="002C7E92" w:rsidP="002C7E92">
      <w:pPr>
        <w:widowControl/>
        <w:autoSpaceDE/>
        <w:autoSpaceDN/>
        <w:adjustRightInd/>
        <w:rPr>
          <w:rFonts w:eastAsiaTheme="minorHAnsi"/>
          <w:sz w:val="20"/>
          <w:szCs w:val="20"/>
          <w:lang w:eastAsia="en-US"/>
        </w:rPr>
      </w:pPr>
      <w:r w:rsidRPr="002C7E92">
        <w:rPr>
          <w:rFonts w:eastAsiaTheme="minorHAnsi"/>
          <w:sz w:val="20"/>
          <w:szCs w:val="20"/>
          <w:u w:val="single"/>
          <w:lang w:eastAsia="en-US"/>
        </w:rPr>
        <w:t xml:space="preserve">                            Rating Key</w:t>
      </w:r>
      <w:r w:rsidRPr="002C7E92">
        <w:rPr>
          <w:rFonts w:eastAsiaTheme="minorHAnsi"/>
          <w:sz w:val="20"/>
          <w:szCs w:val="20"/>
          <w:u w:val="single"/>
          <w:lang w:eastAsia="en-US"/>
        </w:rPr>
        <w:tab/>
      </w:r>
      <w:r w:rsidRPr="002C7E92">
        <w:rPr>
          <w:rFonts w:eastAsiaTheme="minorHAnsi"/>
          <w:sz w:val="20"/>
          <w:szCs w:val="20"/>
          <w:u w:val="single"/>
          <w:lang w:eastAsia="en-US"/>
        </w:rPr>
        <w:tab/>
      </w:r>
      <w:r w:rsidRPr="002C7E92">
        <w:rPr>
          <w:rFonts w:eastAsiaTheme="minorHAnsi"/>
          <w:sz w:val="20"/>
          <w:szCs w:val="20"/>
          <w:u w:val="single"/>
          <w:lang w:eastAsia="en-US"/>
        </w:rPr>
        <w:tab/>
      </w:r>
      <w:r w:rsidRPr="002C7E92">
        <w:rPr>
          <w:rFonts w:eastAsiaTheme="minorHAnsi"/>
          <w:sz w:val="20"/>
          <w:szCs w:val="20"/>
          <w:u w:val="single"/>
          <w:lang w:eastAsia="en-US"/>
        </w:rPr>
        <w:tab/>
      </w:r>
      <w:r w:rsidRPr="002C7E92">
        <w:rPr>
          <w:rFonts w:eastAsiaTheme="minorHAnsi"/>
          <w:sz w:val="20"/>
          <w:szCs w:val="20"/>
          <w:lang w:eastAsia="en-US"/>
        </w:rPr>
        <w:tab/>
        <w:t xml:space="preserve">                                                </w:t>
      </w:r>
    </w:p>
    <w:p w14:paraId="43F550E8" w14:textId="77777777" w:rsidR="002C7E92" w:rsidRPr="002C7E92" w:rsidRDefault="002C7E92" w:rsidP="002C7E92">
      <w:pPr>
        <w:widowControl/>
        <w:tabs>
          <w:tab w:val="left" w:pos="-1440"/>
        </w:tabs>
        <w:autoSpaceDE/>
        <w:autoSpaceDN/>
        <w:adjustRightInd/>
        <w:ind w:left="2430" w:hanging="2430"/>
        <w:rPr>
          <w:rFonts w:eastAsiaTheme="minorHAnsi"/>
          <w:sz w:val="20"/>
          <w:szCs w:val="20"/>
          <w:lang w:eastAsia="en-US"/>
        </w:rPr>
      </w:pPr>
      <w:r w:rsidRPr="002C7E92">
        <w:rPr>
          <w:rFonts w:eastAsiaTheme="minorHAnsi"/>
          <w:sz w:val="20"/>
          <w:szCs w:val="20"/>
          <w:lang w:eastAsia="en-US"/>
        </w:rPr>
        <w:t>1  -   Good/yes</w:t>
      </w:r>
      <w:r w:rsidRPr="002C7E92">
        <w:rPr>
          <w:rFonts w:eastAsiaTheme="minorHAnsi"/>
          <w:sz w:val="20"/>
          <w:szCs w:val="20"/>
          <w:lang w:eastAsia="en-US"/>
        </w:rPr>
        <w:tab/>
      </w:r>
      <w:r w:rsidRPr="002C7E92">
        <w:rPr>
          <w:rFonts w:eastAsiaTheme="minorHAnsi"/>
          <w:sz w:val="20"/>
          <w:szCs w:val="20"/>
          <w:lang w:eastAsia="en-US"/>
        </w:rPr>
        <w:tab/>
      </w:r>
      <w:r w:rsidRPr="002C7E92">
        <w:rPr>
          <w:rFonts w:eastAsiaTheme="minorHAnsi"/>
          <w:sz w:val="20"/>
          <w:szCs w:val="20"/>
          <w:lang w:eastAsia="en-US"/>
        </w:rPr>
        <w:tab/>
        <w:t>3   -   Poor/needs attention</w:t>
      </w:r>
    </w:p>
    <w:p w14:paraId="352DB145" w14:textId="77777777" w:rsidR="002C7E92" w:rsidRPr="002C7E92" w:rsidRDefault="002C7E92" w:rsidP="002C7E92">
      <w:pPr>
        <w:widowControl/>
        <w:tabs>
          <w:tab w:val="left" w:pos="-1440"/>
        </w:tabs>
        <w:autoSpaceDE/>
        <w:autoSpaceDN/>
        <w:adjustRightInd/>
        <w:ind w:left="2790" w:hanging="2790"/>
        <w:rPr>
          <w:rFonts w:eastAsiaTheme="minorHAnsi"/>
          <w:sz w:val="20"/>
          <w:szCs w:val="20"/>
          <w:lang w:eastAsia="en-US"/>
        </w:rPr>
      </w:pPr>
      <w:r w:rsidRPr="002C7E92">
        <w:rPr>
          <w:rFonts w:eastAsiaTheme="minorHAnsi"/>
          <w:sz w:val="20"/>
          <w:szCs w:val="20"/>
          <w:lang w:eastAsia="en-US"/>
        </w:rPr>
        <w:t xml:space="preserve">2  -   Acceptable/serviceable </w:t>
      </w:r>
      <w:r w:rsidRPr="002C7E92">
        <w:rPr>
          <w:rFonts w:eastAsiaTheme="minorHAnsi"/>
          <w:sz w:val="20"/>
          <w:szCs w:val="20"/>
          <w:lang w:eastAsia="en-US"/>
        </w:rPr>
        <w:tab/>
        <w:t>NA - Not applicable</w:t>
      </w:r>
      <w:r w:rsidRPr="002C7E92">
        <w:rPr>
          <w:rFonts w:eastAsiaTheme="minorHAnsi"/>
          <w:sz w:val="20"/>
          <w:szCs w:val="20"/>
          <w:lang w:eastAsia="en-US"/>
        </w:rPr>
        <w:tab/>
      </w:r>
    </w:p>
    <w:p w14:paraId="34F66781" w14:textId="77777777" w:rsidR="002C7E92" w:rsidRPr="002C7E92" w:rsidRDefault="002C7E92" w:rsidP="002C7E92">
      <w:pPr>
        <w:widowControl/>
        <w:autoSpaceDE/>
        <w:autoSpaceDN/>
        <w:adjustRightInd/>
        <w:ind w:left="630"/>
        <w:rPr>
          <w:rFonts w:eastAsiaTheme="minorHAnsi"/>
          <w:i/>
          <w:iCs/>
          <w:lang w:eastAsia="en-US"/>
        </w:rPr>
        <w:sectPr w:rsidR="002C7E92" w:rsidRPr="002C7E92" w:rsidSect="002623E1">
          <w:footnotePr>
            <w:numRestart w:val="eachSect"/>
          </w:footnotePr>
          <w:pgSz w:w="12240" w:h="15840"/>
          <w:pgMar w:top="720" w:right="900" w:bottom="630" w:left="1080" w:header="720" w:footer="630" w:gutter="0"/>
          <w:pgNumType w:chapStyle="8"/>
          <w:cols w:space="720"/>
          <w:noEndnote/>
        </w:sectPr>
      </w:pPr>
    </w:p>
    <w:p w14:paraId="6BED859F" w14:textId="77777777" w:rsidR="002C7E92" w:rsidRPr="002C7E92" w:rsidRDefault="002C7E92" w:rsidP="002C7E92">
      <w:pPr>
        <w:widowControl/>
        <w:autoSpaceDE/>
        <w:autoSpaceDN/>
        <w:adjustRightInd/>
        <w:ind w:left="630"/>
        <w:jc w:val="center"/>
        <w:rPr>
          <w:rFonts w:eastAsiaTheme="minorHAnsi"/>
          <w:b/>
          <w:sz w:val="18"/>
          <w:szCs w:val="18"/>
          <w:lang w:eastAsia="en-US"/>
        </w:rPr>
      </w:pPr>
      <w:r w:rsidRPr="002C7E92">
        <w:rPr>
          <w:rFonts w:eastAsiaTheme="minorHAnsi"/>
          <w:b/>
          <w:sz w:val="28"/>
          <w:szCs w:val="28"/>
          <w:lang w:eastAsia="en-US"/>
        </w:rPr>
        <w:lastRenderedPageBreak/>
        <w:t>Respirator Inspection Procedures</w:t>
      </w:r>
      <w:r w:rsidRPr="002C7E92">
        <w:rPr>
          <w:rFonts w:eastAsiaTheme="minorHAnsi"/>
          <w:b/>
          <w:sz w:val="28"/>
          <w:szCs w:val="28"/>
          <w:lang w:eastAsia="en-US"/>
        </w:rPr>
        <w:br/>
        <w:t>(for reverse side of Monthly Respirator Inspection Checklist)</w:t>
      </w:r>
      <w:r w:rsidRPr="002C7E92">
        <w:rPr>
          <w:rFonts w:eastAsiaTheme="minorHAnsi"/>
          <w:b/>
          <w:sz w:val="28"/>
          <w:szCs w:val="28"/>
          <w:lang w:eastAsia="en-US"/>
        </w:rPr>
        <w:br/>
      </w:r>
    </w:p>
    <w:p w14:paraId="122C02BA" w14:textId="77777777" w:rsidR="002C7E92" w:rsidRPr="002C7E92" w:rsidRDefault="002C7E92" w:rsidP="002C7E92">
      <w:pPr>
        <w:widowControl/>
        <w:autoSpaceDE/>
        <w:autoSpaceDN/>
        <w:adjustRightInd/>
        <w:spacing w:after="120"/>
        <w:ind w:left="630" w:hanging="630"/>
        <w:rPr>
          <w:rFonts w:eastAsiaTheme="minorHAnsi"/>
          <w:b/>
          <w:bCs/>
          <w:lang w:eastAsia="en-US"/>
        </w:rPr>
      </w:pPr>
      <w:r w:rsidRPr="002C7E92">
        <w:rPr>
          <w:rFonts w:eastAsiaTheme="minorHAnsi"/>
          <w:b/>
          <w:bCs/>
          <w:lang w:eastAsia="en-US"/>
        </w:rPr>
        <w:t>Air-Purifying Respirator (APR) Inspection Procedures</w:t>
      </w:r>
    </w:p>
    <w:p w14:paraId="3D7144A8" w14:textId="77777777" w:rsidR="002C7E92" w:rsidRPr="002C7E92" w:rsidRDefault="002C7E92" w:rsidP="002C7E92">
      <w:pPr>
        <w:widowControl/>
        <w:autoSpaceDE/>
        <w:autoSpaceDN/>
        <w:adjustRightInd/>
        <w:spacing w:after="120"/>
        <w:ind w:left="630" w:hanging="630"/>
        <w:rPr>
          <w:rFonts w:eastAsiaTheme="minorHAnsi"/>
          <w:lang w:eastAsia="en-US"/>
        </w:rPr>
      </w:pPr>
      <w:r w:rsidRPr="002C7E92">
        <w:rPr>
          <w:rFonts w:eastAsiaTheme="minorHAnsi"/>
          <w:lang w:eastAsia="en-US"/>
        </w:rPr>
        <w:t>The following are the minimum inspection procedures for APRs:</w:t>
      </w:r>
    </w:p>
    <w:p w14:paraId="3D63A584" w14:textId="77777777" w:rsidR="002C7E92" w:rsidRPr="002C7E92" w:rsidRDefault="002C7E92" w:rsidP="002C7E92">
      <w:pPr>
        <w:widowControl/>
        <w:tabs>
          <w:tab w:val="num" w:pos="360"/>
        </w:tabs>
        <w:autoSpaceDE/>
        <w:autoSpaceDN/>
        <w:adjustRightInd/>
        <w:spacing w:after="120"/>
        <w:ind w:left="360" w:hanging="360"/>
        <w:rPr>
          <w:rFonts w:eastAsiaTheme="minorHAnsi"/>
          <w:szCs w:val="24"/>
          <w:lang w:eastAsia="en-US"/>
        </w:rPr>
      </w:pPr>
      <w:r w:rsidRPr="002C7E92">
        <w:rPr>
          <w:rFonts w:eastAsiaTheme="minorHAnsi"/>
          <w:szCs w:val="24"/>
          <w:lang w:eastAsia="en-US"/>
        </w:rPr>
        <w:t>Check rubber facepiece for dirt, pliability of rubber/silicone, deterioration, disfigurement, cracks, tears, or holes.</w:t>
      </w:r>
    </w:p>
    <w:p w14:paraId="32D1938B"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szCs w:val="24"/>
          <w:lang w:eastAsia="en-US"/>
        </w:rPr>
        <w:t>Check</w:t>
      </w:r>
      <w:r w:rsidRPr="002C7E92">
        <w:rPr>
          <w:rFonts w:eastAsiaTheme="minorHAnsi"/>
          <w:lang w:eastAsia="en-US"/>
        </w:rPr>
        <w:t xml:space="preserve"> harness and straps for breaks, tears, loss of elasticity, broken attachment snaps, and proper tightness. </w:t>
      </w:r>
    </w:p>
    <w:p w14:paraId="2D160620"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szCs w:val="24"/>
          <w:lang w:eastAsia="en-US"/>
        </w:rPr>
        <w:t>Check</w:t>
      </w:r>
      <w:r w:rsidRPr="002C7E92">
        <w:rPr>
          <w:rFonts w:eastAsiaTheme="minorHAnsi"/>
          <w:lang w:eastAsia="en-US"/>
        </w:rPr>
        <w:t xml:space="preserve"> for the presence of inhalation and exhalation valves.</w:t>
      </w:r>
    </w:p>
    <w:p w14:paraId="40F5D02B"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szCs w:val="24"/>
          <w:lang w:eastAsia="en-US"/>
        </w:rPr>
        <w:t>Check</w:t>
      </w:r>
      <w:r w:rsidRPr="002C7E92">
        <w:rPr>
          <w:rFonts w:eastAsiaTheme="minorHAnsi"/>
          <w:lang w:eastAsia="en-US"/>
        </w:rPr>
        <w:t xml:space="preserve"> inhalation and exhalation valves for holes, warping, cracks, and dirt.</w:t>
      </w:r>
    </w:p>
    <w:p w14:paraId="313FD398"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szCs w:val="24"/>
          <w:lang w:eastAsia="en-US"/>
        </w:rPr>
        <w:t>Check</w:t>
      </w:r>
      <w:r w:rsidRPr="002C7E92">
        <w:rPr>
          <w:rFonts w:eastAsiaTheme="minorHAnsi"/>
          <w:lang w:eastAsia="en-US"/>
        </w:rPr>
        <w:t xml:space="preserve"> the facepiece lens for proper mounting, cracks, or severe scratches that may impede vision.</w:t>
      </w:r>
    </w:p>
    <w:p w14:paraId="78A53D1D"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szCs w:val="24"/>
          <w:lang w:eastAsia="en-US"/>
        </w:rPr>
        <w:t>Check</w:t>
      </w:r>
      <w:r w:rsidRPr="002C7E92">
        <w:rPr>
          <w:rFonts w:eastAsiaTheme="minorHAnsi"/>
          <w:lang w:eastAsia="en-US"/>
        </w:rPr>
        <w:t xml:space="preserve"> filter/cartridge mounts for the presence of gaskets and inspect for dirt, deterioration, cracks, tears, or holes.</w:t>
      </w:r>
    </w:p>
    <w:p w14:paraId="76268C00"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lang w:eastAsia="en-US"/>
        </w:rPr>
        <w:t>Check filters, cartridges, and canisters for dents, corrosion, and expiration dates.</w:t>
      </w:r>
    </w:p>
    <w:p w14:paraId="3FD5CF9D"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szCs w:val="24"/>
          <w:lang w:eastAsia="en-US"/>
        </w:rPr>
        <w:t>Conduct</w:t>
      </w:r>
      <w:r w:rsidRPr="002C7E92">
        <w:rPr>
          <w:rFonts w:eastAsiaTheme="minorHAnsi"/>
          <w:lang w:eastAsia="en-US"/>
        </w:rPr>
        <w:t xml:space="preserve"> a positive and negative pressure face seal check in accordance with manufacturer instructions. </w:t>
      </w:r>
    </w:p>
    <w:p w14:paraId="088A9E5E" w14:textId="77777777" w:rsidR="002C7E92" w:rsidRPr="002C7E92" w:rsidRDefault="002C7E92" w:rsidP="002C7E92">
      <w:pPr>
        <w:widowControl/>
        <w:tabs>
          <w:tab w:val="left" w:pos="360"/>
        </w:tabs>
        <w:autoSpaceDE/>
        <w:autoSpaceDN/>
        <w:adjustRightInd/>
        <w:spacing w:after="120"/>
        <w:rPr>
          <w:rFonts w:eastAsiaTheme="minorHAnsi"/>
          <w:b/>
          <w:bCs/>
          <w:lang w:eastAsia="en-US"/>
        </w:rPr>
      </w:pPr>
      <w:r w:rsidRPr="002C7E92">
        <w:rPr>
          <w:rFonts w:eastAsiaTheme="minorHAnsi"/>
          <w:lang w:eastAsia="en-US"/>
        </w:rPr>
        <w:t>Refer to the manufacturer’s Operation and Maintenance Instruction Manual for detailed inspection instructions.</w:t>
      </w:r>
      <w:r w:rsidRPr="002C7E92">
        <w:rPr>
          <w:rFonts w:eastAsiaTheme="minorHAnsi"/>
          <w:lang w:eastAsia="en-US"/>
        </w:rPr>
        <w:br/>
      </w:r>
      <w:r w:rsidRPr="002C7E92">
        <w:rPr>
          <w:rFonts w:eastAsiaTheme="minorHAnsi"/>
          <w:lang w:eastAsia="en-US"/>
        </w:rPr>
        <w:br/>
      </w:r>
      <w:r w:rsidRPr="002C7E92">
        <w:rPr>
          <w:rFonts w:eastAsiaTheme="minorHAnsi"/>
          <w:b/>
          <w:bCs/>
          <w:lang w:eastAsia="en-US"/>
        </w:rPr>
        <w:t>Powered Air-Purifying Respirator (PAPR) Inspection Procedures</w:t>
      </w:r>
    </w:p>
    <w:p w14:paraId="48EA37F1" w14:textId="77777777" w:rsidR="002C7E92" w:rsidRPr="002C7E92" w:rsidRDefault="002C7E92" w:rsidP="002C7E92">
      <w:pPr>
        <w:widowControl/>
        <w:autoSpaceDE/>
        <w:autoSpaceDN/>
        <w:adjustRightInd/>
        <w:spacing w:after="120"/>
        <w:ind w:left="630" w:hanging="630"/>
        <w:rPr>
          <w:rFonts w:eastAsiaTheme="minorHAnsi"/>
          <w:lang w:eastAsia="en-US"/>
        </w:rPr>
      </w:pPr>
      <w:r w:rsidRPr="002C7E92">
        <w:rPr>
          <w:rFonts w:eastAsiaTheme="minorHAnsi"/>
          <w:lang w:eastAsia="en-US"/>
        </w:rPr>
        <w:t>The following are the minimum inspection procedures for PAPRs:</w:t>
      </w:r>
    </w:p>
    <w:p w14:paraId="5C70F071"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szCs w:val="24"/>
          <w:lang w:eastAsia="en-US"/>
        </w:rPr>
        <w:t>Examine</w:t>
      </w:r>
      <w:r w:rsidRPr="002C7E92">
        <w:rPr>
          <w:rFonts w:eastAsiaTheme="minorHAnsi"/>
          <w:lang w:eastAsia="en-US"/>
        </w:rPr>
        <w:t xml:space="preserve"> the respirator facepiece as specified above in the APR inspection procedures.</w:t>
      </w:r>
    </w:p>
    <w:p w14:paraId="73C4FB5C"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szCs w:val="24"/>
          <w:lang w:eastAsia="en-US"/>
        </w:rPr>
        <w:t>Check</w:t>
      </w:r>
      <w:r w:rsidRPr="002C7E92">
        <w:rPr>
          <w:rFonts w:eastAsiaTheme="minorHAnsi"/>
          <w:lang w:eastAsia="en-US"/>
        </w:rPr>
        <w:t xml:space="preserve"> the condition of all hardware to verify the presence and integrity of threads, couplings, gaskets, and connections per manufacturer recommendations.</w:t>
      </w:r>
    </w:p>
    <w:p w14:paraId="66EBF03B"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szCs w:val="24"/>
          <w:lang w:eastAsia="en-US"/>
        </w:rPr>
        <w:t>Check</w:t>
      </w:r>
      <w:r w:rsidRPr="002C7E92">
        <w:rPr>
          <w:rFonts w:eastAsiaTheme="minorHAnsi"/>
          <w:lang w:eastAsia="en-US"/>
        </w:rPr>
        <w:t xml:space="preserve"> the breathing tube for leaks, cracks, or tears.</w:t>
      </w:r>
    </w:p>
    <w:p w14:paraId="046BF25C"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szCs w:val="24"/>
          <w:lang w:eastAsia="en-US"/>
        </w:rPr>
        <w:t>Check</w:t>
      </w:r>
      <w:r w:rsidRPr="002C7E92">
        <w:rPr>
          <w:rFonts w:eastAsiaTheme="minorHAnsi"/>
          <w:lang w:eastAsia="en-US"/>
        </w:rPr>
        <w:t xml:space="preserve"> the condition and functionality of the blower assembly according to manufacturer recommendations.</w:t>
      </w:r>
    </w:p>
    <w:p w14:paraId="3C3D6E9E"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szCs w:val="24"/>
          <w:lang w:eastAsia="en-US"/>
        </w:rPr>
        <w:t>Ensure</w:t>
      </w:r>
      <w:r w:rsidRPr="002C7E92">
        <w:rPr>
          <w:rFonts w:eastAsiaTheme="minorHAnsi"/>
          <w:lang w:eastAsia="en-US"/>
        </w:rPr>
        <w:t xml:space="preserve"> that batteries are fully charged prior to storage and use.</w:t>
      </w:r>
    </w:p>
    <w:p w14:paraId="1BC969E9" w14:textId="77777777" w:rsidR="002C7E92" w:rsidRPr="002C7E92" w:rsidRDefault="002C7E92" w:rsidP="002C7E92">
      <w:pPr>
        <w:widowControl/>
        <w:autoSpaceDE/>
        <w:autoSpaceDN/>
        <w:adjustRightInd/>
        <w:spacing w:after="120"/>
        <w:rPr>
          <w:rFonts w:eastAsiaTheme="minorHAnsi"/>
          <w:lang w:eastAsia="en-US"/>
        </w:rPr>
      </w:pPr>
      <w:r w:rsidRPr="002C7E92">
        <w:rPr>
          <w:rFonts w:eastAsiaTheme="minorHAnsi"/>
          <w:lang w:eastAsia="en-US"/>
        </w:rPr>
        <w:t>Refer to the PAPR manufacturer’s Operation and Maintenance Instruction Manual for detailed inspection instructions.</w:t>
      </w:r>
      <w:r w:rsidRPr="002C7E92">
        <w:rPr>
          <w:rFonts w:eastAsiaTheme="minorHAnsi"/>
          <w:lang w:eastAsia="en-US"/>
        </w:rPr>
        <w:br/>
      </w:r>
      <w:r w:rsidRPr="002C7E92">
        <w:rPr>
          <w:rFonts w:eastAsiaTheme="minorHAnsi"/>
          <w:lang w:eastAsia="en-US"/>
        </w:rPr>
        <w:br/>
      </w:r>
      <w:r w:rsidRPr="002C7E92">
        <w:rPr>
          <w:rFonts w:eastAsiaTheme="minorHAnsi"/>
          <w:b/>
          <w:bCs/>
          <w:lang w:eastAsia="en-US"/>
        </w:rPr>
        <w:t>Self-Contained Breathing Apparatus (SCBA) Inspection Procedures</w:t>
      </w:r>
    </w:p>
    <w:p w14:paraId="18F0C033" w14:textId="77777777" w:rsidR="002C7E92" w:rsidRPr="002C7E92" w:rsidRDefault="002C7E92" w:rsidP="002C7E92">
      <w:pPr>
        <w:widowControl/>
        <w:autoSpaceDE/>
        <w:autoSpaceDN/>
        <w:adjustRightInd/>
        <w:spacing w:after="120"/>
        <w:ind w:left="630" w:hanging="630"/>
        <w:rPr>
          <w:rFonts w:eastAsiaTheme="minorHAnsi"/>
          <w:lang w:eastAsia="en-US"/>
        </w:rPr>
      </w:pPr>
      <w:r w:rsidRPr="002C7E92">
        <w:rPr>
          <w:rFonts w:eastAsiaTheme="minorHAnsi"/>
          <w:lang w:eastAsia="en-US"/>
        </w:rPr>
        <w:t>The following are the minimum inspection procedures for SCBA:</w:t>
      </w:r>
    </w:p>
    <w:p w14:paraId="670A32FA"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lang w:eastAsia="en-US"/>
        </w:rPr>
        <w:t>Inspect the facepiece as specified above in the APR inspection procedures.</w:t>
      </w:r>
    </w:p>
    <w:p w14:paraId="0D52817B"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szCs w:val="24"/>
          <w:lang w:eastAsia="en-US"/>
        </w:rPr>
        <w:t>Check</w:t>
      </w:r>
      <w:r w:rsidRPr="002C7E92">
        <w:rPr>
          <w:rFonts w:eastAsiaTheme="minorHAnsi"/>
          <w:lang w:eastAsia="en-US"/>
        </w:rPr>
        <w:t xml:space="preserve"> for the presence of the facepiece airline gasket and inspect for dirt, deterioration, cracks, tears, or holes.</w:t>
      </w:r>
    </w:p>
    <w:p w14:paraId="313E0B4D"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szCs w:val="24"/>
          <w:lang w:eastAsia="en-US"/>
        </w:rPr>
        <w:t>Check</w:t>
      </w:r>
      <w:r w:rsidRPr="002C7E92">
        <w:rPr>
          <w:rFonts w:eastAsiaTheme="minorHAnsi"/>
          <w:lang w:eastAsia="en-US"/>
        </w:rPr>
        <w:t xml:space="preserve"> the condition of air supply hoses, pressure gauges, gaskets, o-rings, valves, and couplings per manufacturer instructions.</w:t>
      </w:r>
    </w:p>
    <w:p w14:paraId="3444449E"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szCs w:val="24"/>
          <w:lang w:eastAsia="en-US"/>
        </w:rPr>
        <w:t>Check</w:t>
      </w:r>
      <w:r w:rsidRPr="002C7E92">
        <w:rPr>
          <w:rFonts w:eastAsiaTheme="minorHAnsi"/>
          <w:lang w:eastAsia="en-US"/>
        </w:rPr>
        <w:t xml:space="preserve"> the regulator for dirt and inspect the condition of gaskets, couplings, threads, and valve assembly per manufacturer instructions.</w:t>
      </w:r>
    </w:p>
    <w:p w14:paraId="3A092B5A"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szCs w:val="24"/>
          <w:lang w:eastAsia="en-US"/>
        </w:rPr>
        <w:t>Check</w:t>
      </w:r>
      <w:r w:rsidRPr="002C7E92">
        <w:rPr>
          <w:rFonts w:eastAsiaTheme="minorHAnsi"/>
          <w:lang w:eastAsia="en-US"/>
        </w:rPr>
        <w:t xml:space="preserve"> the integrity of the back pack and harness assembly and all associated straps and buckles.</w:t>
      </w:r>
    </w:p>
    <w:p w14:paraId="0CD10041"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szCs w:val="24"/>
          <w:lang w:eastAsia="en-US"/>
        </w:rPr>
        <w:lastRenderedPageBreak/>
        <w:t>Check</w:t>
      </w:r>
      <w:r w:rsidRPr="002C7E92">
        <w:rPr>
          <w:rFonts w:eastAsiaTheme="minorHAnsi"/>
          <w:lang w:eastAsia="en-US"/>
        </w:rPr>
        <w:t xml:space="preserve"> the hydrostatic test date of the cylinder.</w:t>
      </w:r>
    </w:p>
    <w:p w14:paraId="490367F3"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szCs w:val="24"/>
          <w:lang w:eastAsia="en-US"/>
        </w:rPr>
        <w:t>Check</w:t>
      </w:r>
      <w:r w:rsidRPr="002C7E92">
        <w:rPr>
          <w:rFonts w:eastAsiaTheme="minorHAnsi"/>
          <w:lang w:eastAsia="en-US"/>
        </w:rPr>
        <w:t xml:space="preserve"> the cylinder gauge and ensure that the cylinder is full.</w:t>
      </w:r>
    </w:p>
    <w:p w14:paraId="22B7A0CF" w14:textId="77777777" w:rsidR="002C7E92" w:rsidRPr="002C7E92" w:rsidRDefault="002C7E92" w:rsidP="002C7E92">
      <w:pPr>
        <w:widowControl/>
        <w:tabs>
          <w:tab w:val="num" w:pos="360"/>
        </w:tabs>
        <w:autoSpaceDE/>
        <w:autoSpaceDN/>
        <w:adjustRightInd/>
        <w:spacing w:after="120"/>
        <w:ind w:left="360" w:hanging="360"/>
        <w:rPr>
          <w:rFonts w:eastAsiaTheme="minorHAnsi"/>
          <w:lang w:eastAsia="en-US"/>
        </w:rPr>
      </w:pPr>
      <w:r w:rsidRPr="002C7E92">
        <w:rPr>
          <w:rFonts w:eastAsiaTheme="minorHAnsi"/>
          <w:szCs w:val="24"/>
          <w:lang w:eastAsia="en-US"/>
        </w:rPr>
        <w:t>Conduct</w:t>
      </w:r>
      <w:r w:rsidRPr="002C7E92">
        <w:rPr>
          <w:rFonts w:eastAsiaTheme="minorHAnsi"/>
          <w:lang w:eastAsia="en-US"/>
        </w:rPr>
        <w:t xml:space="preserve"> an operational check of the unit per manufacturer instructions to verify the correct operation of the regulator, pressure gauges, and warning devices (end-of-service alarms) and to ensure there are no leaks in the system.</w:t>
      </w:r>
    </w:p>
    <w:p w14:paraId="0370C3B7" w14:textId="79A0DC45" w:rsidR="002C7E92" w:rsidRDefault="002C7E92" w:rsidP="002C7E92">
      <w:pPr>
        <w:spacing w:after="120"/>
        <w:rPr>
          <w:rFonts w:eastAsiaTheme="minorHAnsi"/>
          <w:lang w:eastAsia="en-US"/>
        </w:rPr>
      </w:pPr>
      <w:r w:rsidRPr="002C7E92">
        <w:rPr>
          <w:rFonts w:eastAsiaTheme="minorHAnsi"/>
          <w:lang w:eastAsia="en-US"/>
        </w:rPr>
        <w:t>Refer to the SCBA manufacturer’s Operation and Maintenance Instruction Manual for detailed inspection instructions.</w:t>
      </w:r>
    </w:p>
    <w:p w14:paraId="500D75A1" w14:textId="77777777" w:rsidR="0000712A" w:rsidRDefault="0000712A" w:rsidP="002C7E92">
      <w:pPr>
        <w:spacing w:after="120"/>
        <w:rPr>
          <w:rFonts w:eastAsiaTheme="minorHAnsi"/>
          <w:lang w:eastAsia="en-US"/>
        </w:rPr>
      </w:pPr>
    </w:p>
    <w:p w14:paraId="48C82236" w14:textId="77777777" w:rsidR="0000712A" w:rsidRDefault="0000712A" w:rsidP="002C7E92">
      <w:pPr>
        <w:spacing w:after="120"/>
        <w:sectPr w:rsidR="0000712A" w:rsidSect="002C7E92">
          <w:pgSz w:w="12240" w:h="15840"/>
          <w:pgMar w:top="990" w:right="1440" w:bottom="1440" w:left="1440" w:header="720" w:footer="720" w:gutter="0"/>
          <w:cols w:space="720"/>
          <w:docGrid w:linePitch="360"/>
        </w:sectPr>
      </w:pPr>
    </w:p>
    <w:p w14:paraId="3027E2A4" w14:textId="7E409512" w:rsidR="0000712A" w:rsidRPr="0000712A" w:rsidRDefault="0000712A" w:rsidP="0000712A">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autoSpaceDE/>
        <w:autoSpaceDN/>
        <w:adjustRightInd/>
        <w:spacing w:after="160" w:line="259" w:lineRule="auto"/>
        <w:ind w:left="432" w:right="90"/>
        <w:jc w:val="center"/>
        <w:rPr>
          <w:rFonts w:eastAsiaTheme="minorHAnsi"/>
          <w:sz w:val="28"/>
          <w:szCs w:val="28"/>
          <w:lang w:eastAsia="en-US"/>
        </w:rPr>
      </w:pPr>
      <w:r w:rsidRPr="0000712A">
        <w:rPr>
          <w:rFonts w:eastAsiaTheme="minorHAnsi"/>
          <w:b/>
          <w:bCs/>
          <w:sz w:val="28"/>
          <w:szCs w:val="28"/>
          <w:lang w:eastAsia="en-US"/>
        </w:rPr>
        <w:lastRenderedPageBreak/>
        <w:t>Respiratory Protection Program Evaluation Checklist</w:t>
      </w:r>
    </w:p>
    <w:p w14:paraId="052E89AB" w14:textId="77777777" w:rsidR="0000712A" w:rsidRPr="0000712A" w:rsidRDefault="0000712A" w:rsidP="00007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60" w:line="259" w:lineRule="auto"/>
        <w:jc w:val="both"/>
        <w:rPr>
          <w:rFonts w:eastAsiaTheme="minorHAnsi"/>
          <w:lang w:eastAsia="en-US"/>
        </w:rPr>
      </w:pPr>
      <w:r w:rsidRPr="0000712A">
        <w:rPr>
          <w:rFonts w:eastAsiaTheme="minorHAnsi"/>
          <w:lang w:eastAsia="en-US"/>
        </w:rPr>
        <w:t xml:space="preserve">This evaluation form has been filled out for:  </w:t>
      </w:r>
      <w:r w:rsidRPr="0000712A">
        <w:rPr>
          <w:rFonts w:eastAsiaTheme="minorHAnsi"/>
          <w:highlight w:val="yellow"/>
          <w:lang w:eastAsia="en-US"/>
        </w:rPr>
        <w:t>Organization Name</w:t>
      </w:r>
      <w:r w:rsidRPr="0000712A">
        <w:rPr>
          <w:rFonts w:eastAsiaTheme="minorHAnsi"/>
          <w:lang w:eastAsia="en-US"/>
        </w:rPr>
        <w:t xml:space="preserve">  </w:t>
      </w:r>
    </w:p>
    <w:p w14:paraId="656421A9" w14:textId="77777777" w:rsidR="0000712A" w:rsidRPr="0000712A" w:rsidRDefault="0000712A" w:rsidP="00007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60" w:line="259" w:lineRule="auto"/>
        <w:rPr>
          <w:rFonts w:eastAsiaTheme="minorHAnsi"/>
          <w:sz w:val="20"/>
          <w:szCs w:val="20"/>
          <w:lang w:eastAsia="en-US"/>
        </w:rPr>
      </w:pPr>
      <w:r w:rsidRPr="0000712A">
        <w:rPr>
          <w:rFonts w:eastAsiaTheme="minorHAnsi"/>
          <w:sz w:val="20"/>
          <w:szCs w:val="20"/>
          <w:lang w:eastAsia="en-US"/>
        </w:rPr>
        <w:t>Date of review: ______________________</w:t>
      </w:r>
    </w:p>
    <w:p w14:paraId="4D6C479B" w14:textId="77777777" w:rsidR="0000712A" w:rsidRPr="0000712A" w:rsidRDefault="0000712A" w:rsidP="00007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60" w:line="259" w:lineRule="auto"/>
        <w:ind w:left="4320" w:hanging="4320"/>
        <w:rPr>
          <w:rFonts w:eastAsiaTheme="minorHAnsi"/>
          <w:lang w:eastAsia="en-US"/>
        </w:rPr>
      </w:pPr>
      <w:r w:rsidRPr="0000712A">
        <w:rPr>
          <w:rFonts w:eastAsiaTheme="minorHAnsi"/>
          <w:sz w:val="20"/>
          <w:szCs w:val="20"/>
          <w:lang w:eastAsia="en-US"/>
        </w:rPr>
        <w:t>Name of reviewer: ______________________</w:t>
      </w:r>
      <w:r w:rsidRPr="0000712A">
        <w:rPr>
          <w:rFonts w:eastAsiaTheme="minorHAnsi"/>
          <w:sz w:val="20"/>
          <w:szCs w:val="20"/>
          <w:lang w:eastAsia="en-US"/>
        </w:rPr>
        <w:tab/>
        <w:t>Phone number: _</w:t>
      </w:r>
      <w:r w:rsidRPr="0000712A">
        <w:rPr>
          <w:rFonts w:eastAsiaTheme="minorHAnsi"/>
          <w:lang w:eastAsia="en-US"/>
        </w:rPr>
        <w:t>___________________</w:t>
      </w:r>
    </w:p>
    <w:p w14:paraId="4E03DEC6" w14:textId="77777777" w:rsidR="0000712A" w:rsidRPr="0000712A" w:rsidRDefault="0000712A" w:rsidP="00007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60" w:line="259" w:lineRule="auto"/>
        <w:jc w:val="center"/>
        <w:rPr>
          <w:rFonts w:eastAsiaTheme="minorHAnsi"/>
          <w:lang w:eastAsia="en-US"/>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48"/>
        <w:gridCol w:w="8052"/>
        <w:gridCol w:w="48"/>
        <w:gridCol w:w="582"/>
        <w:gridCol w:w="48"/>
        <w:gridCol w:w="582"/>
        <w:gridCol w:w="48"/>
        <w:gridCol w:w="582"/>
        <w:gridCol w:w="48"/>
      </w:tblGrid>
      <w:tr w:rsidR="0000712A" w:rsidRPr="0000712A" w14:paraId="066AB655" w14:textId="77777777" w:rsidTr="002623E1">
        <w:trPr>
          <w:gridBefore w:val="1"/>
          <w:wBefore w:w="48" w:type="dxa"/>
          <w:cantSplit/>
          <w:tblHeader/>
          <w:jc w:val="center"/>
        </w:trPr>
        <w:tc>
          <w:tcPr>
            <w:tcW w:w="8100" w:type="dxa"/>
            <w:gridSpan w:val="2"/>
            <w:vMerge w:val="restart"/>
            <w:tcMar>
              <w:top w:w="14" w:type="dxa"/>
              <w:left w:w="72" w:type="dxa"/>
              <w:bottom w:w="14" w:type="dxa"/>
              <w:right w:w="72" w:type="dxa"/>
            </w:tcMar>
            <w:vAlign w:val="center"/>
          </w:tcPr>
          <w:p w14:paraId="05862721" w14:textId="77777777" w:rsidR="0000712A" w:rsidRPr="0000712A" w:rsidRDefault="0000712A" w:rsidP="00007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58" w:line="259" w:lineRule="auto"/>
              <w:jc w:val="center"/>
              <w:rPr>
                <w:rFonts w:eastAsiaTheme="minorHAnsi"/>
                <w:b/>
                <w:bCs/>
                <w:sz w:val="20"/>
                <w:szCs w:val="20"/>
                <w:lang w:eastAsia="en-US"/>
              </w:rPr>
            </w:pPr>
            <w:r w:rsidRPr="0000712A">
              <w:rPr>
                <w:rFonts w:eastAsiaTheme="minorHAnsi"/>
                <w:b/>
                <w:bCs/>
                <w:sz w:val="20"/>
                <w:szCs w:val="20"/>
                <w:lang w:eastAsia="en-US"/>
              </w:rPr>
              <w:t>REVIEW CRITERIA</w:t>
            </w:r>
          </w:p>
        </w:tc>
        <w:tc>
          <w:tcPr>
            <w:tcW w:w="1890" w:type="dxa"/>
            <w:gridSpan w:val="6"/>
            <w:tcMar>
              <w:top w:w="14" w:type="dxa"/>
              <w:left w:w="72" w:type="dxa"/>
              <w:bottom w:w="14" w:type="dxa"/>
              <w:right w:w="72" w:type="dxa"/>
            </w:tcMar>
            <w:vAlign w:val="center"/>
          </w:tcPr>
          <w:p w14:paraId="0697BE43" w14:textId="77777777" w:rsidR="0000712A" w:rsidRPr="0000712A" w:rsidRDefault="0000712A" w:rsidP="00007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58" w:line="259" w:lineRule="auto"/>
              <w:jc w:val="center"/>
              <w:rPr>
                <w:rFonts w:eastAsiaTheme="minorHAnsi"/>
                <w:b/>
                <w:bCs/>
                <w:sz w:val="20"/>
                <w:szCs w:val="20"/>
                <w:lang w:eastAsia="en-US"/>
              </w:rPr>
            </w:pPr>
            <w:r w:rsidRPr="0000712A">
              <w:rPr>
                <w:rFonts w:eastAsiaTheme="minorHAnsi"/>
                <w:b/>
                <w:bCs/>
                <w:sz w:val="20"/>
                <w:szCs w:val="20"/>
                <w:lang w:eastAsia="en-US"/>
              </w:rPr>
              <w:t>COMPLIANT</w:t>
            </w:r>
          </w:p>
        </w:tc>
      </w:tr>
      <w:tr w:rsidR="0000712A" w:rsidRPr="0000712A" w14:paraId="7727AE55" w14:textId="77777777" w:rsidTr="002623E1">
        <w:trPr>
          <w:gridBefore w:val="1"/>
          <w:wBefore w:w="48" w:type="dxa"/>
          <w:cantSplit/>
          <w:trHeight w:val="254"/>
          <w:tblHeader/>
          <w:jc w:val="center"/>
        </w:trPr>
        <w:tc>
          <w:tcPr>
            <w:tcW w:w="8100" w:type="dxa"/>
            <w:gridSpan w:val="2"/>
            <w:vMerge/>
            <w:tcBorders>
              <w:bottom w:val="single" w:sz="8" w:space="0" w:color="000000"/>
            </w:tcBorders>
            <w:tcMar>
              <w:top w:w="14" w:type="dxa"/>
              <w:left w:w="72" w:type="dxa"/>
              <w:bottom w:w="14" w:type="dxa"/>
              <w:right w:w="72" w:type="dxa"/>
            </w:tcMar>
            <w:vAlign w:val="center"/>
          </w:tcPr>
          <w:p w14:paraId="46E191E0" w14:textId="77777777" w:rsidR="0000712A" w:rsidRPr="0000712A" w:rsidRDefault="0000712A" w:rsidP="00007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58" w:line="259" w:lineRule="auto"/>
              <w:rPr>
                <w:rFonts w:eastAsiaTheme="minorHAnsi"/>
                <w:sz w:val="20"/>
                <w:szCs w:val="20"/>
                <w:lang w:eastAsia="en-US"/>
              </w:rPr>
            </w:pPr>
          </w:p>
        </w:tc>
        <w:tc>
          <w:tcPr>
            <w:tcW w:w="630" w:type="dxa"/>
            <w:gridSpan w:val="2"/>
            <w:tcBorders>
              <w:bottom w:val="single" w:sz="8" w:space="0" w:color="000000"/>
            </w:tcBorders>
            <w:tcMar>
              <w:top w:w="14" w:type="dxa"/>
              <w:left w:w="72" w:type="dxa"/>
              <w:bottom w:w="14" w:type="dxa"/>
              <w:right w:w="72" w:type="dxa"/>
            </w:tcMar>
            <w:vAlign w:val="center"/>
          </w:tcPr>
          <w:p w14:paraId="56A624A7" w14:textId="77777777" w:rsidR="0000712A" w:rsidRPr="0000712A" w:rsidRDefault="0000712A" w:rsidP="00007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60" w:line="259" w:lineRule="auto"/>
              <w:jc w:val="center"/>
              <w:rPr>
                <w:rFonts w:eastAsiaTheme="minorHAnsi"/>
                <w:b/>
                <w:sz w:val="20"/>
                <w:szCs w:val="20"/>
                <w:lang w:eastAsia="en-US"/>
              </w:rPr>
            </w:pPr>
            <w:r w:rsidRPr="0000712A">
              <w:rPr>
                <w:rFonts w:eastAsiaTheme="minorHAnsi"/>
                <w:b/>
                <w:sz w:val="20"/>
                <w:szCs w:val="20"/>
                <w:lang w:eastAsia="en-US"/>
              </w:rPr>
              <w:t>Yes</w:t>
            </w:r>
          </w:p>
        </w:tc>
        <w:tc>
          <w:tcPr>
            <w:tcW w:w="630" w:type="dxa"/>
            <w:gridSpan w:val="2"/>
            <w:tcBorders>
              <w:bottom w:val="single" w:sz="8" w:space="0" w:color="000000"/>
            </w:tcBorders>
            <w:tcMar>
              <w:top w:w="14" w:type="dxa"/>
              <w:left w:w="72" w:type="dxa"/>
              <w:bottom w:w="14" w:type="dxa"/>
              <w:right w:w="72" w:type="dxa"/>
            </w:tcMar>
            <w:vAlign w:val="center"/>
          </w:tcPr>
          <w:p w14:paraId="3ED8F22F" w14:textId="77777777" w:rsidR="0000712A" w:rsidRPr="0000712A" w:rsidRDefault="0000712A" w:rsidP="00007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60" w:line="259" w:lineRule="auto"/>
              <w:jc w:val="center"/>
              <w:rPr>
                <w:rFonts w:eastAsiaTheme="minorHAnsi"/>
                <w:b/>
                <w:sz w:val="20"/>
                <w:szCs w:val="20"/>
                <w:lang w:eastAsia="en-US"/>
              </w:rPr>
            </w:pPr>
            <w:r w:rsidRPr="0000712A">
              <w:rPr>
                <w:rFonts w:eastAsiaTheme="minorHAnsi"/>
                <w:b/>
                <w:sz w:val="20"/>
                <w:szCs w:val="20"/>
                <w:lang w:eastAsia="en-US"/>
              </w:rPr>
              <w:t>No</w:t>
            </w:r>
          </w:p>
        </w:tc>
        <w:tc>
          <w:tcPr>
            <w:tcW w:w="630" w:type="dxa"/>
            <w:gridSpan w:val="2"/>
            <w:tcBorders>
              <w:bottom w:val="single" w:sz="8" w:space="0" w:color="000000"/>
            </w:tcBorders>
            <w:tcMar>
              <w:top w:w="14" w:type="dxa"/>
              <w:left w:w="72" w:type="dxa"/>
              <w:bottom w:w="14" w:type="dxa"/>
              <w:right w:w="72" w:type="dxa"/>
            </w:tcMar>
            <w:vAlign w:val="center"/>
          </w:tcPr>
          <w:p w14:paraId="23CFD4E9" w14:textId="77777777" w:rsidR="0000712A" w:rsidRPr="0000712A" w:rsidRDefault="0000712A" w:rsidP="00007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60" w:line="259" w:lineRule="auto"/>
              <w:jc w:val="center"/>
              <w:rPr>
                <w:rFonts w:eastAsiaTheme="minorHAnsi"/>
                <w:b/>
                <w:sz w:val="20"/>
                <w:szCs w:val="20"/>
                <w:lang w:eastAsia="en-US"/>
              </w:rPr>
            </w:pPr>
            <w:r w:rsidRPr="0000712A">
              <w:rPr>
                <w:rFonts w:eastAsiaTheme="minorHAnsi"/>
                <w:b/>
                <w:sz w:val="20"/>
                <w:szCs w:val="20"/>
                <w:lang w:eastAsia="en-US"/>
              </w:rPr>
              <w:t>N/A</w:t>
            </w:r>
          </w:p>
        </w:tc>
      </w:tr>
      <w:tr w:rsidR="0000712A" w:rsidRPr="0000712A" w14:paraId="7496B9A7" w14:textId="77777777" w:rsidTr="002623E1">
        <w:trPr>
          <w:gridBefore w:val="1"/>
          <w:wBefore w:w="48" w:type="dxa"/>
          <w:jc w:val="center"/>
        </w:trPr>
        <w:tc>
          <w:tcPr>
            <w:tcW w:w="8100" w:type="dxa"/>
            <w:gridSpan w:val="2"/>
            <w:shd w:val="clear" w:color="808080" w:fill="E6E6E6"/>
            <w:tcMar>
              <w:top w:w="14" w:type="dxa"/>
              <w:left w:w="72" w:type="dxa"/>
              <w:bottom w:w="14" w:type="dxa"/>
              <w:right w:w="72" w:type="dxa"/>
            </w:tcMar>
            <w:vAlign w:val="center"/>
          </w:tcPr>
          <w:p w14:paraId="4857DBDA" w14:textId="77777777" w:rsidR="0000712A" w:rsidRPr="0000712A" w:rsidRDefault="0000712A" w:rsidP="00007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58" w:line="259" w:lineRule="auto"/>
              <w:rPr>
                <w:rFonts w:eastAsiaTheme="minorHAnsi"/>
                <w:sz w:val="20"/>
                <w:szCs w:val="20"/>
                <w:lang w:eastAsia="en-US"/>
              </w:rPr>
            </w:pPr>
            <w:r w:rsidRPr="0000712A">
              <w:rPr>
                <w:rFonts w:eastAsiaTheme="minorHAnsi"/>
                <w:b/>
                <w:bCs/>
                <w:sz w:val="20"/>
                <w:szCs w:val="20"/>
                <w:lang w:eastAsia="en-US"/>
              </w:rPr>
              <w:t>General</w:t>
            </w:r>
          </w:p>
        </w:tc>
        <w:tc>
          <w:tcPr>
            <w:tcW w:w="630" w:type="dxa"/>
            <w:gridSpan w:val="2"/>
            <w:shd w:val="clear" w:color="808080" w:fill="E6E6E6"/>
            <w:tcMar>
              <w:top w:w="14" w:type="dxa"/>
              <w:left w:w="72" w:type="dxa"/>
              <w:bottom w:w="14" w:type="dxa"/>
              <w:right w:w="72" w:type="dxa"/>
            </w:tcMar>
          </w:tcPr>
          <w:p w14:paraId="6D9A2677" w14:textId="77777777" w:rsidR="0000712A" w:rsidRPr="0000712A" w:rsidRDefault="0000712A" w:rsidP="00007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58" w:line="259" w:lineRule="auto"/>
              <w:jc w:val="center"/>
              <w:rPr>
                <w:rFonts w:eastAsiaTheme="minorHAnsi"/>
                <w:sz w:val="20"/>
                <w:szCs w:val="20"/>
                <w:lang w:eastAsia="en-US"/>
              </w:rPr>
            </w:pPr>
          </w:p>
        </w:tc>
        <w:tc>
          <w:tcPr>
            <w:tcW w:w="630" w:type="dxa"/>
            <w:gridSpan w:val="2"/>
            <w:shd w:val="clear" w:color="808080" w:fill="E6E6E6"/>
            <w:tcMar>
              <w:top w:w="14" w:type="dxa"/>
              <w:left w:w="72" w:type="dxa"/>
              <w:bottom w:w="14" w:type="dxa"/>
              <w:right w:w="72" w:type="dxa"/>
            </w:tcMar>
          </w:tcPr>
          <w:p w14:paraId="4DC28F20" w14:textId="77777777" w:rsidR="0000712A" w:rsidRPr="0000712A" w:rsidRDefault="0000712A" w:rsidP="00007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58" w:line="259" w:lineRule="auto"/>
              <w:jc w:val="center"/>
              <w:rPr>
                <w:rFonts w:eastAsiaTheme="minorHAnsi"/>
                <w:sz w:val="20"/>
                <w:szCs w:val="20"/>
                <w:lang w:eastAsia="en-US"/>
              </w:rPr>
            </w:pPr>
          </w:p>
        </w:tc>
        <w:tc>
          <w:tcPr>
            <w:tcW w:w="630" w:type="dxa"/>
            <w:gridSpan w:val="2"/>
            <w:shd w:val="clear" w:color="808080" w:fill="E6E6E6"/>
            <w:tcMar>
              <w:top w:w="14" w:type="dxa"/>
              <w:left w:w="72" w:type="dxa"/>
              <w:bottom w:w="14" w:type="dxa"/>
              <w:right w:w="72" w:type="dxa"/>
            </w:tcMar>
          </w:tcPr>
          <w:p w14:paraId="3BF9AE0B" w14:textId="77777777" w:rsidR="0000712A" w:rsidRPr="0000712A" w:rsidRDefault="0000712A" w:rsidP="000071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58" w:line="259" w:lineRule="auto"/>
              <w:jc w:val="center"/>
              <w:rPr>
                <w:rFonts w:eastAsiaTheme="minorHAnsi"/>
                <w:sz w:val="20"/>
                <w:szCs w:val="20"/>
                <w:lang w:eastAsia="en-US"/>
              </w:rPr>
            </w:pPr>
          </w:p>
        </w:tc>
      </w:tr>
      <w:tr w:rsidR="0000712A" w:rsidRPr="0000712A" w14:paraId="578B18A0" w14:textId="77777777" w:rsidTr="002623E1">
        <w:trPr>
          <w:gridBefore w:val="1"/>
          <w:wBefore w:w="48" w:type="dxa"/>
          <w:jc w:val="center"/>
        </w:trPr>
        <w:tc>
          <w:tcPr>
            <w:tcW w:w="8100" w:type="dxa"/>
            <w:gridSpan w:val="2"/>
            <w:tcMar>
              <w:top w:w="14" w:type="dxa"/>
              <w:left w:w="72" w:type="dxa"/>
              <w:bottom w:w="14" w:type="dxa"/>
              <w:right w:w="72" w:type="dxa"/>
            </w:tcMar>
          </w:tcPr>
          <w:p w14:paraId="555D3DD1" w14:textId="77777777" w:rsidR="0000712A" w:rsidRPr="0000712A" w:rsidRDefault="0000712A" w:rsidP="0000712A">
            <w:pPr>
              <w:widowControl/>
              <w:numPr>
                <w:ilvl w:val="0"/>
                <w:numId w:val="8"/>
              </w:numPr>
              <w:tabs>
                <w:tab w:val="left" w:pos="366"/>
                <w:tab w:val="left" w:pos="2160"/>
              </w:tabs>
              <w:autoSpaceDE/>
              <w:autoSpaceDN/>
              <w:adjustRightInd/>
              <w:spacing w:after="58" w:line="259" w:lineRule="auto"/>
              <w:ind w:left="360" w:hanging="354"/>
              <w:rPr>
                <w:sz w:val="20"/>
                <w:szCs w:val="20"/>
              </w:rPr>
            </w:pPr>
            <w:r w:rsidRPr="0000712A">
              <w:rPr>
                <w:sz w:val="20"/>
                <w:szCs w:val="20"/>
              </w:rPr>
              <w:t>Has your organization customized the Respiratory Protection Program chapter? Has the customized version of the chapter</w:t>
            </w:r>
            <w:r w:rsidRPr="0000712A">
              <w:rPr>
                <w:i/>
                <w:sz w:val="20"/>
                <w:szCs w:val="20"/>
              </w:rPr>
              <w:t xml:space="preserve"> </w:t>
            </w:r>
            <w:r w:rsidRPr="0000712A">
              <w:rPr>
                <w:sz w:val="20"/>
                <w:szCs w:val="20"/>
              </w:rPr>
              <w:t xml:space="preserve">been posted to the manual Web site and have all relevant stakeholders been notified of its availability? </w:t>
            </w:r>
          </w:p>
        </w:tc>
        <w:tc>
          <w:tcPr>
            <w:tcW w:w="630" w:type="dxa"/>
            <w:gridSpan w:val="2"/>
            <w:tcMar>
              <w:top w:w="14" w:type="dxa"/>
              <w:left w:w="72" w:type="dxa"/>
              <w:bottom w:w="14" w:type="dxa"/>
              <w:right w:w="72" w:type="dxa"/>
            </w:tcMar>
            <w:vAlign w:val="center"/>
          </w:tcPr>
          <w:p w14:paraId="75196865"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6AC6D2FD"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68992E1E"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5E1BE5A0" w14:textId="77777777" w:rsidTr="002623E1">
        <w:trPr>
          <w:gridBefore w:val="1"/>
          <w:wBefore w:w="48" w:type="dxa"/>
          <w:jc w:val="center"/>
        </w:trPr>
        <w:tc>
          <w:tcPr>
            <w:tcW w:w="8100" w:type="dxa"/>
            <w:gridSpan w:val="2"/>
            <w:tcMar>
              <w:top w:w="14" w:type="dxa"/>
              <w:left w:w="72" w:type="dxa"/>
              <w:bottom w:w="14" w:type="dxa"/>
              <w:right w:w="72" w:type="dxa"/>
            </w:tcMar>
          </w:tcPr>
          <w:p w14:paraId="0E3CA944" w14:textId="77777777" w:rsidR="0000712A" w:rsidRPr="0000712A" w:rsidRDefault="0000712A" w:rsidP="0000712A">
            <w:pPr>
              <w:widowControl/>
              <w:numPr>
                <w:ilvl w:val="0"/>
                <w:numId w:val="8"/>
              </w:numPr>
              <w:tabs>
                <w:tab w:val="left" w:pos="366"/>
                <w:tab w:val="left" w:pos="2160"/>
              </w:tabs>
              <w:autoSpaceDE/>
              <w:autoSpaceDN/>
              <w:adjustRightInd/>
              <w:spacing w:after="58" w:line="259" w:lineRule="auto"/>
              <w:ind w:left="360" w:hanging="354"/>
              <w:rPr>
                <w:sz w:val="20"/>
                <w:szCs w:val="20"/>
              </w:rPr>
            </w:pPr>
            <w:r w:rsidRPr="0000712A">
              <w:rPr>
                <w:sz w:val="20"/>
                <w:szCs w:val="20"/>
              </w:rPr>
              <w:t>Is the customized version of the chapter reviewed and updated at least annually?</w:t>
            </w:r>
          </w:p>
        </w:tc>
        <w:tc>
          <w:tcPr>
            <w:tcW w:w="630" w:type="dxa"/>
            <w:gridSpan w:val="2"/>
            <w:tcMar>
              <w:top w:w="14" w:type="dxa"/>
              <w:left w:w="72" w:type="dxa"/>
              <w:bottom w:w="14" w:type="dxa"/>
              <w:right w:w="72" w:type="dxa"/>
            </w:tcMar>
            <w:vAlign w:val="center"/>
          </w:tcPr>
          <w:p w14:paraId="483641D6"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6488880E"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64D86EB4"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555BA22A" w14:textId="77777777" w:rsidTr="002623E1">
        <w:trPr>
          <w:gridBefore w:val="1"/>
          <w:wBefore w:w="48" w:type="dxa"/>
          <w:jc w:val="center"/>
        </w:trPr>
        <w:tc>
          <w:tcPr>
            <w:tcW w:w="8100" w:type="dxa"/>
            <w:gridSpan w:val="2"/>
            <w:tcMar>
              <w:top w:w="14" w:type="dxa"/>
              <w:left w:w="72" w:type="dxa"/>
              <w:bottom w:w="14" w:type="dxa"/>
              <w:right w:w="72" w:type="dxa"/>
            </w:tcMar>
          </w:tcPr>
          <w:p w14:paraId="6F451D17" w14:textId="77777777" w:rsidR="0000712A" w:rsidRPr="0000712A" w:rsidRDefault="0000712A" w:rsidP="0000712A">
            <w:pPr>
              <w:widowControl/>
              <w:numPr>
                <w:ilvl w:val="0"/>
                <w:numId w:val="8"/>
              </w:numPr>
              <w:tabs>
                <w:tab w:val="left" w:pos="366"/>
              </w:tabs>
              <w:autoSpaceDE/>
              <w:autoSpaceDN/>
              <w:adjustRightInd/>
              <w:spacing w:after="160" w:line="259" w:lineRule="auto"/>
              <w:ind w:left="360" w:hanging="354"/>
              <w:rPr>
                <w:rFonts w:eastAsiaTheme="minorHAnsi"/>
                <w:sz w:val="20"/>
                <w:szCs w:val="20"/>
                <w:lang w:eastAsia="en-US"/>
              </w:rPr>
            </w:pPr>
            <w:bookmarkStart w:id="21" w:name="_Toc166743466"/>
            <w:r w:rsidRPr="0000712A">
              <w:rPr>
                <w:rFonts w:eastAsiaTheme="minorHAnsi"/>
                <w:sz w:val="20"/>
                <w:szCs w:val="20"/>
                <w:lang w:eastAsia="en-US"/>
              </w:rPr>
              <w:t>Do the Respiratory Protection Program Administrator and the SHEMP Manager maintain copies of the organization’s written respiratory protection program and make copies available to other individuals with roles and responsibilities under the program?</w:t>
            </w:r>
            <w:bookmarkEnd w:id="21"/>
          </w:p>
        </w:tc>
        <w:tc>
          <w:tcPr>
            <w:tcW w:w="630" w:type="dxa"/>
            <w:gridSpan w:val="2"/>
            <w:tcMar>
              <w:top w:w="14" w:type="dxa"/>
              <w:left w:w="72" w:type="dxa"/>
              <w:bottom w:w="14" w:type="dxa"/>
              <w:right w:w="72" w:type="dxa"/>
            </w:tcMar>
            <w:vAlign w:val="center"/>
          </w:tcPr>
          <w:p w14:paraId="4979DFC2"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6389FE99"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3FF92DB7"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07189A5E" w14:textId="77777777" w:rsidTr="002623E1">
        <w:trPr>
          <w:gridBefore w:val="1"/>
          <w:wBefore w:w="48" w:type="dxa"/>
          <w:jc w:val="center"/>
        </w:trPr>
        <w:tc>
          <w:tcPr>
            <w:tcW w:w="8100" w:type="dxa"/>
            <w:gridSpan w:val="2"/>
            <w:tcMar>
              <w:top w:w="14" w:type="dxa"/>
              <w:left w:w="72" w:type="dxa"/>
              <w:bottom w:w="14" w:type="dxa"/>
              <w:right w:w="72" w:type="dxa"/>
            </w:tcMar>
          </w:tcPr>
          <w:p w14:paraId="3769198C" w14:textId="77777777" w:rsidR="0000712A" w:rsidRPr="0000712A" w:rsidRDefault="0000712A" w:rsidP="0000712A">
            <w:pPr>
              <w:widowControl/>
              <w:numPr>
                <w:ilvl w:val="0"/>
                <w:numId w:val="8"/>
              </w:numPr>
              <w:tabs>
                <w:tab w:val="left" w:pos="351"/>
              </w:tabs>
              <w:autoSpaceDE/>
              <w:autoSpaceDN/>
              <w:adjustRightInd/>
              <w:spacing w:after="160" w:line="259" w:lineRule="auto"/>
              <w:ind w:left="360" w:hanging="354"/>
              <w:rPr>
                <w:rFonts w:eastAsiaTheme="minorHAnsi"/>
                <w:lang w:eastAsia="en-US"/>
              </w:rPr>
            </w:pPr>
            <w:bookmarkStart w:id="22" w:name="_Toc166743467"/>
            <w:r w:rsidRPr="0000712A">
              <w:rPr>
                <w:rFonts w:eastAsiaTheme="minorHAnsi"/>
                <w:sz w:val="20"/>
                <w:szCs w:val="20"/>
                <w:lang w:eastAsia="en-US"/>
              </w:rPr>
              <w:t xml:space="preserve">Do project- and site-specific HASPs include adequate information to satisfy OSHA’s requirements for a written respiratory protection program that contains worksite-specific procedures, and are these HASPs updated to reflect any changes that affect requirements for respiratory protection? </w:t>
            </w:r>
            <w:r w:rsidRPr="0000712A">
              <w:rPr>
                <w:rFonts w:eastAsiaTheme="minorHAnsi"/>
                <w:i/>
                <w:iCs/>
                <w:sz w:val="20"/>
                <w:szCs w:val="20"/>
                <w:lang w:eastAsia="en-US"/>
              </w:rPr>
              <w:t xml:space="preserve">(Note: OSHA’s requirements for a site-specific written respiratory protection program can be met by including a completed copy of the program summary that appears in </w:t>
            </w:r>
            <w:hyperlink w:anchor="APPENDIX_F_1_Summary_Site_Respiratory_" w:history="1">
              <w:r w:rsidRPr="0000712A">
                <w:rPr>
                  <w:rFonts w:eastAsiaTheme="minorHAnsi"/>
                  <w:i/>
                  <w:iCs/>
                  <w:color w:val="0000FF"/>
                  <w:sz w:val="20"/>
                  <w:szCs w:val="20"/>
                  <w:u w:val="single"/>
                  <w:lang w:eastAsia="en-US"/>
                </w:rPr>
                <w:t>Appendix F</w:t>
              </w:r>
            </w:hyperlink>
            <w:r w:rsidRPr="0000712A">
              <w:rPr>
                <w:rFonts w:eastAsiaTheme="minorHAnsi"/>
                <w:i/>
                <w:iCs/>
                <w:sz w:val="20"/>
                <w:szCs w:val="20"/>
                <w:lang w:eastAsia="en-US"/>
              </w:rPr>
              <w:t>.)</w:t>
            </w:r>
            <w:bookmarkEnd w:id="22"/>
          </w:p>
        </w:tc>
        <w:tc>
          <w:tcPr>
            <w:tcW w:w="630" w:type="dxa"/>
            <w:gridSpan w:val="2"/>
            <w:tcMar>
              <w:top w:w="14" w:type="dxa"/>
              <w:left w:w="72" w:type="dxa"/>
              <w:bottom w:w="14" w:type="dxa"/>
              <w:right w:w="72" w:type="dxa"/>
            </w:tcMar>
            <w:vAlign w:val="center"/>
          </w:tcPr>
          <w:p w14:paraId="5605E61A"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3B594FE8"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6C5B56AA"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5FC1AFB3" w14:textId="77777777" w:rsidTr="002623E1">
        <w:trPr>
          <w:gridBefore w:val="1"/>
          <w:wBefore w:w="48" w:type="dxa"/>
          <w:jc w:val="center"/>
        </w:trPr>
        <w:tc>
          <w:tcPr>
            <w:tcW w:w="8100" w:type="dxa"/>
            <w:gridSpan w:val="2"/>
            <w:tcBorders>
              <w:bottom w:val="single" w:sz="8" w:space="0" w:color="000000"/>
            </w:tcBorders>
            <w:tcMar>
              <w:top w:w="14" w:type="dxa"/>
              <w:left w:w="72" w:type="dxa"/>
              <w:bottom w:w="14" w:type="dxa"/>
              <w:right w:w="72" w:type="dxa"/>
            </w:tcMar>
          </w:tcPr>
          <w:p w14:paraId="55E6BD1F" w14:textId="77777777" w:rsidR="0000712A" w:rsidRPr="0000712A" w:rsidRDefault="0000712A" w:rsidP="0000712A">
            <w:pPr>
              <w:widowControl/>
              <w:numPr>
                <w:ilvl w:val="0"/>
                <w:numId w:val="8"/>
              </w:numPr>
              <w:tabs>
                <w:tab w:val="left" w:pos="366"/>
                <w:tab w:val="left" w:pos="1350"/>
                <w:tab w:val="left" w:pos="2160"/>
              </w:tabs>
              <w:autoSpaceDE/>
              <w:autoSpaceDN/>
              <w:adjustRightInd/>
              <w:spacing w:after="58" w:line="259" w:lineRule="auto"/>
              <w:ind w:left="360" w:hanging="354"/>
              <w:rPr>
                <w:sz w:val="20"/>
                <w:szCs w:val="20"/>
              </w:rPr>
            </w:pPr>
            <w:r w:rsidRPr="0000712A">
              <w:rPr>
                <w:sz w:val="20"/>
                <w:szCs w:val="20"/>
              </w:rPr>
              <w:t>Are copies of all site-specific written respiratory protection programs maintained by the emergency responders (or designated contractor) who are working at that particular site?</w:t>
            </w:r>
          </w:p>
        </w:tc>
        <w:tc>
          <w:tcPr>
            <w:tcW w:w="630" w:type="dxa"/>
            <w:gridSpan w:val="2"/>
            <w:tcBorders>
              <w:bottom w:val="single" w:sz="8" w:space="0" w:color="000000"/>
            </w:tcBorders>
            <w:tcMar>
              <w:top w:w="14" w:type="dxa"/>
              <w:left w:w="72" w:type="dxa"/>
              <w:bottom w:w="14" w:type="dxa"/>
              <w:right w:w="72" w:type="dxa"/>
            </w:tcMar>
            <w:vAlign w:val="center"/>
          </w:tcPr>
          <w:p w14:paraId="0FF23837"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Borders>
              <w:bottom w:val="single" w:sz="8" w:space="0" w:color="000000"/>
            </w:tcBorders>
            <w:tcMar>
              <w:top w:w="14" w:type="dxa"/>
              <w:left w:w="72" w:type="dxa"/>
              <w:bottom w:w="14" w:type="dxa"/>
              <w:right w:w="72" w:type="dxa"/>
            </w:tcMar>
            <w:vAlign w:val="center"/>
          </w:tcPr>
          <w:p w14:paraId="5A634350"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Borders>
              <w:bottom w:val="single" w:sz="8" w:space="0" w:color="000000"/>
            </w:tcBorders>
            <w:tcMar>
              <w:top w:w="14" w:type="dxa"/>
              <w:left w:w="72" w:type="dxa"/>
              <w:bottom w:w="14" w:type="dxa"/>
              <w:right w:w="72" w:type="dxa"/>
            </w:tcMar>
            <w:vAlign w:val="center"/>
          </w:tcPr>
          <w:p w14:paraId="2D1A29C8"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601BF852" w14:textId="77777777" w:rsidTr="002623E1">
        <w:trPr>
          <w:gridBefore w:val="1"/>
          <w:wBefore w:w="48" w:type="dxa"/>
          <w:jc w:val="center"/>
        </w:trPr>
        <w:tc>
          <w:tcPr>
            <w:tcW w:w="8100" w:type="dxa"/>
            <w:gridSpan w:val="2"/>
            <w:shd w:val="clear" w:color="808080" w:fill="E6E6E6"/>
            <w:tcMar>
              <w:top w:w="14" w:type="dxa"/>
              <w:left w:w="72" w:type="dxa"/>
              <w:bottom w:w="14" w:type="dxa"/>
              <w:right w:w="72" w:type="dxa"/>
            </w:tcMar>
            <w:vAlign w:val="center"/>
          </w:tcPr>
          <w:p w14:paraId="247E6243"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rPr>
                <w:rFonts w:eastAsiaTheme="minorHAnsi"/>
                <w:sz w:val="20"/>
                <w:szCs w:val="20"/>
                <w:lang w:eastAsia="en-US"/>
              </w:rPr>
            </w:pPr>
            <w:r w:rsidRPr="0000712A">
              <w:rPr>
                <w:rFonts w:eastAsiaTheme="minorHAnsi"/>
                <w:b/>
                <w:bCs/>
                <w:sz w:val="20"/>
                <w:szCs w:val="20"/>
                <w:lang w:eastAsia="en-US"/>
              </w:rPr>
              <w:t>Conducting Hazard Evaluations, Identifying Hazard-Reduction Control Measures, and Selecting Respirators</w:t>
            </w:r>
            <w:r w:rsidRPr="0000712A">
              <w:rPr>
                <w:rFonts w:eastAsiaTheme="minorHAnsi"/>
                <w:sz w:val="20"/>
                <w:szCs w:val="20"/>
                <w:lang w:eastAsia="en-US"/>
              </w:rPr>
              <w:t xml:space="preserve"> (</w:t>
            </w:r>
            <w:hyperlink w:anchor="_3.1_Procedures_for_Selecting Respir" w:history="1">
              <w:r w:rsidRPr="0000712A">
                <w:rPr>
                  <w:rFonts w:eastAsiaTheme="minorHAnsi"/>
                  <w:color w:val="0000FF"/>
                  <w:sz w:val="20"/>
                  <w:szCs w:val="20"/>
                  <w:u w:val="single"/>
                  <w:lang w:eastAsia="en-US"/>
                </w:rPr>
                <w:t>Section 3.1</w:t>
              </w:r>
            </w:hyperlink>
            <w:r w:rsidRPr="0000712A">
              <w:rPr>
                <w:rFonts w:eastAsiaTheme="minorHAnsi"/>
                <w:sz w:val="20"/>
                <w:szCs w:val="20"/>
                <w:lang w:eastAsia="en-US"/>
              </w:rPr>
              <w:t>)</w:t>
            </w:r>
          </w:p>
        </w:tc>
        <w:tc>
          <w:tcPr>
            <w:tcW w:w="630" w:type="dxa"/>
            <w:gridSpan w:val="2"/>
            <w:shd w:val="clear" w:color="808080" w:fill="E6E6E6"/>
            <w:tcMar>
              <w:top w:w="14" w:type="dxa"/>
              <w:left w:w="72" w:type="dxa"/>
              <w:bottom w:w="14" w:type="dxa"/>
              <w:right w:w="72" w:type="dxa"/>
            </w:tcMar>
            <w:vAlign w:val="center"/>
          </w:tcPr>
          <w:p w14:paraId="1F8C5DF6" w14:textId="77777777" w:rsidR="0000712A" w:rsidRPr="0000712A" w:rsidRDefault="0000712A" w:rsidP="0000712A">
            <w:pPr>
              <w:widowControl/>
              <w:autoSpaceDE/>
              <w:autoSpaceDN/>
              <w:adjustRightInd/>
              <w:spacing w:after="160" w:line="120" w:lineRule="exact"/>
              <w:rPr>
                <w:rFonts w:eastAsiaTheme="minorHAnsi"/>
                <w:sz w:val="20"/>
                <w:szCs w:val="20"/>
                <w:lang w:eastAsia="en-US"/>
              </w:rPr>
            </w:pPr>
          </w:p>
          <w:p w14:paraId="66FD73FE"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shd w:val="clear" w:color="808080" w:fill="E6E6E6"/>
            <w:tcMar>
              <w:top w:w="14" w:type="dxa"/>
              <w:left w:w="72" w:type="dxa"/>
              <w:bottom w:w="14" w:type="dxa"/>
              <w:right w:w="72" w:type="dxa"/>
            </w:tcMar>
            <w:vAlign w:val="center"/>
          </w:tcPr>
          <w:p w14:paraId="2457B802" w14:textId="77777777" w:rsidR="0000712A" w:rsidRPr="0000712A" w:rsidRDefault="0000712A" w:rsidP="0000712A">
            <w:pPr>
              <w:widowControl/>
              <w:autoSpaceDE/>
              <w:autoSpaceDN/>
              <w:adjustRightInd/>
              <w:spacing w:after="160" w:line="120" w:lineRule="exact"/>
              <w:rPr>
                <w:rFonts w:eastAsiaTheme="minorHAnsi"/>
                <w:sz w:val="20"/>
                <w:szCs w:val="20"/>
                <w:lang w:eastAsia="en-US"/>
              </w:rPr>
            </w:pPr>
          </w:p>
          <w:p w14:paraId="543AEB4F"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shd w:val="clear" w:color="808080" w:fill="E6E6E6"/>
            <w:tcMar>
              <w:top w:w="14" w:type="dxa"/>
              <w:left w:w="72" w:type="dxa"/>
              <w:bottom w:w="14" w:type="dxa"/>
              <w:right w:w="72" w:type="dxa"/>
            </w:tcMar>
            <w:vAlign w:val="center"/>
          </w:tcPr>
          <w:p w14:paraId="73621395" w14:textId="77777777" w:rsidR="0000712A" w:rsidRPr="0000712A" w:rsidRDefault="0000712A" w:rsidP="0000712A">
            <w:pPr>
              <w:widowControl/>
              <w:autoSpaceDE/>
              <w:autoSpaceDN/>
              <w:adjustRightInd/>
              <w:spacing w:after="160" w:line="120" w:lineRule="exact"/>
              <w:rPr>
                <w:rFonts w:eastAsiaTheme="minorHAnsi"/>
                <w:sz w:val="20"/>
                <w:szCs w:val="20"/>
                <w:lang w:eastAsia="en-US"/>
              </w:rPr>
            </w:pPr>
          </w:p>
          <w:p w14:paraId="14962BD3"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48158393" w14:textId="77777777" w:rsidTr="002623E1">
        <w:trPr>
          <w:gridBefore w:val="1"/>
          <w:wBefore w:w="48" w:type="dxa"/>
          <w:jc w:val="center"/>
        </w:trPr>
        <w:tc>
          <w:tcPr>
            <w:tcW w:w="8100" w:type="dxa"/>
            <w:gridSpan w:val="2"/>
            <w:tcMar>
              <w:top w:w="14" w:type="dxa"/>
              <w:left w:w="72" w:type="dxa"/>
              <w:bottom w:w="14" w:type="dxa"/>
              <w:right w:w="72" w:type="dxa"/>
            </w:tcMar>
          </w:tcPr>
          <w:p w14:paraId="2C12443F" w14:textId="77777777" w:rsidR="0000712A" w:rsidRPr="0000712A" w:rsidRDefault="0000712A" w:rsidP="0000712A">
            <w:pPr>
              <w:widowControl/>
              <w:numPr>
                <w:ilvl w:val="0"/>
                <w:numId w:val="8"/>
              </w:numPr>
              <w:tabs>
                <w:tab w:val="left" w:pos="351"/>
              </w:tabs>
              <w:autoSpaceDE/>
              <w:autoSpaceDN/>
              <w:adjustRightInd/>
              <w:spacing w:after="160" w:line="259" w:lineRule="auto"/>
              <w:ind w:left="366"/>
              <w:rPr>
                <w:rFonts w:eastAsiaTheme="minorHAnsi"/>
                <w:sz w:val="20"/>
                <w:szCs w:val="20"/>
                <w:lang w:eastAsia="en-US"/>
              </w:rPr>
            </w:pPr>
            <w:bookmarkStart w:id="23" w:name="_Toc166743468"/>
            <w:r w:rsidRPr="0000712A">
              <w:rPr>
                <w:rFonts w:eastAsiaTheme="minorHAnsi"/>
                <w:sz w:val="20"/>
                <w:szCs w:val="20"/>
                <w:lang w:eastAsia="en-US"/>
              </w:rPr>
              <w:t>Are task-by-task hazard evaluations performed for each project or site to determine what level of respiratory protection is necessary?</w:t>
            </w:r>
            <w:bookmarkEnd w:id="23"/>
          </w:p>
        </w:tc>
        <w:tc>
          <w:tcPr>
            <w:tcW w:w="630" w:type="dxa"/>
            <w:gridSpan w:val="2"/>
            <w:tcMar>
              <w:top w:w="14" w:type="dxa"/>
              <w:left w:w="72" w:type="dxa"/>
              <w:bottom w:w="14" w:type="dxa"/>
              <w:right w:w="72" w:type="dxa"/>
            </w:tcMar>
            <w:vAlign w:val="center"/>
          </w:tcPr>
          <w:p w14:paraId="53D0F249"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11EBCCB7"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1E193511"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43D4E4F6" w14:textId="77777777" w:rsidTr="002623E1">
        <w:trPr>
          <w:gridBefore w:val="1"/>
          <w:wBefore w:w="48" w:type="dxa"/>
          <w:jc w:val="center"/>
        </w:trPr>
        <w:tc>
          <w:tcPr>
            <w:tcW w:w="8100" w:type="dxa"/>
            <w:gridSpan w:val="2"/>
            <w:tcMar>
              <w:top w:w="14" w:type="dxa"/>
              <w:left w:w="72" w:type="dxa"/>
              <w:bottom w:w="14" w:type="dxa"/>
              <w:right w:w="72" w:type="dxa"/>
            </w:tcMar>
          </w:tcPr>
          <w:p w14:paraId="7C65734B" w14:textId="77777777" w:rsidR="0000712A" w:rsidRPr="0000712A" w:rsidRDefault="0000712A" w:rsidP="0000712A">
            <w:pPr>
              <w:widowControl/>
              <w:numPr>
                <w:ilvl w:val="0"/>
                <w:numId w:val="8"/>
              </w:numPr>
              <w:tabs>
                <w:tab w:val="left" w:pos="366"/>
              </w:tabs>
              <w:autoSpaceDE/>
              <w:autoSpaceDN/>
              <w:adjustRightInd/>
              <w:spacing w:after="160" w:line="259" w:lineRule="auto"/>
              <w:ind w:left="366"/>
              <w:rPr>
                <w:rFonts w:eastAsiaTheme="minorHAnsi"/>
                <w:sz w:val="20"/>
                <w:szCs w:val="20"/>
                <w:lang w:eastAsia="en-US"/>
              </w:rPr>
            </w:pPr>
            <w:bookmarkStart w:id="24" w:name="_Toc166743469"/>
            <w:r w:rsidRPr="0000712A">
              <w:rPr>
                <w:rFonts w:eastAsiaTheme="minorHAnsi"/>
                <w:sz w:val="20"/>
                <w:szCs w:val="20"/>
                <w:lang w:eastAsia="en-US"/>
              </w:rPr>
              <w:t>Are engineering, work practice, or administrative controls implemented to reduce airborne hazards to the extent feasible, and do employees wear respiratory protection in cases where these measures are incapable of completely controlling the hazard?</w:t>
            </w:r>
            <w:bookmarkEnd w:id="24"/>
          </w:p>
        </w:tc>
        <w:tc>
          <w:tcPr>
            <w:tcW w:w="630" w:type="dxa"/>
            <w:gridSpan w:val="2"/>
            <w:tcMar>
              <w:top w:w="14" w:type="dxa"/>
              <w:left w:w="72" w:type="dxa"/>
              <w:bottom w:w="14" w:type="dxa"/>
              <w:right w:w="72" w:type="dxa"/>
            </w:tcMar>
            <w:vAlign w:val="center"/>
          </w:tcPr>
          <w:p w14:paraId="5B04FCBB"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69606EC4"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3386576E"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4EF783DC" w14:textId="77777777" w:rsidTr="002623E1">
        <w:trPr>
          <w:gridBefore w:val="1"/>
          <w:wBefore w:w="48" w:type="dxa"/>
          <w:jc w:val="center"/>
        </w:trPr>
        <w:tc>
          <w:tcPr>
            <w:tcW w:w="8100" w:type="dxa"/>
            <w:gridSpan w:val="2"/>
            <w:tcMar>
              <w:top w:w="14" w:type="dxa"/>
              <w:left w:w="72" w:type="dxa"/>
              <w:bottom w:w="14" w:type="dxa"/>
              <w:right w:w="72" w:type="dxa"/>
            </w:tcMar>
          </w:tcPr>
          <w:p w14:paraId="59608E94" w14:textId="77777777" w:rsidR="0000712A" w:rsidRPr="0000712A" w:rsidRDefault="0000712A" w:rsidP="0000712A">
            <w:pPr>
              <w:widowControl/>
              <w:numPr>
                <w:ilvl w:val="0"/>
                <w:numId w:val="8"/>
              </w:numPr>
              <w:tabs>
                <w:tab w:val="left" w:pos="366"/>
                <w:tab w:val="left" w:pos="1350"/>
                <w:tab w:val="left" w:pos="2160"/>
              </w:tabs>
              <w:autoSpaceDE/>
              <w:autoSpaceDN/>
              <w:adjustRightInd/>
              <w:spacing w:after="160" w:line="259" w:lineRule="auto"/>
              <w:ind w:left="360" w:hanging="354"/>
              <w:rPr>
                <w:sz w:val="20"/>
                <w:szCs w:val="20"/>
              </w:rPr>
            </w:pPr>
            <w:r w:rsidRPr="0000712A">
              <w:rPr>
                <w:sz w:val="20"/>
                <w:szCs w:val="20"/>
              </w:rPr>
              <w:t>Do emergency responders wear standard issue respirators unless they have specifically obtained permission to use an alternate brand or style?</w:t>
            </w:r>
          </w:p>
          <w:p w14:paraId="684A9C1B" w14:textId="77777777" w:rsidR="0000712A" w:rsidRPr="0000712A" w:rsidRDefault="0000712A" w:rsidP="0000712A">
            <w:pPr>
              <w:widowControl/>
              <w:tabs>
                <w:tab w:val="left" w:pos="0"/>
                <w:tab w:val="left" w:pos="366"/>
                <w:tab w:val="left" w:pos="1350"/>
                <w:tab w:val="left" w:pos="2160"/>
              </w:tabs>
              <w:autoSpaceDE/>
              <w:autoSpaceDN/>
              <w:adjustRightInd/>
              <w:spacing w:after="58" w:line="259" w:lineRule="auto"/>
              <w:ind w:left="360" w:hanging="354"/>
              <w:rPr>
                <w:rFonts w:eastAsiaTheme="minorHAnsi"/>
                <w:sz w:val="20"/>
                <w:szCs w:val="20"/>
                <w:lang w:eastAsia="en-US"/>
              </w:rPr>
            </w:pPr>
            <w:r w:rsidRPr="0000712A">
              <w:rPr>
                <w:rFonts w:eastAsiaTheme="minorHAnsi"/>
                <w:i/>
                <w:iCs/>
                <w:sz w:val="20"/>
                <w:szCs w:val="20"/>
                <w:lang w:eastAsia="en-US"/>
              </w:rPr>
              <w:tab/>
              <w:t>(Note: Alternates are acceptable if an employee is unable to achieve a proper fit with the standard issue respirator</w:t>
            </w:r>
            <w:r w:rsidRPr="0000712A">
              <w:rPr>
                <w:rFonts w:eastAsiaTheme="minorHAnsi"/>
                <w:sz w:val="20"/>
                <w:szCs w:val="20"/>
                <w:lang w:eastAsia="en-US"/>
              </w:rPr>
              <w:t xml:space="preserve">.) </w:t>
            </w:r>
          </w:p>
        </w:tc>
        <w:tc>
          <w:tcPr>
            <w:tcW w:w="630" w:type="dxa"/>
            <w:gridSpan w:val="2"/>
            <w:tcMar>
              <w:top w:w="14" w:type="dxa"/>
              <w:left w:w="72" w:type="dxa"/>
              <w:bottom w:w="14" w:type="dxa"/>
              <w:right w:w="72" w:type="dxa"/>
            </w:tcMar>
            <w:vAlign w:val="center"/>
          </w:tcPr>
          <w:p w14:paraId="11539792"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4EEA74C2"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138E2393"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17DE57DB" w14:textId="77777777" w:rsidTr="002623E1">
        <w:trPr>
          <w:gridBefore w:val="1"/>
          <w:wBefore w:w="48" w:type="dxa"/>
          <w:jc w:val="center"/>
        </w:trPr>
        <w:tc>
          <w:tcPr>
            <w:tcW w:w="8100" w:type="dxa"/>
            <w:gridSpan w:val="2"/>
            <w:tcBorders>
              <w:bottom w:val="single" w:sz="8" w:space="0" w:color="000000"/>
            </w:tcBorders>
            <w:tcMar>
              <w:top w:w="14" w:type="dxa"/>
              <w:left w:w="72" w:type="dxa"/>
              <w:bottom w:w="14" w:type="dxa"/>
              <w:right w:w="72" w:type="dxa"/>
            </w:tcMar>
          </w:tcPr>
          <w:p w14:paraId="088A7760" w14:textId="77777777" w:rsidR="0000712A" w:rsidRPr="0000712A" w:rsidRDefault="0000712A" w:rsidP="0000712A">
            <w:pPr>
              <w:widowControl/>
              <w:numPr>
                <w:ilvl w:val="0"/>
                <w:numId w:val="8"/>
              </w:numPr>
              <w:tabs>
                <w:tab w:val="left" w:pos="366"/>
                <w:tab w:val="left" w:pos="1350"/>
                <w:tab w:val="left" w:pos="2160"/>
              </w:tabs>
              <w:autoSpaceDE/>
              <w:autoSpaceDN/>
              <w:adjustRightInd/>
              <w:spacing w:after="58" w:line="259" w:lineRule="auto"/>
              <w:ind w:left="360" w:hanging="354"/>
              <w:rPr>
                <w:sz w:val="20"/>
                <w:szCs w:val="20"/>
              </w:rPr>
            </w:pPr>
            <w:r w:rsidRPr="0000712A">
              <w:rPr>
                <w:sz w:val="20"/>
                <w:szCs w:val="20"/>
              </w:rPr>
              <w:t>Are the procedures being used to select respirators providing adequate protection against airborne hazards? (</w:t>
            </w:r>
            <w:r w:rsidRPr="0000712A">
              <w:rPr>
                <w:iCs/>
                <w:sz w:val="20"/>
                <w:szCs w:val="20"/>
              </w:rPr>
              <w:t>For example, is respirator selection appropriate under OSHA and NIOSH criteria? Do the respirator MUC levels indicate that the respirator offers adequate protection against the contaminant concentrations that are present? Are the cartridges or filters suitable for the particular contaminant?</w:t>
            </w:r>
            <w:r w:rsidRPr="0000712A">
              <w:rPr>
                <w:sz w:val="20"/>
                <w:szCs w:val="20"/>
              </w:rPr>
              <w:t>)</w:t>
            </w:r>
          </w:p>
        </w:tc>
        <w:tc>
          <w:tcPr>
            <w:tcW w:w="630" w:type="dxa"/>
            <w:gridSpan w:val="2"/>
            <w:tcBorders>
              <w:bottom w:val="single" w:sz="8" w:space="0" w:color="000000"/>
            </w:tcBorders>
            <w:tcMar>
              <w:top w:w="14" w:type="dxa"/>
              <w:left w:w="72" w:type="dxa"/>
              <w:bottom w:w="14" w:type="dxa"/>
              <w:right w:w="72" w:type="dxa"/>
            </w:tcMar>
            <w:vAlign w:val="center"/>
          </w:tcPr>
          <w:p w14:paraId="4312594B"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Borders>
              <w:bottom w:val="single" w:sz="8" w:space="0" w:color="000000"/>
            </w:tcBorders>
            <w:tcMar>
              <w:top w:w="14" w:type="dxa"/>
              <w:left w:w="72" w:type="dxa"/>
              <w:bottom w:w="14" w:type="dxa"/>
              <w:right w:w="72" w:type="dxa"/>
            </w:tcMar>
            <w:vAlign w:val="center"/>
          </w:tcPr>
          <w:p w14:paraId="31F86DA9"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Borders>
              <w:bottom w:val="single" w:sz="8" w:space="0" w:color="000000"/>
            </w:tcBorders>
            <w:tcMar>
              <w:top w:w="14" w:type="dxa"/>
              <w:left w:w="72" w:type="dxa"/>
              <w:bottom w:w="14" w:type="dxa"/>
              <w:right w:w="72" w:type="dxa"/>
            </w:tcMar>
            <w:vAlign w:val="center"/>
          </w:tcPr>
          <w:p w14:paraId="2293B6F3"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55F50498" w14:textId="77777777" w:rsidTr="002623E1">
        <w:trPr>
          <w:gridBefore w:val="1"/>
          <w:wBefore w:w="48" w:type="dxa"/>
          <w:jc w:val="center"/>
        </w:trPr>
        <w:tc>
          <w:tcPr>
            <w:tcW w:w="8100" w:type="dxa"/>
            <w:gridSpan w:val="2"/>
            <w:shd w:val="clear" w:color="808080" w:fill="E6E6E6"/>
            <w:tcMar>
              <w:top w:w="14" w:type="dxa"/>
              <w:left w:w="72" w:type="dxa"/>
              <w:bottom w:w="14" w:type="dxa"/>
              <w:right w:w="72" w:type="dxa"/>
            </w:tcMar>
            <w:vAlign w:val="center"/>
          </w:tcPr>
          <w:p w14:paraId="47DD1C4A" w14:textId="77777777" w:rsidR="0000712A" w:rsidRPr="0000712A" w:rsidRDefault="0000712A" w:rsidP="0000712A">
            <w:pPr>
              <w:keepNext/>
              <w:keepLines/>
              <w:widowControl/>
              <w:tabs>
                <w:tab w:val="left" w:pos="0"/>
                <w:tab w:val="left" w:pos="240"/>
                <w:tab w:val="left" w:pos="420"/>
                <w:tab w:val="left" w:pos="720"/>
                <w:tab w:val="left" w:pos="1350"/>
                <w:tab w:val="left" w:pos="2160"/>
              </w:tabs>
              <w:autoSpaceDE/>
              <w:autoSpaceDN/>
              <w:adjustRightInd/>
              <w:spacing w:after="58" w:line="259" w:lineRule="auto"/>
              <w:rPr>
                <w:rFonts w:eastAsiaTheme="minorHAnsi"/>
                <w:sz w:val="20"/>
                <w:szCs w:val="20"/>
                <w:lang w:eastAsia="en-US"/>
              </w:rPr>
            </w:pPr>
            <w:r w:rsidRPr="0000712A">
              <w:rPr>
                <w:rFonts w:eastAsiaTheme="minorHAnsi"/>
                <w:b/>
                <w:bCs/>
                <w:sz w:val="20"/>
                <w:szCs w:val="20"/>
                <w:lang w:eastAsia="en-US"/>
              </w:rPr>
              <w:lastRenderedPageBreak/>
              <w:t xml:space="preserve">Medical Evaluations </w:t>
            </w:r>
            <w:r w:rsidRPr="0000712A">
              <w:rPr>
                <w:rFonts w:eastAsiaTheme="minorHAnsi"/>
                <w:sz w:val="20"/>
                <w:szCs w:val="20"/>
                <w:lang w:eastAsia="en-US"/>
              </w:rPr>
              <w:t>(</w:t>
            </w:r>
            <w:hyperlink w:anchor="_3.2_Medical_Evaluation_of Employees" w:history="1">
              <w:r w:rsidRPr="0000712A">
                <w:rPr>
                  <w:rFonts w:eastAsiaTheme="minorHAnsi"/>
                  <w:color w:val="0000FF"/>
                  <w:sz w:val="20"/>
                  <w:szCs w:val="20"/>
                  <w:u w:val="single"/>
                  <w:lang w:eastAsia="en-US"/>
                </w:rPr>
                <w:t>Section 3.2</w:t>
              </w:r>
            </w:hyperlink>
            <w:r w:rsidRPr="0000712A">
              <w:rPr>
                <w:rFonts w:eastAsiaTheme="minorHAnsi"/>
                <w:sz w:val="20"/>
                <w:szCs w:val="20"/>
                <w:lang w:eastAsia="en-US"/>
              </w:rPr>
              <w:t>)</w:t>
            </w:r>
          </w:p>
        </w:tc>
        <w:tc>
          <w:tcPr>
            <w:tcW w:w="630" w:type="dxa"/>
            <w:gridSpan w:val="2"/>
            <w:shd w:val="clear" w:color="808080" w:fill="E6E6E6"/>
            <w:tcMar>
              <w:top w:w="14" w:type="dxa"/>
              <w:left w:w="72" w:type="dxa"/>
              <w:bottom w:w="14" w:type="dxa"/>
              <w:right w:w="72" w:type="dxa"/>
            </w:tcMar>
          </w:tcPr>
          <w:p w14:paraId="08931169"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shd w:val="clear" w:color="808080" w:fill="E6E6E6"/>
            <w:tcMar>
              <w:top w:w="14" w:type="dxa"/>
              <w:left w:w="72" w:type="dxa"/>
              <w:bottom w:w="14" w:type="dxa"/>
              <w:right w:w="72" w:type="dxa"/>
            </w:tcMar>
          </w:tcPr>
          <w:p w14:paraId="0D0FAA69"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shd w:val="clear" w:color="808080" w:fill="E6E6E6"/>
            <w:tcMar>
              <w:top w:w="14" w:type="dxa"/>
              <w:left w:w="72" w:type="dxa"/>
              <w:bottom w:w="14" w:type="dxa"/>
              <w:right w:w="72" w:type="dxa"/>
            </w:tcMar>
          </w:tcPr>
          <w:p w14:paraId="2D0939A4"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7751614C" w14:textId="77777777" w:rsidTr="002623E1">
        <w:trPr>
          <w:gridBefore w:val="1"/>
          <w:wBefore w:w="48" w:type="dxa"/>
          <w:jc w:val="center"/>
        </w:trPr>
        <w:tc>
          <w:tcPr>
            <w:tcW w:w="8100" w:type="dxa"/>
            <w:gridSpan w:val="2"/>
            <w:tcMar>
              <w:top w:w="14" w:type="dxa"/>
              <w:left w:w="72" w:type="dxa"/>
              <w:bottom w:w="14" w:type="dxa"/>
              <w:right w:w="72" w:type="dxa"/>
            </w:tcMar>
          </w:tcPr>
          <w:p w14:paraId="33BE2804" w14:textId="77777777" w:rsidR="0000712A" w:rsidRPr="0000712A" w:rsidRDefault="0000712A" w:rsidP="0000712A">
            <w:pPr>
              <w:keepNext/>
              <w:keepLines/>
              <w:widowControl/>
              <w:numPr>
                <w:ilvl w:val="0"/>
                <w:numId w:val="8"/>
              </w:numPr>
              <w:tabs>
                <w:tab w:val="left" w:pos="330"/>
                <w:tab w:val="left" w:pos="1350"/>
                <w:tab w:val="left" w:pos="2160"/>
              </w:tabs>
              <w:autoSpaceDE/>
              <w:autoSpaceDN/>
              <w:adjustRightInd/>
              <w:spacing w:after="58" w:line="259" w:lineRule="auto"/>
              <w:ind w:left="366"/>
              <w:rPr>
                <w:sz w:val="20"/>
                <w:szCs w:val="20"/>
              </w:rPr>
            </w:pPr>
            <w:r w:rsidRPr="0000712A">
              <w:rPr>
                <w:sz w:val="20"/>
                <w:szCs w:val="20"/>
              </w:rPr>
              <w:t xml:space="preserve">Are employees evaluated by a PLHCP to determine if they are medically qualified to wear a particular respirator (APR, PAPR, SCBA) </w:t>
            </w:r>
            <w:r w:rsidRPr="0000712A">
              <w:rPr>
                <w:iCs/>
                <w:sz w:val="20"/>
                <w:szCs w:val="20"/>
              </w:rPr>
              <w:t>before</w:t>
            </w:r>
            <w:r w:rsidRPr="0000712A">
              <w:rPr>
                <w:sz w:val="20"/>
                <w:szCs w:val="20"/>
              </w:rPr>
              <w:t xml:space="preserve"> they actually wear that respirator in the field?</w:t>
            </w:r>
          </w:p>
        </w:tc>
        <w:tc>
          <w:tcPr>
            <w:tcW w:w="630" w:type="dxa"/>
            <w:gridSpan w:val="2"/>
            <w:tcMar>
              <w:top w:w="14" w:type="dxa"/>
              <w:left w:w="72" w:type="dxa"/>
              <w:bottom w:w="14" w:type="dxa"/>
              <w:right w:w="72" w:type="dxa"/>
            </w:tcMar>
            <w:vAlign w:val="center"/>
          </w:tcPr>
          <w:p w14:paraId="2111F167"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4866CEFD"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2B1FA032"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4BD9E97B" w14:textId="77777777" w:rsidTr="002623E1">
        <w:trPr>
          <w:gridBefore w:val="1"/>
          <w:wBefore w:w="48" w:type="dxa"/>
          <w:jc w:val="center"/>
        </w:trPr>
        <w:tc>
          <w:tcPr>
            <w:tcW w:w="8100" w:type="dxa"/>
            <w:gridSpan w:val="2"/>
            <w:tcMar>
              <w:top w:w="14" w:type="dxa"/>
              <w:left w:w="72" w:type="dxa"/>
              <w:bottom w:w="14" w:type="dxa"/>
              <w:right w:w="72" w:type="dxa"/>
            </w:tcMar>
          </w:tcPr>
          <w:p w14:paraId="080E9739" w14:textId="77777777" w:rsidR="0000712A" w:rsidRPr="0000712A" w:rsidRDefault="0000712A" w:rsidP="0000712A">
            <w:pPr>
              <w:widowControl/>
              <w:numPr>
                <w:ilvl w:val="0"/>
                <w:numId w:val="8"/>
              </w:numPr>
              <w:tabs>
                <w:tab w:val="left" w:pos="366"/>
              </w:tabs>
              <w:autoSpaceDE/>
              <w:autoSpaceDN/>
              <w:adjustRightInd/>
              <w:spacing w:after="160" w:line="259" w:lineRule="auto"/>
              <w:ind w:left="366"/>
              <w:rPr>
                <w:rFonts w:eastAsiaTheme="minorHAnsi"/>
                <w:sz w:val="20"/>
                <w:szCs w:val="20"/>
                <w:lang w:eastAsia="en-US"/>
              </w:rPr>
            </w:pPr>
            <w:bookmarkStart w:id="25" w:name="_Toc166743470"/>
            <w:r w:rsidRPr="0000712A">
              <w:rPr>
                <w:rFonts w:eastAsiaTheme="minorHAnsi"/>
                <w:sz w:val="20"/>
                <w:szCs w:val="20"/>
                <w:lang w:eastAsia="en-US"/>
              </w:rPr>
              <w:t>Are medical evaluations repeated annually for all employees who are required to wear respirators?</w:t>
            </w:r>
            <w:bookmarkEnd w:id="25"/>
          </w:p>
        </w:tc>
        <w:tc>
          <w:tcPr>
            <w:tcW w:w="630" w:type="dxa"/>
            <w:gridSpan w:val="2"/>
            <w:tcMar>
              <w:top w:w="14" w:type="dxa"/>
              <w:left w:w="72" w:type="dxa"/>
              <w:bottom w:w="14" w:type="dxa"/>
              <w:right w:w="72" w:type="dxa"/>
            </w:tcMar>
            <w:vAlign w:val="center"/>
          </w:tcPr>
          <w:p w14:paraId="32CC2DDD"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5E084E0D"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7FA72F98"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4F977B7B" w14:textId="77777777" w:rsidTr="002623E1">
        <w:trPr>
          <w:gridBefore w:val="1"/>
          <w:wBefore w:w="48" w:type="dxa"/>
          <w:jc w:val="center"/>
        </w:trPr>
        <w:tc>
          <w:tcPr>
            <w:tcW w:w="8100" w:type="dxa"/>
            <w:gridSpan w:val="2"/>
            <w:tcMar>
              <w:top w:w="14" w:type="dxa"/>
              <w:left w:w="72" w:type="dxa"/>
              <w:bottom w:w="14" w:type="dxa"/>
              <w:right w:w="72" w:type="dxa"/>
            </w:tcMar>
          </w:tcPr>
          <w:p w14:paraId="01DEF8EA" w14:textId="77777777" w:rsidR="0000712A" w:rsidRPr="0000712A" w:rsidRDefault="0000712A" w:rsidP="0000712A">
            <w:pPr>
              <w:widowControl/>
              <w:numPr>
                <w:ilvl w:val="0"/>
                <w:numId w:val="8"/>
              </w:numPr>
              <w:tabs>
                <w:tab w:val="left" w:pos="351"/>
              </w:tabs>
              <w:autoSpaceDE/>
              <w:autoSpaceDN/>
              <w:adjustRightInd/>
              <w:spacing w:after="160" w:line="259" w:lineRule="auto"/>
              <w:ind w:left="366"/>
              <w:rPr>
                <w:rFonts w:eastAsiaTheme="minorHAnsi"/>
                <w:sz w:val="20"/>
                <w:szCs w:val="20"/>
                <w:lang w:eastAsia="en-US"/>
              </w:rPr>
            </w:pPr>
            <w:r w:rsidRPr="0000712A">
              <w:rPr>
                <w:rFonts w:eastAsiaTheme="minorHAnsi"/>
                <w:sz w:val="20"/>
                <w:szCs w:val="20"/>
                <w:lang w:eastAsia="en-US"/>
              </w:rPr>
              <w:t>Is the following respirator-related information provided to PLHCPs: (1) the type and weight of the respirator the employee wears, (2) the duration and frequency of respirator use, (3) the expected physical work effort, (4) the use of protective clothing and equipment to be worn, and (5) the temperature and humidity extremes that the employee might encounter?</w:t>
            </w:r>
          </w:p>
        </w:tc>
        <w:tc>
          <w:tcPr>
            <w:tcW w:w="630" w:type="dxa"/>
            <w:gridSpan w:val="2"/>
            <w:tcMar>
              <w:top w:w="14" w:type="dxa"/>
              <w:left w:w="72" w:type="dxa"/>
              <w:bottom w:w="14" w:type="dxa"/>
              <w:right w:w="72" w:type="dxa"/>
            </w:tcMar>
            <w:vAlign w:val="center"/>
          </w:tcPr>
          <w:p w14:paraId="61FFEBB1"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3201D878"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0BDA450B"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0A5EF2F0" w14:textId="77777777" w:rsidTr="002623E1">
        <w:trPr>
          <w:gridBefore w:val="1"/>
          <w:wBefore w:w="48" w:type="dxa"/>
          <w:jc w:val="center"/>
        </w:trPr>
        <w:tc>
          <w:tcPr>
            <w:tcW w:w="8100" w:type="dxa"/>
            <w:gridSpan w:val="2"/>
            <w:tcMar>
              <w:top w:w="14" w:type="dxa"/>
              <w:left w:w="72" w:type="dxa"/>
              <w:bottom w:w="14" w:type="dxa"/>
              <w:right w:w="72" w:type="dxa"/>
            </w:tcMar>
          </w:tcPr>
          <w:p w14:paraId="0168F847" w14:textId="77777777" w:rsidR="0000712A" w:rsidRPr="0000712A" w:rsidRDefault="0000712A" w:rsidP="0000712A">
            <w:pPr>
              <w:widowControl/>
              <w:numPr>
                <w:ilvl w:val="0"/>
                <w:numId w:val="8"/>
              </w:numPr>
              <w:tabs>
                <w:tab w:val="left" w:pos="366"/>
                <w:tab w:val="left" w:pos="1350"/>
                <w:tab w:val="left" w:pos="2160"/>
              </w:tabs>
              <w:autoSpaceDE/>
              <w:autoSpaceDN/>
              <w:adjustRightInd/>
              <w:spacing w:after="160" w:line="259" w:lineRule="auto"/>
              <w:ind w:left="360"/>
              <w:rPr>
                <w:sz w:val="20"/>
                <w:szCs w:val="20"/>
              </w:rPr>
            </w:pPr>
            <w:r w:rsidRPr="0000712A">
              <w:rPr>
                <w:sz w:val="20"/>
                <w:szCs w:val="20"/>
              </w:rPr>
              <w:t xml:space="preserve">Does the SHEMP Manager receive written </w:t>
            </w:r>
            <w:r w:rsidRPr="0000712A">
              <w:rPr>
                <w:i/>
                <w:iCs/>
                <w:sz w:val="20"/>
                <w:szCs w:val="20"/>
              </w:rPr>
              <w:t>Medical Clearance Statements</w:t>
            </w:r>
            <w:r w:rsidRPr="0000712A">
              <w:rPr>
                <w:sz w:val="20"/>
                <w:szCs w:val="20"/>
              </w:rPr>
              <w:t xml:space="preserve"> that provide an opinion regarding whether an employee is medically qualified to wear respiratory protection equipment?</w:t>
            </w:r>
          </w:p>
        </w:tc>
        <w:tc>
          <w:tcPr>
            <w:tcW w:w="630" w:type="dxa"/>
            <w:gridSpan w:val="2"/>
            <w:tcMar>
              <w:top w:w="14" w:type="dxa"/>
              <w:left w:w="72" w:type="dxa"/>
              <w:bottom w:w="14" w:type="dxa"/>
              <w:right w:w="72" w:type="dxa"/>
            </w:tcMar>
            <w:vAlign w:val="center"/>
          </w:tcPr>
          <w:p w14:paraId="3309600F"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09B6F5FF"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4B07EEBF"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73B6E225" w14:textId="77777777" w:rsidTr="002623E1">
        <w:trPr>
          <w:gridBefore w:val="1"/>
          <w:wBefore w:w="48" w:type="dxa"/>
          <w:jc w:val="center"/>
        </w:trPr>
        <w:tc>
          <w:tcPr>
            <w:tcW w:w="8100" w:type="dxa"/>
            <w:gridSpan w:val="2"/>
            <w:tcBorders>
              <w:bottom w:val="single" w:sz="8" w:space="0" w:color="000000"/>
            </w:tcBorders>
            <w:tcMar>
              <w:top w:w="14" w:type="dxa"/>
              <w:left w:w="72" w:type="dxa"/>
              <w:bottom w:w="14" w:type="dxa"/>
              <w:right w:w="72" w:type="dxa"/>
            </w:tcMar>
          </w:tcPr>
          <w:p w14:paraId="779A9F60" w14:textId="77777777" w:rsidR="0000712A" w:rsidRPr="0000712A" w:rsidRDefault="0000712A" w:rsidP="0000712A">
            <w:pPr>
              <w:widowControl/>
              <w:numPr>
                <w:ilvl w:val="0"/>
                <w:numId w:val="8"/>
              </w:numPr>
              <w:tabs>
                <w:tab w:val="left" w:pos="366"/>
              </w:tabs>
              <w:autoSpaceDE/>
              <w:autoSpaceDN/>
              <w:adjustRightInd/>
              <w:spacing w:after="160" w:line="259" w:lineRule="auto"/>
              <w:ind w:left="366"/>
              <w:rPr>
                <w:rFonts w:eastAsiaTheme="minorHAnsi"/>
                <w:sz w:val="20"/>
                <w:szCs w:val="20"/>
                <w:lang w:eastAsia="en-US"/>
              </w:rPr>
            </w:pPr>
            <w:bookmarkStart w:id="26" w:name="_Toc166743471"/>
            <w:r w:rsidRPr="0000712A">
              <w:rPr>
                <w:rFonts w:eastAsiaTheme="minorHAnsi"/>
                <w:sz w:val="20"/>
                <w:szCs w:val="20"/>
                <w:lang w:eastAsia="en-US"/>
              </w:rPr>
              <w:t xml:space="preserve">Are emergency responders given copies of their </w:t>
            </w:r>
            <w:r w:rsidRPr="0000712A">
              <w:rPr>
                <w:rFonts w:eastAsiaTheme="minorHAnsi"/>
                <w:i/>
                <w:sz w:val="20"/>
                <w:szCs w:val="20"/>
                <w:lang w:eastAsia="en-US"/>
              </w:rPr>
              <w:t>Medical Clearance Statement</w:t>
            </w:r>
            <w:r w:rsidRPr="0000712A">
              <w:rPr>
                <w:rFonts w:eastAsiaTheme="minorHAnsi"/>
                <w:sz w:val="20"/>
                <w:szCs w:val="20"/>
                <w:lang w:eastAsia="en-US"/>
              </w:rPr>
              <w:t>?</w:t>
            </w:r>
            <w:bookmarkEnd w:id="26"/>
          </w:p>
        </w:tc>
        <w:tc>
          <w:tcPr>
            <w:tcW w:w="630" w:type="dxa"/>
            <w:gridSpan w:val="2"/>
            <w:tcBorders>
              <w:bottom w:val="single" w:sz="8" w:space="0" w:color="000000"/>
            </w:tcBorders>
            <w:tcMar>
              <w:top w:w="14" w:type="dxa"/>
              <w:left w:w="72" w:type="dxa"/>
              <w:bottom w:w="14" w:type="dxa"/>
              <w:right w:w="72" w:type="dxa"/>
            </w:tcMar>
            <w:vAlign w:val="center"/>
          </w:tcPr>
          <w:p w14:paraId="01E11CF1"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Borders>
              <w:bottom w:val="single" w:sz="8" w:space="0" w:color="000000"/>
            </w:tcBorders>
            <w:tcMar>
              <w:top w:w="14" w:type="dxa"/>
              <w:left w:w="72" w:type="dxa"/>
              <w:bottom w:w="14" w:type="dxa"/>
              <w:right w:w="72" w:type="dxa"/>
            </w:tcMar>
            <w:vAlign w:val="center"/>
          </w:tcPr>
          <w:p w14:paraId="341FEECB"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Borders>
              <w:bottom w:val="single" w:sz="8" w:space="0" w:color="000000"/>
            </w:tcBorders>
            <w:tcMar>
              <w:top w:w="14" w:type="dxa"/>
              <w:left w:w="72" w:type="dxa"/>
              <w:bottom w:w="14" w:type="dxa"/>
              <w:right w:w="72" w:type="dxa"/>
            </w:tcMar>
            <w:vAlign w:val="center"/>
          </w:tcPr>
          <w:p w14:paraId="48189FCA"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42714D12" w14:textId="77777777" w:rsidTr="002623E1">
        <w:trPr>
          <w:gridBefore w:val="1"/>
          <w:wBefore w:w="48" w:type="dxa"/>
          <w:jc w:val="center"/>
        </w:trPr>
        <w:tc>
          <w:tcPr>
            <w:tcW w:w="8100" w:type="dxa"/>
            <w:gridSpan w:val="2"/>
            <w:shd w:val="clear" w:color="808080" w:fill="E6E6E6"/>
            <w:tcMar>
              <w:top w:w="14" w:type="dxa"/>
              <w:left w:w="72" w:type="dxa"/>
              <w:bottom w:w="14" w:type="dxa"/>
              <w:right w:w="72" w:type="dxa"/>
            </w:tcMar>
            <w:vAlign w:val="center"/>
          </w:tcPr>
          <w:p w14:paraId="4A0E9682" w14:textId="77777777" w:rsidR="0000712A" w:rsidRPr="0000712A" w:rsidRDefault="0000712A" w:rsidP="0000712A">
            <w:pPr>
              <w:widowControl/>
              <w:tabs>
                <w:tab w:val="left" w:pos="0"/>
                <w:tab w:val="left" w:pos="240"/>
                <w:tab w:val="left" w:pos="366"/>
                <w:tab w:val="left" w:pos="420"/>
                <w:tab w:val="left" w:pos="720"/>
                <w:tab w:val="left" w:pos="1350"/>
                <w:tab w:val="left" w:pos="2160"/>
              </w:tabs>
              <w:autoSpaceDE/>
              <w:autoSpaceDN/>
              <w:adjustRightInd/>
              <w:spacing w:after="58" w:line="259" w:lineRule="auto"/>
              <w:ind w:left="366" w:hanging="366"/>
              <w:rPr>
                <w:rFonts w:eastAsiaTheme="minorHAnsi"/>
                <w:sz w:val="20"/>
                <w:szCs w:val="20"/>
                <w:lang w:eastAsia="en-US"/>
              </w:rPr>
            </w:pPr>
            <w:r w:rsidRPr="0000712A">
              <w:rPr>
                <w:rFonts w:eastAsiaTheme="minorHAnsi"/>
                <w:b/>
                <w:bCs/>
                <w:sz w:val="20"/>
                <w:szCs w:val="20"/>
                <w:lang w:eastAsia="en-US"/>
              </w:rPr>
              <w:t xml:space="preserve">Fit Testing </w:t>
            </w:r>
            <w:r w:rsidRPr="0000712A">
              <w:rPr>
                <w:rFonts w:eastAsiaTheme="minorHAnsi"/>
                <w:sz w:val="20"/>
                <w:szCs w:val="20"/>
                <w:lang w:eastAsia="en-US"/>
              </w:rPr>
              <w:t>(</w:t>
            </w:r>
            <w:hyperlink w:anchor="_3.3_Fit_Testing_Procedures for Tigh" w:history="1">
              <w:r w:rsidRPr="0000712A">
                <w:rPr>
                  <w:rFonts w:eastAsiaTheme="minorHAnsi"/>
                  <w:color w:val="0000FF"/>
                  <w:sz w:val="20"/>
                  <w:szCs w:val="20"/>
                  <w:u w:val="single"/>
                  <w:lang w:eastAsia="en-US"/>
                </w:rPr>
                <w:t>Section 3.3</w:t>
              </w:r>
            </w:hyperlink>
            <w:r w:rsidRPr="0000712A">
              <w:rPr>
                <w:rFonts w:eastAsiaTheme="minorHAnsi"/>
                <w:sz w:val="20"/>
                <w:szCs w:val="20"/>
                <w:lang w:eastAsia="en-US"/>
              </w:rPr>
              <w:t>)</w:t>
            </w:r>
          </w:p>
        </w:tc>
        <w:tc>
          <w:tcPr>
            <w:tcW w:w="630" w:type="dxa"/>
            <w:gridSpan w:val="2"/>
            <w:shd w:val="clear" w:color="808080" w:fill="E6E6E6"/>
            <w:tcMar>
              <w:top w:w="14" w:type="dxa"/>
              <w:left w:w="72" w:type="dxa"/>
              <w:bottom w:w="14" w:type="dxa"/>
              <w:right w:w="72" w:type="dxa"/>
            </w:tcMar>
            <w:vAlign w:val="center"/>
          </w:tcPr>
          <w:p w14:paraId="2CB0D6D0"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shd w:val="clear" w:color="808080" w:fill="E6E6E6"/>
            <w:tcMar>
              <w:top w:w="14" w:type="dxa"/>
              <w:left w:w="72" w:type="dxa"/>
              <w:bottom w:w="14" w:type="dxa"/>
              <w:right w:w="72" w:type="dxa"/>
            </w:tcMar>
            <w:vAlign w:val="center"/>
          </w:tcPr>
          <w:p w14:paraId="172DBE62"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shd w:val="clear" w:color="808080" w:fill="E6E6E6"/>
            <w:tcMar>
              <w:top w:w="14" w:type="dxa"/>
              <w:left w:w="72" w:type="dxa"/>
              <w:bottom w:w="14" w:type="dxa"/>
              <w:right w:w="72" w:type="dxa"/>
            </w:tcMar>
            <w:vAlign w:val="center"/>
          </w:tcPr>
          <w:p w14:paraId="50ED80C1"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6D63D315" w14:textId="77777777" w:rsidTr="002623E1">
        <w:trPr>
          <w:gridBefore w:val="1"/>
          <w:wBefore w:w="48" w:type="dxa"/>
          <w:jc w:val="center"/>
        </w:trPr>
        <w:tc>
          <w:tcPr>
            <w:tcW w:w="8100" w:type="dxa"/>
            <w:gridSpan w:val="2"/>
            <w:tcMar>
              <w:top w:w="14" w:type="dxa"/>
              <w:left w:w="72" w:type="dxa"/>
              <w:bottom w:w="14" w:type="dxa"/>
              <w:right w:w="72" w:type="dxa"/>
            </w:tcMar>
          </w:tcPr>
          <w:p w14:paraId="0FA68708" w14:textId="77777777" w:rsidR="0000712A" w:rsidRPr="0000712A" w:rsidRDefault="0000712A" w:rsidP="0000712A">
            <w:pPr>
              <w:widowControl/>
              <w:tabs>
                <w:tab w:val="left" w:pos="0"/>
                <w:tab w:val="left" w:pos="366"/>
                <w:tab w:val="left" w:pos="420"/>
                <w:tab w:val="left" w:pos="1350"/>
                <w:tab w:val="left" w:pos="2160"/>
              </w:tabs>
              <w:spacing w:after="58"/>
              <w:ind w:left="366" w:hanging="366"/>
              <w:rPr>
                <w:sz w:val="20"/>
                <w:szCs w:val="20"/>
              </w:rPr>
            </w:pPr>
            <w:r w:rsidRPr="0000712A">
              <w:rPr>
                <w:sz w:val="20"/>
                <w:szCs w:val="20"/>
              </w:rPr>
              <w:t>15.</w:t>
            </w:r>
            <w:r w:rsidRPr="0000712A">
              <w:rPr>
                <w:sz w:val="20"/>
                <w:szCs w:val="20"/>
              </w:rPr>
              <w:tab/>
              <w:t>Is initial and annual fit testing conducted for each respirator model that employees are expected to wear?</w:t>
            </w:r>
          </w:p>
        </w:tc>
        <w:tc>
          <w:tcPr>
            <w:tcW w:w="630" w:type="dxa"/>
            <w:gridSpan w:val="2"/>
            <w:tcMar>
              <w:top w:w="14" w:type="dxa"/>
              <w:left w:w="72" w:type="dxa"/>
              <w:bottom w:w="14" w:type="dxa"/>
              <w:right w:w="72" w:type="dxa"/>
            </w:tcMar>
            <w:vAlign w:val="center"/>
          </w:tcPr>
          <w:p w14:paraId="0296E912"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7277FCA0"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002382F6"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4D256F2D" w14:textId="77777777" w:rsidTr="002623E1">
        <w:trPr>
          <w:gridBefore w:val="1"/>
          <w:wBefore w:w="48" w:type="dxa"/>
          <w:jc w:val="center"/>
        </w:trPr>
        <w:tc>
          <w:tcPr>
            <w:tcW w:w="8100" w:type="dxa"/>
            <w:gridSpan w:val="2"/>
            <w:tcMar>
              <w:top w:w="14" w:type="dxa"/>
              <w:left w:w="72" w:type="dxa"/>
              <w:bottom w:w="14" w:type="dxa"/>
              <w:right w:w="72" w:type="dxa"/>
            </w:tcMar>
          </w:tcPr>
          <w:p w14:paraId="29A5C3EB" w14:textId="77777777" w:rsidR="0000712A" w:rsidRPr="0000712A" w:rsidRDefault="0000712A" w:rsidP="0000712A">
            <w:pPr>
              <w:widowControl/>
              <w:tabs>
                <w:tab w:val="left" w:pos="0"/>
                <w:tab w:val="left" w:pos="366"/>
                <w:tab w:val="left" w:pos="1350"/>
                <w:tab w:val="left" w:pos="2160"/>
              </w:tabs>
              <w:ind w:left="366" w:hanging="366"/>
              <w:rPr>
                <w:sz w:val="20"/>
                <w:szCs w:val="20"/>
              </w:rPr>
            </w:pPr>
            <w:r w:rsidRPr="0000712A">
              <w:rPr>
                <w:sz w:val="20"/>
                <w:szCs w:val="20"/>
              </w:rPr>
              <w:t>16.</w:t>
            </w:r>
            <w:r w:rsidRPr="0000712A">
              <w:rPr>
                <w:sz w:val="20"/>
                <w:szCs w:val="20"/>
              </w:rPr>
              <w:tab/>
              <w:t>Is QNFT (rather than QLFT) used to perform fit testing?</w:t>
            </w:r>
          </w:p>
          <w:p w14:paraId="5759D6D3" w14:textId="77777777" w:rsidR="0000712A" w:rsidRPr="0000712A" w:rsidRDefault="0000712A" w:rsidP="0000712A">
            <w:pPr>
              <w:widowControl/>
              <w:tabs>
                <w:tab w:val="left" w:pos="0"/>
                <w:tab w:val="left" w:pos="366"/>
                <w:tab w:val="left" w:pos="720"/>
                <w:tab w:val="left" w:pos="1350"/>
                <w:tab w:val="left" w:pos="2160"/>
              </w:tabs>
              <w:autoSpaceDE/>
              <w:autoSpaceDN/>
              <w:adjustRightInd/>
              <w:spacing w:after="58" w:line="259" w:lineRule="auto"/>
              <w:ind w:left="366" w:hanging="366"/>
              <w:rPr>
                <w:rFonts w:eastAsiaTheme="minorHAnsi"/>
                <w:sz w:val="20"/>
                <w:szCs w:val="20"/>
                <w:lang w:eastAsia="en-US"/>
              </w:rPr>
            </w:pPr>
            <w:r w:rsidRPr="0000712A">
              <w:rPr>
                <w:rFonts w:eastAsiaTheme="minorHAnsi"/>
                <w:sz w:val="20"/>
                <w:szCs w:val="20"/>
                <w:lang w:eastAsia="en-US"/>
              </w:rPr>
              <w:tab/>
              <w:t>(</w:t>
            </w:r>
            <w:r w:rsidRPr="0000712A">
              <w:rPr>
                <w:rFonts w:eastAsiaTheme="minorHAnsi"/>
                <w:i/>
                <w:iCs/>
                <w:sz w:val="20"/>
                <w:szCs w:val="20"/>
                <w:lang w:eastAsia="en-US"/>
              </w:rPr>
              <w:t>Note: QLFT is not to be used during routine fit testing, but it is considered an acceptable temporary measure under emergency conditions or for SCBAs.</w:t>
            </w:r>
            <w:r w:rsidRPr="0000712A">
              <w:rPr>
                <w:rFonts w:eastAsiaTheme="minorHAnsi"/>
                <w:sz w:val="20"/>
                <w:szCs w:val="20"/>
                <w:lang w:eastAsia="en-US"/>
              </w:rPr>
              <w:t>)</w:t>
            </w:r>
          </w:p>
        </w:tc>
        <w:tc>
          <w:tcPr>
            <w:tcW w:w="630" w:type="dxa"/>
            <w:gridSpan w:val="2"/>
            <w:tcMar>
              <w:top w:w="14" w:type="dxa"/>
              <w:left w:w="72" w:type="dxa"/>
              <w:bottom w:w="14" w:type="dxa"/>
              <w:right w:w="72" w:type="dxa"/>
            </w:tcMar>
            <w:vAlign w:val="center"/>
          </w:tcPr>
          <w:p w14:paraId="2C934F4B"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2A55C6A4"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37B2459D"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608578D2" w14:textId="77777777" w:rsidTr="002623E1">
        <w:trPr>
          <w:gridBefore w:val="1"/>
          <w:wBefore w:w="48" w:type="dxa"/>
          <w:jc w:val="center"/>
        </w:trPr>
        <w:tc>
          <w:tcPr>
            <w:tcW w:w="8100" w:type="dxa"/>
            <w:gridSpan w:val="2"/>
            <w:tcMar>
              <w:top w:w="14" w:type="dxa"/>
              <w:left w:w="72" w:type="dxa"/>
              <w:bottom w:w="14" w:type="dxa"/>
              <w:right w:w="72" w:type="dxa"/>
            </w:tcMar>
          </w:tcPr>
          <w:p w14:paraId="3026F4B4" w14:textId="77777777" w:rsidR="0000712A" w:rsidRPr="0000712A" w:rsidRDefault="0000712A" w:rsidP="0000712A">
            <w:pPr>
              <w:widowControl/>
              <w:tabs>
                <w:tab w:val="left" w:pos="0"/>
                <w:tab w:val="left" w:pos="330"/>
                <w:tab w:val="left" w:pos="1350"/>
                <w:tab w:val="left" w:pos="2160"/>
              </w:tabs>
              <w:spacing w:after="58"/>
              <w:ind w:left="366" w:hanging="366"/>
              <w:rPr>
                <w:sz w:val="20"/>
                <w:szCs w:val="20"/>
              </w:rPr>
            </w:pPr>
            <w:r w:rsidRPr="0000712A">
              <w:rPr>
                <w:sz w:val="20"/>
                <w:szCs w:val="20"/>
              </w:rPr>
              <w:t>17.</w:t>
            </w:r>
            <w:r w:rsidRPr="0000712A">
              <w:rPr>
                <w:sz w:val="20"/>
                <w:szCs w:val="20"/>
              </w:rPr>
              <w:tab/>
              <w:t>When performing QNFT, does the wearer achieve a fit factor that is at least 10-fold higher (and preferably 20-fold higher) than the APF? (</w:t>
            </w:r>
            <w:r w:rsidRPr="0000712A">
              <w:rPr>
                <w:iCs/>
                <w:sz w:val="20"/>
                <w:szCs w:val="20"/>
              </w:rPr>
              <w:t>For example, an APF of 50 can be assumed for a full-facepiece, tight-fitting, air-purifying respirator if the wearer achieves a fit factor of  1,000 or greater, although a fit factor of 500 might be accepted under circumstances outlined in Section 3.3.</w:t>
            </w:r>
            <w:r w:rsidRPr="0000712A">
              <w:rPr>
                <w:sz w:val="20"/>
                <w:szCs w:val="20"/>
              </w:rPr>
              <w:t>)</w:t>
            </w:r>
          </w:p>
        </w:tc>
        <w:tc>
          <w:tcPr>
            <w:tcW w:w="630" w:type="dxa"/>
            <w:gridSpan w:val="2"/>
            <w:tcMar>
              <w:top w:w="14" w:type="dxa"/>
              <w:left w:w="72" w:type="dxa"/>
              <w:bottom w:w="14" w:type="dxa"/>
              <w:right w:w="72" w:type="dxa"/>
            </w:tcMar>
            <w:vAlign w:val="center"/>
          </w:tcPr>
          <w:p w14:paraId="618671AF"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7DC42DAC"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6A191D49"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7C8DA828" w14:textId="77777777" w:rsidTr="002623E1">
        <w:trPr>
          <w:gridBefore w:val="1"/>
          <w:wBefore w:w="48" w:type="dxa"/>
          <w:jc w:val="center"/>
        </w:trPr>
        <w:tc>
          <w:tcPr>
            <w:tcW w:w="8100" w:type="dxa"/>
            <w:gridSpan w:val="2"/>
            <w:tcMar>
              <w:top w:w="14" w:type="dxa"/>
              <w:left w:w="72" w:type="dxa"/>
              <w:bottom w:w="14" w:type="dxa"/>
              <w:right w:w="72" w:type="dxa"/>
            </w:tcMar>
          </w:tcPr>
          <w:p w14:paraId="7B79016D" w14:textId="77777777" w:rsidR="0000712A" w:rsidRPr="0000712A" w:rsidRDefault="0000712A" w:rsidP="0000712A">
            <w:pPr>
              <w:widowControl/>
              <w:tabs>
                <w:tab w:val="left" w:pos="0"/>
                <w:tab w:val="left" w:pos="330"/>
                <w:tab w:val="left" w:pos="1350"/>
                <w:tab w:val="left" w:pos="2160"/>
              </w:tabs>
              <w:spacing w:after="58"/>
              <w:ind w:left="366" w:hanging="366"/>
              <w:rPr>
                <w:sz w:val="20"/>
                <w:szCs w:val="20"/>
              </w:rPr>
            </w:pPr>
            <w:r w:rsidRPr="0000712A">
              <w:rPr>
                <w:sz w:val="20"/>
                <w:szCs w:val="20"/>
              </w:rPr>
              <w:t>18.</w:t>
            </w:r>
            <w:r w:rsidRPr="0000712A">
              <w:rPr>
                <w:sz w:val="20"/>
                <w:szCs w:val="20"/>
              </w:rPr>
              <w:tab/>
              <w:t>Are records of Portacount QNFT printouts and completed QLFT records retained and stored in an easily accessible location?</w:t>
            </w:r>
          </w:p>
        </w:tc>
        <w:tc>
          <w:tcPr>
            <w:tcW w:w="630" w:type="dxa"/>
            <w:gridSpan w:val="2"/>
            <w:tcMar>
              <w:top w:w="14" w:type="dxa"/>
              <w:left w:w="72" w:type="dxa"/>
              <w:bottom w:w="14" w:type="dxa"/>
              <w:right w:w="72" w:type="dxa"/>
            </w:tcMar>
            <w:vAlign w:val="center"/>
          </w:tcPr>
          <w:p w14:paraId="6C38BD70"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57C861DB"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3D5EE540"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1DD323AA" w14:textId="77777777" w:rsidTr="002623E1">
        <w:trPr>
          <w:gridBefore w:val="1"/>
          <w:wBefore w:w="48" w:type="dxa"/>
          <w:jc w:val="center"/>
        </w:trPr>
        <w:tc>
          <w:tcPr>
            <w:tcW w:w="8100" w:type="dxa"/>
            <w:gridSpan w:val="2"/>
            <w:tcBorders>
              <w:bottom w:val="single" w:sz="8" w:space="0" w:color="000000"/>
            </w:tcBorders>
            <w:tcMar>
              <w:top w:w="14" w:type="dxa"/>
              <w:left w:w="72" w:type="dxa"/>
              <w:bottom w:w="14" w:type="dxa"/>
              <w:right w:w="72" w:type="dxa"/>
            </w:tcMar>
          </w:tcPr>
          <w:p w14:paraId="6178F38D" w14:textId="77777777" w:rsidR="0000712A" w:rsidRPr="0000712A" w:rsidRDefault="0000712A" w:rsidP="0000712A">
            <w:pPr>
              <w:widowControl/>
              <w:tabs>
                <w:tab w:val="left" w:pos="0"/>
                <w:tab w:val="left" w:pos="330"/>
                <w:tab w:val="left" w:pos="1350"/>
                <w:tab w:val="left" w:pos="2160"/>
              </w:tabs>
              <w:spacing w:after="58"/>
              <w:ind w:left="366" w:hanging="366"/>
              <w:rPr>
                <w:sz w:val="20"/>
                <w:szCs w:val="20"/>
              </w:rPr>
            </w:pPr>
            <w:r w:rsidRPr="0000712A">
              <w:rPr>
                <w:sz w:val="20"/>
                <w:szCs w:val="20"/>
              </w:rPr>
              <w:t>19.</w:t>
            </w:r>
            <w:r w:rsidRPr="0000712A">
              <w:rPr>
                <w:sz w:val="20"/>
                <w:szCs w:val="20"/>
              </w:rPr>
              <w:tab/>
              <w:t>Have policies been established regarding who has the authority to issue equipment, which equipment is issued, and how consumable supplies are issued and tracked?</w:t>
            </w:r>
          </w:p>
        </w:tc>
        <w:tc>
          <w:tcPr>
            <w:tcW w:w="630" w:type="dxa"/>
            <w:gridSpan w:val="2"/>
            <w:tcBorders>
              <w:bottom w:val="single" w:sz="8" w:space="0" w:color="000000"/>
            </w:tcBorders>
            <w:tcMar>
              <w:top w:w="14" w:type="dxa"/>
              <w:left w:w="72" w:type="dxa"/>
              <w:bottom w:w="14" w:type="dxa"/>
              <w:right w:w="72" w:type="dxa"/>
            </w:tcMar>
            <w:vAlign w:val="center"/>
          </w:tcPr>
          <w:p w14:paraId="78244D26"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Borders>
              <w:bottom w:val="single" w:sz="8" w:space="0" w:color="000000"/>
            </w:tcBorders>
            <w:tcMar>
              <w:top w:w="14" w:type="dxa"/>
              <w:left w:w="72" w:type="dxa"/>
              <w:bottom w:w="14" w:type="dxa"/>
              <w:right w:w="72" w:type="dxa"/>
            </w:tcMar>
            <w:vAlign w:val="center"/>
          </w:tcPr>
          <w:p w14:paraId="23B09E59"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Borders>
              <w:bottom w:val="single" w:sz="8" w:space="0" w:color="000000"/>
            </w:tcBorders>
            <w:tcMar>
              <w:top w:w="14" w:type="dxa"/>
              <w:left w:w="72" w:type="dxa"/>
              <w:bottom w:w="14" w:type="dxa"/>
              <w:right w:w="72" w:type="dxa"/>
            </w:tcMar>
            <w:vAlign w:val="center"/>
          </w:tcPr>
          <w:p w14:paraId="49B77367"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08042AE1" w14:textId="77777777" w:rsidTr="002623E1">
        <w:trPr>
          <w:gridBefore w:val="1"/>
          <w:wBefore w:w="48" w:type="dxa"/>
          <w:jc w:val="center"/>
        </w:trPr>
        <w:tc>
          <w:tcPr>
            <w:tcW w:w="8100" w:type="dxa"/>
            <w:gridSpan w:val="2"/>
            <w:shd w:val="clear" w:color="808080" w:fill="E6E6E6"/>
            <w:tcMar>
              <w:top w:w="14" w:type="dxa"/>
              <w:left w:w="72" w:type="dxa"/>
              <w:bottom w:w="14" w:type="dxa"/>
              <w:right w:w="72" w:type="dxa"/>
            </w:tcMar>
            <w:vAlign w:val="center"/>
          </w:tcPr>
          <w:p w14:paraId="480C0427"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rPr>
                <w:rFonts w:eastAsiaTheme="minorHAnsi"/>
                <w:sz w:val="20"/>
                <w:szCs w:val="20"/>
                <w:lang w:eastAsia="en-US"/>
              </w:rPr>
            </w:pPr>
            <w:r w:rsidRPr="0000712A">
              <w:rPr>
                <w:rFonts w:eastAsiaTheme="minorHAnsi"/>
                <w:b/>
                <w:bCs/>
                <w:sz w:val="20"/>
                <w:szCs w:val="20"/>
                <w:lang w:eastAsia="en-US"/>
              </w:rPr>
              <w:t xml:space="preserve">Procedures for Proper Use of Respirators in Routine and Reasonably Foreseeable Emergency Situations </w:t>
            </w:r>
            <w:r w:rsidRPr="0000712A">
              <w:rPr>
                <w:rFonts w:eastAsiaTheme="minorHAnsi"/>
                <w:sz w:val="20"/>
                <w:szCs w:val="20"/>
                <w:lang w:eastAsia="en-US"/>
              </w:rPr>
              <w:t>(</w:t>
            </w:r>
            <w:hyperlink w:anchor="a4_6_Procedures_for_Proper_Use_of_Respir" w:history="1">
              <w:r w:rsidRPr="0000712A">
                <w:rPr>
                  <w:rFonts w:eastAsiaTheme="minorHAnsi"/>
                  <w:color w:val="0000FF"/>
                  <w:sz w:val="20"/>
                  <w:szCs w:val="20"/>
                  <w:u w:val="single"/>
                  <w:lang w:eastAsia="en-US"/>
                </w:rPr>
                <w:t>Section 3.4</w:t>
              </w:r>
            </w:hyperlink>
            <w:r w:rsidRPr="0000712A">
              <w:rPr>
                <w:rFonts w:eastAsiaTheme="minorHAnsi"/>
                <w:sz w:val="20"/>
                <w:szCs w:val="20"/>
                <w:lang w:eastAsia="en-US"/>
              </w:rPr>
              <w:t>)</w:t>
            </w:r>
          </w:p>
        </w:tc>
        <w:tc>
          <w:tcPr>
            <w:tcW w:w="630" w:type="dxa"/>
            <w:gridSpan w:val="2"/>
            <w:shd w:val="clear" w:color="808080" w:fill="E6E6E6"/>
            <w:tcMar>
              <w:top w:w="14" w:type="dxa"/>
              <w:left w:w="72" w:type="dxa"/>
              <w:bottom w:w="14" w:type="dxa"/>
              <w:right w:w="72" w:type="dxa"/>
            </w:tcMar>
            <w:vAlign w:val="center"/>
          </w:tcPr>
          <w:p w14:paraId="10082C61"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shd w:val="clear" w:color="808080" w:fill="E6E6E6"/>
            <w:tcMar>
              <w:top w:w="14" w:type="dxa"/>
              <w:left w:w="72" w:type="dxa"/>
              <w:bottom w:w="14" w:type="dxa"/>
              <w:right w:w="72" w:type="dxa"/>
            </w:tcMar>
            <w:vAlign w:val="center"/>
          </w:tcPr>
          <w:p w14:paraId="249B4168"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shd w:val="clear" w:color="808080" w:fill="E6E6E6"/>
            <w:tcMar>
              <w:top w:w="14" w:type="dxa"/>
              <w:left w:w="72" w:type="dxa"/>
              <w:bottom w:w="14" w:type="dxa"/>
              <w:right w:w="72" w:type="dxa"/>
            </w:tcMar>
            <w:vAlign w:val="center"/>
          </w:tcPr>
          <w:p w14:paraId="73290726"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75678003" w14:textId="77777777" w:rsidTr="002623E1">
        <w:trPr>
          <w:gridBefore w:val="1"/>
          <w:wBefore w:w="48" w:type="dxa"/>
          <w:jc w:val="center"/>
        </w:trPr>
        <w:tc>
          <w:tcPr>
            <w:tcW w:w="8100" w:type="dxa"/>
            <w:gridSpan w:val="2"/>
            <w:tcMar>
              <w:top w:w="14" w:type="dxa"/>
              <w:left w:w="72" w:type="dxa"/>
              <w:bottom w:w="14" w:type="dxa"/>
              <w:right w:w="72" w:type="dxa"/>
            </w:tcMar>
          </w:tcPr>
          <w:p w14:paraId="22EDA6C6" w14:textId="77777777" w:rsidR="0000712A" w:rsidRPr="0000712A" w:rsidRDefault="0000712A" w:rsidP="0000712A">
            <w:pPr>
              <w:widowControl/>
              <w:tabs>
                <w:tab w:val="left" w:pos="-30"/>
                <w:tab w:val="left" w:pos="330"/>
                <w:tab w:val="left" w:pos="1350"/>
                <w:tab w:val="left" w:pos="2160"/>
              </w:tabs>
              <w:spacing w:after="58"/>
              <w:rPr>
                <w:sz w:val="20"/>
                <w:szCs w:val="20"/>
              </w:rPr>
            </w:pPr>
            <w:r w:rsidRPr="0000712A">
              <w:rPr>
                <w:sz w:val="20"/>
                <w:szCs w:val="20"/>
              </w:rPr>
              <w:t>20.</w:t>
            </w:r>
            <w:r w:rsidRPr="0000712A">
              <w:rPr>
                <w:sz w:val="20"/>
                <w:szCs w:val="20"/>
              </w:rPr>
              <w:tab/>
              <w:t xml:space="preserve">Is a </w:t>
            </w:r>
            <w:r w:rsidRPr="0000712A">
              <w:rPr>
                <w:i/>
                <w:sz w:val="20"/>
                <w:szCs w:val="20"/>
              </w:rPr>
              <w:t>Respirator Issuance Form</w:t>
            </w:r>
            <w:r w:rsidRPr="0000712A">
              <w:rPr>
                <w:sz w:val="20"/>
                <w:szCs w:val="20"/>
              </w:rPr>
              <w:t xml:space="preserve"> maintained and stored in an easily accessible location?</w:t>
            </w:r>
          </w:p>
        </w:tc>
        <w:tc>
          <w:tcPr>
            <w:tcW w:w="630" w:type="dxa"/>
            <w:gridSpan w:val="2"/>
            <w:tcMar>
              <w:top w:w="14" w:type="dxa"/>
              <w:left w:w="72" w:type="dxa"/>
              <w:bottom w:w="14" w:type="dxa"/>
              <w:right w:w="72" w:type="dxa"/>
            </w:tcMar>
            <w:vAlign w:val="center"/>
          </w:tcPr>
          <w:p w14:paraId="1223B3C7"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7EB49575"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70D6A43C"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03848D09" w14:textId="77777777" w:rsidTr="002623E1">
        <w:trPr>
          <w:gridBefore w:val="1"/>
          <w:wBefore w:w="48" w:type="dxa"/>
          <w:jc w:val="center"/>
        </w:trPr>
        <w:tc>
          <w:tcPr>
            <w:tcW w:w="8100" w:type="dxa"/>
            <w:gridSpan w:val="2"/>
            <w:tcMar>
              <w:top w:w="14" w:type="dxa"/>
              <w:left w:w="72" w:type="dxa"/>
              <w:bottom w:w="14" w:type="dxa"/>
              <w:right w:w="72" w:type="dxa"/>
            </w:tcMar>
          </w:tcPr>
          <w:p w14:paraId="1EA6FACA" w14:textId="77777777" w:rsidR="0000712A" w:rsidRPr="0000712A" w:rsidRDefault="0000712A" w:rsidP="0000712A">
            <w:pPr>
              <w:widowControl/>
              <w:tabs>
                <w:tab w:val="left" w:pos="366"/>
              </w:tabs>
              <w:autoSpaceDE/>
              <w:autoSpaceDN/>
              <w:adjustRightInd/>
              <w:spacing w:after="160" w:line="259" w:lineRule="auto"/>
              <w:ind w:left="366" w:hanging="366"/>
              <w:rPr>
                <w:rFonts w:eastAsiaTheme="minorHAnsi"/>
                <w:sz w:val="20"/>
                <w:szCs w:val="20"/>
                <w:lang w:eastAsia="en-US"/>
              </w:rPr>
            </w:pPr>
            <w:r w:rsidRPr="0000712A">
              <w:rPr>
                <w:rFonts w:eastAsiaTheme="minorHAnsi"/>
                <w:sz w:val="20"/>
                <w:szCs w:val="20"/>
                <w:lang w:eastAsia="en-US"/>
              </w:rPr>
              <w:t>21.</w:t>
            </w:r>
            <w:bookmarkStart w:id="27" w:name="_Toc166743472"/>
            <w:r w:rsidRPr="0000712A">
              <w:rPr>
                <w:rFonts w:eastAsiaTheme="minorHAnsi"/>
                <w:sz w:val="20"/>
                <w:szCs w:val="20"/>
                <w:lang w:eastAsia="en-US"/>
              </w:rPr>
              <w:tab/>
              <w:t xml:space="preserve">Have emergency responders received copies of their organization’s Field Guide? </w:t>
            </w:r>
            <w:bookmarkEnd w:id="27"/>
          </w:p>
        </w:tc>
        <w:tc>
          <w:tcPr>
            <w:tcW w:w="630" w:type="dxa"/>
            <w:gridSpan w:val="2"/>
            <w:tcMar>
              <w:top w:w="14" w:type="dxa"/>
              <w:left w:w="72" w:type="dxa"/>
              <w:bottom w:w="14" w:type="dxa"/>
              <w:right w:w="72" w:type="dxa"/>
            </w:tcMar>
            <w:vAlign w:val="center"/>
          </w:tcPr>
          <w:p w14:paraId="06EFC910" w14:textId="77777777" w:rsidR="0000712A" w:rsidRPr="0000712A" w:rsidRDefault="0000712A" w:rsidP="0000712A">
            <w:pPr>
              <w:widowControl/>
              <w:autoSpaceDE/>
              <w:autoSpaceDN/>
              <w:adjustRightInd/>
              <w:spacing w:after="160"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38012EB3" w14:textId="77777777" w:rsidR="0000712A" w:rsidRPr="0000712A" w:rsidRDefault="0000712A" w:rsidP="0000712A">
            <w:pPr>
              <w:widowControl/>
              <w:autoSpaceDE/>
              <w:autoSpaceDN/>
              <w:adjustRightInd/>
              <w:spacing w:after="160"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2069523C" w14:textId="77777777" w:rsidR="0000712A" w:rsidRPr="0000712A" w:rsidRDefault="0000712A" w:rsidP="0000712A">
            <w:pPr>
              <w:widowControl/>
              <w:autoSpaceDE/>
              <w:autoSpaceDN/>
              <w:adjustRightInd/>
              <w:spacing w:after="160" w:line="259" w:lineRule="auto"/>
              <w:jc w:val="center"/>
              <w:rPr>
                <w:rFonts w:eastAsiaTheme="minorHAnsi"/>
                <w:sz w:val="20"/>
                <w:szCs w:val="20"/>
                <w:lang w:eastAsia="en-US"/>
              </w:rPr>
            </w:pPr>
          </w:p>
        </w:tc>
      </w:tr>
      <w:tr w:rsidR="0000712A" w:rsidRPr="0000712A" w14:paraId="09F5BD4E" w14:textId="77777777" w:rsidTr="002623E1">
        <w:trPr>
          <w:gridBefore w:val="1"/>
          <w:wBefore w:w="48" w:type="dxa"/>
          <w:jc w:val="center"/>
        </w:trPr>
        <w:tc>
          <w:tcPr>
            <w:tcW w:w="8100" w:type="dxa"/>
            <w:gridSpan w:val="2"/>
            <w:tcMar>
              <w:top w:w="14" w:type="dxa"/>
              <w:left w:w="72" w:type="dxa"/>
              <w:bottom w:w="14" w:type="dxa"/>
              <w:right w:w="72" w:type="dxa"/>
            </w:tcMar>
          </w:tcPr>
          <w:p w14:paraId="0F233F74" w14:textId="77777777" w:rsidR="0000712A" w:rsidRPr="0000712A" w:rsidRDefault="0000712A" w:rsidP="0000712A">
            <w:pPr>
              <w:widowControl/>
              <w:tabs>
                <w:tab w:val="left" w:pos="330"/>
                <w:tab w:val="left" w:pos="1350"/>
                <w:tab w:val="left" w:pos="2160"/>
              </w:tabs>
              <w:ind w:left="366" w:hanging="366"/>
              <w:rPr>
                <w:sz w:val="20"/>
                <w:szCs w:val="20"/>
              </w:rPr>
            </w:pPr>
            <w:r w:rsidRPr="0000712A">
              <w:rPr>
                <w:sz w:val="20"/>
                <w:szCs w:val="20"/>
              </w:rPr>
              <w:t>22.</w:t>
            </w:r>
            <w:r w:rsidRPr="0000712A">
              <w:rPr>
                <w:sz w:val="20"/>
                <w:szCs w:val="20"/>
              </w:rPr>
              <w:tab/>
              <w:t xml:space="preserve">Are emergency responders adhering to the guidelines presented in </w:t>
            </w:r>
            <w:hyperlink w:anchor="a4_6_Procedures_for_Proper_Use_of_Respir" w:history="1">
              <w:r w:rsidRPr="0000712A">
                <w:rPr>
                  <w:color w:val="0000FF"/>
                  <w:sz w:val="20"/>
                  <w:szCs w:val="20"/>
                  <w:u w:val="single"/>
                </w:rPr>
                <w:t>Section 3.4</w:t>
              </w:r>
            </w:hyperlink>
            <w:r w:rsidRPr="0000712A">
              <w:rPr>
                <w:sz w:val="20"/>
                <w:szCs w:val="20"/>
              </w:rPr>
              <w:t xml:space="preserve"> of the Respiratory Protection Program chapter with regard to the following: </w:t>
            </w:r>
          </w:p>
          <w:p w14:paraId="56460CEC" w14:textId="77777777" w:rsidR="0000712A" w:rsidRPr="0000712A" w:rsidRDefault="0000712A" w:rsidP="0000712A">
            <w:pPr>
              <w:widowControl/>
              <w:numPr>
                <w:ilvl w:val="0"/>
                <w:numId w:val="10"/>
              </w:numPr>
              <w:tabs>
                <w:tab w:val="left" w:pos="592"/>
                <w:tab w:val="left" w:pos="2160"/>
              </w:tabs>
              <w:autoSpaceDE/>
              <w:autoSpaceDN/>
              <w:adjustRightInd/>
              <w:spacing w:after="160" w:line="259" w:lineRule="auto"/>
              <w:ind w:left="592" w:hanging="270"/>
              <w:rPr>
                <w:sz w:val="20"/>
                <w:szCs w:val="20"/>
              </w:rPr>
            </w:pPr>
            <w:r w:rsidRPr="0000712A">
              <w:rPr>
                <w:b/>
                <w:bCs/>
                <w:sz w:val="20"/>
                <w:szCs w:val="20"/>
              </w:rPr>
              <w:t>When to don/doff respirators</w:t>
            </w:r>
            <w:r w:rsidRPr="0000712A">
              <w:rPr>
                <w:sz w:val="20"/>
                <w:szCs w:val="20"/>
              </w:rPr>
              <w:t>. For example, don them outside hazard areas and remove them only after returning to an area where airborne hazards are within acceptable limits.</w:t>
            </w:r>
          </w:p>
          <w:p w14:paraId="586A9406" w14:textId="77777777" w:rsidR="0000712A" w:rsidRPr="0000712A" w:rsidRDefault="0000712A" w:rsidP="0000712A">
            <w:pPr>
              <w:widowControl/>
              <w:numPr>
                <w:ilvl w:val="0"/>
                <w:numId w:val="10"/>
              </w:numPr>
              <w:tabs>
                <w:tab w:val="left" w:pos="592"/>
                <w:tab w:val="left" w:pos="2160"/>
              </w:tabs>
              <w:autoSpaceDE/>
              <w:autoSpaceDN/>
              <w:adjustRightInd/>
              <w:spacing w:after="160" w:line="259" w:lineRule="auto"/>
              <w:ind w:left="592" w:hanging="270"/>
              <w:rPr>
                <w:sz w:val="20"/>
                <w:szCs w:val="20"/>
              </w:rPr>
            </w:pPr>
            <w:r w:rsidRPr="0000712A">
              <w:rPr>
                <w:b/>
                <w:bCs/>
                <w:sz w:val="20"/>
                <w:szCs w:val="20"/>
              </w:rPr>
              <w:t>General requirements for respiratory use as detailed in</w:t>
            </w:r>
            <w:r w:rsidRPr="0000712A">
              <w:rPr>
                <w:b/>
                <w:bCs/>
                <w:color w:val="0000FF"/>
                <w:sz w:val="20"/>
                <w:szCs w:val="20"/>
              </w:rPr>
              <w:t xml:space="preserve"> </w:t>
            </w:r>
            <w:hyperlink w:anchor="_3.4.3_General_Requirements_for Resp" w:history="1">
              <w:r w:rsidRPr="0000712A">
                <w:rPr>
                  <w:b/>
                  <w:bCs/>
                  <w:color w:val="0000FF"/>
                  <w:sz w:val="20"/>
                  <w:szCs w:val="20"/>
                  <w:u w:val="single"/>
                </w:rPr>
                <w:t>Section 3.4.3</w:t>
              </w:r>
            </w:hyperlink>
            <w:r w:rsidRPr="0000712A">
              <w:rPr>
                <w:color w:val="0000FF"/>
                <w:sz w:val="20"/>
                <w:szCs w:val="20"/>
              </w:rPr>
              <w:t>.</w:t>
            </w:r>
            <w:r w:rsidRPr="0000712A">
              <w:rPr>
                <w:sz w:val="20"/>
                <w:szCs w:val="20"/>
              </w:rPr>
              <w:t xml:space="preserve"> For example, do not use expired equipment parts, do not use chewing gum while wearing respirators, and maintain a facial surface consistent with proper fit. </w:t>
            </w:r>
          </w:p>
          <w:p w14:paraId="0BBD7F4D" w14:textId="77777777" w:rsidR="0000712A" w:rsidRPr="0000712A" w:rsidRDefault="0000712A" w:rsidP="0000712A">
            <w:pPr>
              <w:widowControl/>
              <w:numPr>
                <w:ilvl w:val="0"/>
                <w:numId w:val="10"/>
              </w:numPr>
              <w:tabs>
                <w:tab w:val="left" w:pos="592"/>
                <w:tab w:val="left" w:pos="2160"/>
              </w:tabs>
              <w:autoSpaceDE/>
              <w:autoSpaceDN/>
              <w:adjustRightInd/>
              <w:spacing w:after="160" w:line="259" w:lineRule="auto"/>
              <w:ind w:left="592" w:hanging="270"/>
              <w:rPr>
                <w:sz w:val="20"/>
                <w:szCs w:val="20"/>
              </w:rPr>
            </w:pPr>
            <w:r w:rsidRPr="0000712A">
              <w:rPr>
                <w:b/>
                <w:bCs/>
                <w:sz w:val="20"/>
                <w:szCs w:val="20"/>
              </w:rPr>
              <w:t>When to leave hazardous environments</w:t>
            </w:r>
            <w:r w:rsidRPr="0000712A">
              <w:rPr>
                <w:sz w:val="20"/>
                <w:szCs w:val="20"/>
              </w:rPr>
              <w:t>. For example, exit a site if a respirator does not perform as expected or if site conditions change significantly.</w:t>
            </w:r>
          </w:p>
          <w:p w14:paraId="7FC96DA2" w14:textId="77777777" w:rsidR="0000712A" w:rsidRPr="0000712A" w:rsidRDefault="0000712A" w:rsidP="0000712A">
            <w:pPr>
              <w:widowControl/>
              <w:numPr>
                <w:ilvl w:val="0"/>
                <w:numId w:val="10"/>
              </w:numPr>
              <w:tabs>
                <w:tab w:val="left" w:pos="592"/>
                <w:tab w:val="left" w:pos="2160"/>
              </w:tabs>
              <w:autoSpaceDE/>
              <w:autoSpaceDN/>
              <w:adjustRightInd/>
              <w:spacing w:after="160" w:line="259" w:lineRule="auto"/>
              <w:ind w:left="592" w:hanging="270"/>
              <w:rPr>
                <w:sz w:val="20"/>
                <w:szCs w:val="20"/>
              </w:rPr>
            </w:pPr>
            <w:r w:rsidRPr="0000712A">
              <w:rPr>
                <w:b/>
                <w:bCs/>
                <w:sz w:val="20"/>
                <w:szCs w:val="20"/>
              </w:rPr>
              <w:lastRenderedPageBreak/>
              <w:t>Special considerations for IDLH environments</w:t>
            </w:r>
            <w:r w:rsidRPr="0000712A">
              <w:rPr>
                <w:sz w:val="20"/>
                <w:szCs w:val="20"/>
              </w:rPr>
              <w:t>. For example, only full-facepiece, pressure demand SCBAs with a 30-minute capacity, or equivalent airline respirator with auxiliary air supply, can be used in IDLH atmospheres. Also, a standby employee must be present and appropriately equipped.</w:t>
            </w:r>
          </w:p>
          <w:p w14:paraId="6D7FD6AF" w14:textId="77777777" w:rsidR="0000712A" w:rsidRPr="0000712A" w:rsidRDefault="0000712A" w:rsidP="0000712A">
            <w:pPr>
              <w:widowControl/>
              <w:numPr>
                <w:ilvl w:val="0"/>
                <w:numId w:val="10"/>
              </w:numPr>
              <w:tabs>
                <w:tab w:val="left" w:pos="592"/>
                <w:tab w:val="left" w:pos="2160"/>
              </w:tabs>
              <w:autoSpaceDE/>
              <w:autoSpaceDN/>
              <w:adjustRightInd/>
              <w:spacing w:after="160" w:line="259" w:lineRule="auto"/>
              <w:ind w:left="592" w:hanging="270"/>
              <w:rPr>
                <w:sz w:val="20"/>
                <w:szCs w:val="20"/>
              </w:rPr>
            </w:pPr>
            <w:bookmarkStart w:id="28" w:name="_Toc166743473"/>
            <w:r w:rsidRPr="0000712A">
              <w:rPr>
                <w:b/>
                <w:bCs/>
                <w:sz w:val="20"/>
                <w:szCs w:val="20"/>
              </w:rPr>
              <w:t xml:space="preserve">When to change filters and cartridges. </w:t>
            </w:r>
            <w:r w:rsidRPr="0000712A">
              <w:rPr>
                <w:bCs/>
                <w:sz w:val="20"/>
                <w:szCs w:val="20"/>
              </w:rPr>
              <w:t>For example, discard cartridges if breathing resistance increases significantly, when the service life has been reached, or at the end of each workshift (which ever occurs first), or according to organization policy. Cartridge change schedules are based on information from the manufacturer and consider environmental influences on cartridge service life.</w:t>
            </w:r>
            <w:bookmarkEnd w:id="28"/>
          </w:p>
        </w:tc>
        <w:tc>
          <w:tcPr>
            <w:tcW w:w="630" w:type="dxa"/>
            <w:gridSpan w:val="2"/>
            <w:tcMar>
              <w:top w:w="14" w:type="dxa"/>
              <w:left w:w="72" w:type="dxa"/>
              <w:bottom w:w="14" w:type="dxa"/>
              <w:right w:w="72" w:type="dxa"/>
            </w:tcMar>
            <w:vAlign w:val="center"/>
          </w:tcPr>
          <w:p w14:paraId="5C5BFB12"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4FBBD959"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748E162D"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5BC883F9" w14:textId="77777777" w:rsidTr="002623E1">
        <w:trPr>
          <w:gridBefore w:val="1"/>
          <w:wBefore w:w="48" w:type="dxa"/>
          <w:jc w:val="center"/>
        </w:trPr>
        <w:tc>
          <w:tcPr>
            <w:tcW w:w="8100" w:type="dxa"/>
            <w:gridSpan w:val="2"/>
            <w:tcMar>
              <w:top w:w="14" w:type="dxa"/>
              <w:left w:w="72" w:type="dxa"/>
              <w:bottom w:w="14" w:type="dxa"/>
              <w:right w:w="72" w:type="dxa"/>
            </w:tcMar>
          </w:tcPr>
          <w:p w14:paraId="336BFDAD" w14:textId="77777777" w:rsidR="0000712A" w:rsidRPr="0000712A" w:rsidRDefault="0000712A" w:rsidP="0000712A">
            <w:pPr>
              <w:widowControl/>
              <w:numPr>
                <w:ilvl w:val="0"/>
                <w:numId w:val="9"/>
              </w:numPr>
              <w:tabs>
                <w:tab w:val="left" w:pos="366"/>
                <w:tab w:val="left" w:pos="1350"/>
                <w:tab w:val="left" w:pos="2160"/>
              </w:tabs>
              <w:autoSpaceDE/>
              <w:autoSpaceDN/>
              <w:adjustRightInd/>
              <w:spacing w:after="58" w:line="259" w:lineRule="auto"/>
              <w:ind w:left="366"/>
              <w:rPr>
                <w:rFonts w:eastAsiaTheme="minorHAnsi"/>
                <w:sz w:val="20"/>
                <w:szCs w:val="20"/>
                <w:lang w:eastAsia="en-US"/>
              </w:rPr>
            </w:pPr>
            <w:r w:rsidRPr="0000712A">
              <w:rPr>
                <w:rFonts w:eastAsiaTheme="minorHAnsi"/>
                <w:sz w:val="20"/>
                <w:szCs w:val="20"/>
                <w:lang w:eastAsia="en-US"/>
              </w:rPr>
              <w:t>Do employees demonstrate knowledge of user seal test procedures and know that they are supposed to perform user seal checks whenever they don a tight-fitting respirator?</w:t>
            </w:r>
          </w:p>
        </w:tc>
        <w:tc>
          <w:tcPr>
            <w:tcW w:w="630" w:type="dxa"/>
            <w:gridSpan w:val="2"/>
            <w:tcMar>
              <w:top w:w="14" w:type="dxa"/>
              <w:left w:w="72" w:type="dxa"/>
              <w:bottom w:w="14" w:type="dxa"/>
              <w:right w:w="72" w:type="dxa"/>
            </w:tcMar>
            <w:vAlign w:val="center"/>
          </w:tcPr>
          <w:p w14:paraId="50EFB35C"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16C09E46"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7684B2B3"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259D9594" w14:textId="77777777" w:rsidTr="002623E1">
        <w:trPr>
          <w:gridBefore w:val="1"/>
          <w:wBefore w:w="48" w:type="dxa"/>
          <w:jc w:val="center"/>
        </w:trPr>
        <w:tc>
          <w:tcPr>
            <w:tcW w:w="8100" w:type="dxa"/>
            <w:gridSpan w:val="2"/>
            <w:tcBorders>
              <w:bottom w:val="single" w:sz="8" w:space="0" w:color="000000"/>
            </w:tcBorders>
            <w:tcMar>
              <w:top w:w="14" w:type="dxa"/>
              <w:left w:w="72" w:type="dxa"/>
              <w:bottom w:w="14" w:type="dxa"/>
              <w:right w:w="72" w:type="dxa"/>
            </w:tcMar>
          </w:tcPr>
          <w:p w14:paraId="367BC68B"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r w:rsidRPr="0000712A">
              <w:rPr>
                <w:rFonts w:eastAsiaTheme="minorHAnsi"/>
                <w:sz w:val="20"/>
                <w:szCs w:val="20"/>
                <w:lang w:eastAsia="en-US"/>
              </w:rPr>
              <w:t>Is monitoring performed to assess field conditions and to determine whether it is necessary to increase the level of respiratory protection or to shut down activities?</w:t>
            </w:r>
          </w:p>
        </w:tc>
        <w:tc>
          <w:tcPr>
            <w:tcW w:w="630" w:type="dxa"/>
            <w:gridSpan w:val="2"/>
            <w:tcBorders>
              <w:bottom w:val="single" w:sz="8" w:space="0" w:color="000000"/>
            </w:tcBorders>
            <w:tcMar>
              <w:top w:w="14" w:type="dxa"/>
              <w:left w:w="72" w:type="dxa"/>
              <w:bottom w:w="14" w:type="dxa"/>
              <w:right w:w="72" w:type="dxa"/>
            </w:tcMar>
            <w:vAlign w:val="center"/>
          </w:tcPr>
          <w:p w14:paraId="457C893A"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Borders>
              <w:bottom w:val="single" w:sz="8" w:space="0" w:color="000000"/>
            </w:tcBorders>
            <w:tcMar>
              <w:top w:w="14" w:type="dxa"/>
              <w:left w:w="72" w:type="dxa"/>
              <w:bottom w:w="14" w:type="dxa"/>
              <w:right w:w="72" w:type="dxa"/>
            </w:tcMar>
            <w:vAlign w:val="center"/>
          </w:tcPr>
          <w:p w14:paraId="55A961E4"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Borders>
              <w:bottom w:val="single" w:sz="8" w:space="0" w:color="000000"/>
            </w:tcBorders>
            <w:tcMar>
              <w:top w:w="14" w:type="dxa"/>
              <w:left w:w="72" w:type="dxa"/>
              <w:bottom w:w="14" w:type="dxa"/>
              <w:right w:w="72" w:type="dxa"/>
            </w:tcMar>
            <w:vAlign w:val="center"/>
          </w:tcPr>
          <w:p w14:paraId="5E1D5047"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44AEC010" w14:textId="77777777" w:rsidTr="002623E1">
        <w:trPr>
          <w:gridBefore w:val="1"/>
          <w:wBefore w:w="48" w:type="dxa"/>
          <w:jc w:val="center"/>
        </w:trPr>
        <w:tc>
          <w:tcPr>
            <w:tcW w:w="8100" w:type="dxa"/>
            <w:gridSpan w:val="2"/>
            <w:shd w:val="clear" w:color="808080" w:fill="E6E6E6"/>
            <w:tcMar>
              <w:top w:w="14" w:type="dxa"/>
              <w:left w:w="72" w:type="dxa"/>
              <w:bottom w:w="14" w:type="dxa"/>
              <w:right w:w="72" w:type="dxa"/>
            </w:tcMar>
            <w:vAlign w:val="center"/>
          </w:tcPr>
          <w:p w14:paraId="298003D1" w14:textId="77777777" w:rsidR="0000712A" w:rsidRPr="0000712A" w:rsidRDefault="0000712A" w:rsidP="0000712A">
            <w:pPr>
              <w:keepNext/>
              <w:widowControl/>
              <w:tabs>
                <w:tab w:val="left" w:pos="0"/>
                <w:tab w:val="left" w:pos="240"/>
                <w:tab w:val="left" w:pos="366"/>
                <w:tab w:val="left" w:pos="420"/>
                <w:tab w:val="left" w:pos="720"/>
                <w:tab w:val="left" w:pos="1350"/>
                <w:tab w:val="left" w:pos="2160"/>
              </w:tabs>
              <w:autoSpaceDE/>
              <w:autoSpaceDN/>
              <w:adjustRightInd/>
              <w:spacing w:after="58" w:line="259" w:lineRule="auto"/>
              <w:ind w:left="360" w:hanging="360"/>
              <w:rPr>
                <w:rFonts w:eastAsiaTheme="minorHAnsi"/>
                <w:sz w:val="20"/>
                <w:szCs w:val="20"/>
                <w:lang w:eastAsia="en-US"/>
              </w:rPr>
            </w:pPr>
            <w:r w:rsidRPr="0000712A">
              <w:rPr>
                <w:rFonts w:eastAsiaTheme="minorHAnsi"/>
                <w:b/>
                <w:bCs/>
                <w:sz w:val="20"/>
                <w:szCs w:val="20"/>
                <w:lang w:eastAsia="en-US"/>
              </w:rPr>
              <w:t xml:space="preserve">Cleaning, Storing, Inspecting, and Maintaining Respirators </w:t>
            </w:r>
            <w:r w:rsidRPr="0000712A">
              <w:rPr>
                <w:rFonts w:eastAsiaTheme="minorHAnsi"/>
                <w:sz w:val="20"/>
                <w:szCs w:val="20"/>
                <w:lang w:eastAsia="en-US"/>
              </w:rPr>
              <w:t>(</w:t>
            </w:r>
            <w:hyperlink w:anchor="a_1" w:history="1">
              <w:r w:rsidRPr="0000712A">
                <w:rPr>
                  <w:rFonts w:eastAsiaTheme="minorHAnsi"/>
                  <w:color w:val="0000FF"/>
                  <w:sz w:val="20"/>
                  <w:szCs w:val="20"/>
                  <w:u w:val="single"/>
                  <w:lang w:eastAsia="en-US"/>
                </w:rPr>
                <w:t>Section 3.5</w:t>
              </w:r>
            </w:hyperlink>
            <w:r w:rsidRPr="0000712A">
              <w:rPr>
                <w:rFonts w:eastAsiaTheme="minorHAnsi"/>
                <w:sz w:val="20"/>
                <w:szCs w:val="20"/>
                <w:lang w:eastAsia="en-US"/>
              </w:rPr>
              <w:t>)</w:t>
            </w:r>
          </w:p>
        </w:tc>
        <w:tc>
          <w:tcPr>
            <w:tcW w:w="630" w:type="dxa"/>
            <w:gridSpan w:val="2"/>
            <w:shd w:val="clear" w:color="808080" w:fill="E6E6E6"/>
            <w:tcMar>
              <w:top w:w="14" w:type="dxa"/>
              <w:left w:w="72" w:type="dxa"/>
              <w:bottom w:w="14" w:type="dxa"/>
              <w:right w:w="72" w:type="dxa"/>
            </w:tcMar>
            <w:vAlign w:val="center"/>
          </w:tcPr>
          <w:p w14:paraId="2F1F337B"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shd w:val="clear" w:color="808080" w:fill="E6E6E6"/>
            <w:tcMar>
              <w:top w:w="14" w:type="dxa"/>
              <w:left w:w="72" w:type="dxa"/>
              <w:bottom w:w="14" w:type="dxa"/>
              <w:right w:w="72" w:type="dxa"/>
            </w:tcMar>
            <w:vAlign w:val="center"/>
          </w:tcPr>
          <w:p w14:paraId="5B06C542"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shd w:val="clear" w:color="808080" w:fill="E6E6E6"/>
            <w:tcMar>
              <w:top w:w="14" w:type="dxa"/>
              <w:left w:w="72" w:type="dxa"/>
              <w:bottom w:w="14" w:type="dxa"/>
              <w:right w:w="72" w:type="dxa"/>
            </w:tcMar>
            <w:vAlign w:val="center"/>
          </w:tcPr>
          <w:p w14:paraId="2DCA4B12"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55B2D6DD" w14:textId="77777777" w:rsidTr="002623E1">
        <w:trPr>
          <w:gridBefore w:val="1"/>
          <w:wBefore w:w="48" w:type="dxa"/>
          <w:jc w:val="center"/>
        </w:trPr>
        <w:tc>
          <w:tcPr>
            <w:tcW w:w="8100" w:type="dxa"/>
            <w:gridSpan w:val="2"/>
            <w:tcMar>
              <w:top w:w="14" w:type="dxa"/>
              <w:left w:w="72" w:type="dxa"/>
              <w:bottom w:w="14" w:type="dxa"/>
              <w:right w:w="72" w:type="dxa"/>
            </w:tcMar>
          </w:tcPr>
          <w:p w14:paraId="7F0B0D6F"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r w:rsidRPr="0000712A">
              <w:rPr>
                <w:rFonts w:eastAsiaTheme="minorHAnsi"/>
                <w:sz w:val="20"/>
                <w:szCs w:val="20"/>
                <w:lang w:eastAsia="en-US"/>
              </w:rPr>
              <w:t>Based on periodic spot-checks, do employees appear to be keeping their respiratory protection equipment in a clean and sanitized condition?</w:t>
            </w:r>
          </w:p>
        </w:tc>
        <w:tc>
          <w:tcPr>
            <w:tcW w:w="630" w:type="dxa"/>
            <w:gridSpan w:val="2"/>
            <w:tcMar>
              <w:top w:w="14" w:type="dxa"/>
              <w:left w:w="72" w:type="dxa"/>
              <w:bottom w:w="14" w:type="dxa"/>
              <w:right w:w="72" w:type="dxa"/>
            </w:tcMar>
            <w:vAlign w:val="center"/>
          </w:tcPr>
          <w:p w14:paraId="660F638B"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776AAE06"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52A316E9"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139C285B" w14:textId="77777777" w:rsidTr="002623E1">
        <w:trPr>
          <w:gridBefore w:val="1"/>
          <w:wBefore w:w="48" w:type="dxa"/>
          <w:jc w:val="center"/>
        </w:trPr>
        <w:tc>
          <w:tcPr>
            <w:tcW w:w="8100" w:type="dxa"/>
            <w:gridSpan w:val="2"/>
            <w:tcMar>
              <w:top w:w="14" w:type="dxa"/>
              <w:left w:w="72" w:type="dxa"/>
              <w:bottom w:w="14" w:type="dxa"/>
              <w:right w:w="72" w:type="dxa"/>
            </w:tcMar>
          </w:tcPr>
          <w:p w14:paraId="48E9BD8B"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bookmarkStart w:id="29" w:name="_Toc166743474"/>
            <w:r w:rsidRPr="0000712A">
              <w:rPr>
                <w:rFonts w:eastAsiaTheme="minorHAnsi"/>
                <w:sz w:val="20"/>
                <w:szCs w:val="20"/>
                <w:lang w:eastAsia="en-US"/>
              </w:rPr>
              <w:t>Based on periodic spot-checks, has the organization confirmed that its employees are using only NIOSH-approved parts for the given make and model of their respirators (as opposed to mixing parts from different models)?</w:t>
            </w:r>
            <w:bookmarkEnd w:id="29"/>
          </w:p>
        </w:tc>
        <w:tc>
          <w:tcPr>
            <w:tcW w:w="630" w:type="dxa"/>
            <w:gridSpan w:val="2"/>
            <w:tcMar>
              <w:top w:w="14" w:type="dxa"/>
              <w:left w:w="72" w:type="dxa"/>
              <w:bottom w:w="14" w:type="dxa"/>
              <w:right w:w="72" w:type="dxa"/>
            </w:tcMar>
            <w:vAlign w:val="center"/>
          </w:tcPr>
          <w:p w14:paraId="4A194E7E" w14:textId="77777777" w:rsidR="0000712A" w:rsidRPr="0000712A" w:rsidRDefault="0000712A" w:rsidP="0000712A">
            <w:pPr>
              <w:widowControl/>
              <w:autoSpaceDE/>
              <w:autoSpaceDN/>
              <w:adjustRightInd/>
              <w:spacing w:after="160" w:line="259" w:lineRule="auto"/>
              <w:jc w:val="center"/>
              <w:rPr>
                <w:rFonts w:eastAsiaTheme="minorHAnsi"/>
                <w:lang w:eastAsia="en-US"/>
              </w:rPr>
            </w:pPr>
          </w:p>
        </w:tc>
        <w:tc>
          <w:tcPr>
            <w:tcW w:w="630" w:type="dxa"/>
            <w:gridSpan w:val="2"/>
            <w:tcMar>
              <w:top w:w="14" w:type="dxa"/>
              <w:left w:w="72" w:type="dxa"/>
              <w:bottom w:w="14" w:type="dxa"/>
              <w:right w:w="72" w:type="dxa"/>
            </w:tcMar>
            <w:vAlign w:val="center"/>
          </w:tcPr>
          <w:p w14:paraId="47E51F2D" w14:textId="77777777" w:rsidR="0000712A" w:rsidRPr="0000712A" w:rsidRDefault="0000712A" w:rsidP="0000712A">
            <w:pPr>
              <w:widowControl/>
              <w:autoSpaceDE/>
              <w:autoSpaceDN/>
              <w:adjustRightInd/>
              <w:spacing w:after="160" w:line="259" w:lineRule="auto"/>
              <w:jc w:val="center"/>
              <w:rPr>
                <w:rFonts w:eastAsiaTheme="minorHAnsi"/>
                <w:lang w:eastAsia="en-US"/>
              </w:rPr>
            </w:pPr>
          </w:p>
        </w:tc>
        <w:tc>
          <w:tcPr>
            <w:tcW w:w="630" w:type="dxa"/>
            <w:gridSpan w:val="2"/>
            <w:tcMar>
              <w:top w:w="14" w:type="dxa"/>
              <w:left w:w="72" w:type="dxa"/>
              <w:bottom w:w="14" w:type="dxa"/>
              <w:right w:w="72" w:type="dxa"/>
            </w:tcMar>
            <w:vAlign w:val="center"/>
          </w:tcPr>
          <w:p w14:paraId="3BE9CE4D" w14:textId="77777777" w:rsidR="0000712A" w:rsidRPr="0000712A" w:rsidRDefault="0000712A" w:rsidP="0000712A">
            <w:pPr>
              <w:widowControl/>
              <w:autoSpaceDE/>
              <w:autoSpaceDN/>
              <w:adjustRightInd/>
              <w:spacing w:after="160" w:line="259" w:lineRule="auto"/>
              <w:jc w:val="center"/>
              <w:rPr>
                <w:rFonts w:eastAsiaTheme="minorHAnsi"/>
                <w:lang w:eastAsia="en-US"/>
              </w:rPr>
            </w:pPr>
          </w:p>
        </w:tc>
      </w:tr>
      <w:tr w:rsidR="0000712A" w:rsidRPr="0000712A" w14:paraId="75BF555D" w14:textId="77777777" w:rsidTr="002623E1">
        <w:trPr>
          <w:gridBefore w:val="1"/>
          <w:wBefore w:w="48" w:type="dxa"/>
          <w:jc w:val="center"/>
        </w:trPr>
        <w:tc>
          <w:tcPr>
            <w:tcW w:w="8100" w:type="dxa"/>
            <w:gridSpan w:val="2"/>
            <w:tcMar>
              <w:top w:w="14" w:type="dxa"/>
              <w:left w:w="72" w:type="dxa"/>
              <w:bottom w:w="14" w:type="dxa"/>
              <w:right w:w="72" w:type="dxa"/>
            </w:tcMar>
          </w:tcPr>
          <w:p w14:paraId="68C4F05D"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r w:rsidRPr="0000712A">
              <w:rPr>
                <w:rFonts w:eastAsiaTheme="minorHAnsi"/>
                <w:sz w:val="20"/>
                <w:szCs w:val="20"/>
                <w:lang w:eastAsia="en-US"/>
              </w:rPr>
              <w:t xml:space="preserve">Do EPA employees conduct monthly (at a minimum) inspections of each respirator that is under their control and document these inspection activities on </w:t>
            </w:r>
            <w:r w:rsidRPr="0000712A">
              <w:rPr>
                <w:rFonts w:eastAsiaTheme="minorHAnsi"/>
                <w:i/>
                <w:iCs/>
                <w:sz w:val="20"/>
                <w:szCs w:val="20"/>
                <w:lang w:eastAsia="en-US"/>
              </w:rPr>
              <w:t>Monthly Respirator Inspection Checklist</w:t>
            </w:r>
            <w:r w:rsidRPr="0000712A">
              <w:rPr>
                <w:rFonts w:eastAsiaTheme="minorHAnsi"/>
                <w:sz w:val="20"/>
                <w:szCs w:val="20"/>
                <w:lang w:eastAsia="en-US"/>
              </w:rPr>
              <w:t>s?</w:t>
            </w:r>
          </w:p>
        </w:tc>
        <w:tc>
          <w:tcPr>
            <w:tcW w:w="630" w:type="dxa"/>
            <w:gridSpan w:val="2"/>
            <w:tcMar>
              <w:top w:w="14" w:type="dxa"/>
              <w:left w:w="72" w:type="dxa"/>
              <w:bottom w:w="14" w:type="dxa"/>
              <w:right w:w="72" w:type="dxa"/>
            </w:tcMar>
            <w:vAlign w:val="center"/>
          </w:tcPr>
          <w:p w14:paraId="664620A9"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2B5FDD6B"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17BE2C8A"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085B6EB9" w14:textId="77777777" w:rsidTr="002623E1">
        <w:trPr>
          <w:gridBefore w:val="1"/>
          <w:wBefore w:w="48" w:type="dxa"/>
          <w:jc w:val="center"/>
        </w:trPr>
        <w:tc>
          <w:tcPr>
            <w:tcW w:w="8100" w:type="dxa"/>
            <w:gridSpan w:val="2"/>
            <w:tcMar>
              <w:top w:w="14" w:type="dxa"/>
              <w:left w:w="72" w:type="dxa"/>
              <w:bottom w:w="14" w:type="dxa"/>
              <w:right w:w="72" w:type="dxa"/>
            </w:tcMar>
          </w:tcPr>
          <w:p w14:paraId="483AC992"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bookmarkStart w:id="30" w:name="_Toc166743475"/>
            <w:r w:rsidRPr="0000712A">
              <w:rPr>
                <w:rFonts w:eastAsiaTheme="minorHAnsi"/>
                <w:sz w:val="20"/>
                <w:szCs w:val="20"/>
                <w:lang w:eastAsia="en-US"/>
              </w:rPr>
              <w:t xml:space="preserve">Are copies of all the </w:t>
            </w:r>
            <w:r w:rsidRPr="0000712A">
              <w:rPr>
                <w:rFonts w:eastAsiaTheme="minorHAnsi"/>
                <w:i/>
                <w:sz w:val="20"/>
                <w:szCs w:val="20"/>
                <w:lang w:eastAsia="en-US"/>
              </w:rPr>
              <w:t>Monthly Respirator Inspection Checklists</w:t>
            </w:r>
            <w:r w:rsidRPr="0000712A">
              <w:rPr>
                <w:rFonts w:eastAsiaTheme="minorHAnsi"/>
                <w:sz w:val="20"/>
                <w:szCs w:val="20"/>
                <w:lang w:eastAsia="en-US"/>
              </w:rPr>
              <w:t xml:space="preserve"> that emergency responders have completed collected and is a log documenting the receipt of these checklists maintained?</w:t>
            </w:r>
            <w:bookmarkEnd w:id="30"/>
          </w:p>
        </w:tc>
        <w:tc>
          <w:tcPr>
            <w:tcW w:w="630" w:type="dxa"/>
            <w:gridSpan w:val="2"/>
            <w:tcMar>
              <w:top w:w="14" w:type="dxa"/>
              <w:left w:w="72" w:type="dxa"/>
              <w:bottom w:w="14" w:type="dxa"/>
              <w:right w:w="72" w:type="dxa"/>
            </w:tcMar>
            <w:vAlign w:val="center"/>
          </w:tcPr>
          <w:p w14:paraId="1253B863"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30D57958"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089CF479"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0E8B8526" w14:textId="77777777" w:rsidTr="002623E1">
        <w:trPr>
          <w:gridBefore w:val="1"/>
          <w:wBefore w:w="48" w:type="dxa"/>
          <w:jc w:val="center"/>
        </w:trPr>
        <w:tc>
          <w:tcPr>
            <w:tcW w:w="8100" w:type="dxa"/>
            <w:gridSpan w:val="2"/>
            <w:tcMar>
              <w:top w:w="14" w:type="dxa"/>
              <w:left w:w="72" w:type="dxa"/>
              <w:bottom w:w="14" w:type="dxa"/>
              <w:right w:w="72" w:type="dxa"/>
            </w:tcMar>
          </w:tcPr>
          <w:p w14:paraId="36B35B7E"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r w:rsidRPr="0000712A">
              <w:rPr>
                <w:rFonts w:eastAsiaTheme="minorHAnsi"/>
                <w:sz w:val="20"/>
                <w:szCs w:val="20"/>
                <w:lang w:eastAsia="en-US"/>
              </w:rPr>
              <w:t xml:space="preserve">Are SCBAs periodically tested by the manufacturer and are SCBA cylinders hydrostatically tested at required intervals (depending on cylinder composition)? </w:t>
            </w:r>
          </w:p>
        </w:tc>
        <w:tc>
          <w:tcPr>
            <w:tcW w:w="630" w:type="dxa"/>
            <w:gridSpan w:val="2"/>
            <w:tcMar>
              <w:top w:w="14" w:type="dxa"/>
              <w:left w:w="72" w:type="dxa"/>
              <w:bottom w:w="14" w:type="dxa"/>
              <w:right w:w="72" w:type="dxa"/>
            </w:tcMar>
            <w:vAlign w:val="center"/>
          </w:tcPr>
          <w:p w14:paraId="19C9B1AA" w14:textId="77777777" w:rsidR="0000712A" w:rsidRPr="0000712A" w:rsidRDefault="0000712A" w:rsidP="0000712A">
            <w:pPr>
              <w:widowControl/>
              <w:autoSpaceDE/>
              <w:autoSpaceDN/>
              <w:adjustRightInd/>
              <w:spacing w:after="160" w:line="259" w:lineRule="auto"/>
              <w:jc w:val="center"/>
              <w:rPr>
                <w:rFonts w:eastAsiaTheme="minorHAnsi"/>
                <w:lang w:eastAsia="en-US"/>
              </w:rPr>
            </w:pPr>
          </w:p>
        </w:tc>
        <w:tc>
          <w:tcPr>
            <w:tcW w:w="630" w:type="dxa"/>
            <w:gridSpan w:val="2"/>
            <w:tcMar>
              <w:top w:w="14" w:type="dxa"/>
              <w:left w:w="72" w:type="dxa"/>
              <w:bottom w:w="14" w:type="dxa"/>
              <w:right w:w="72" w:type="dxa"/>
            </w:tcMar>
            <w:vAlign w:val="center"/>
          </w:tcPr>
          <w:p w14:paraId="69B185C5" w14:textId="77777777" w:rsidR="0000712A" w:rsidRPr="0000712A" w:rsidRDefault="0000712A" w:rsidP="0000712A">
            <w:pPr>
              <w:widowControl/>
              <w:autoSpaceDE/>
              <w:autoSpaceDN/>
              <w:adjustRightInd/>
              <w:spacing w:after="160" w:line="259" w:lineRule="auto"/>
              <w:jc w:val="center"/>
              <w:rPr>
                <w:rFonts w:eastAsiaTheme="minorHAnsi"/>
                <w:lang w:eastAsia="en-US"/>
              </w:rPr>
            </w:pPr>
          </w:p>
        </w:tc>
        <w:tc>
          <w:tcPr>
            <w:tcW w:w="630" w:type="dxa"/>
            <w:gridSpan w:val="2"/>
            <w:tcMar>
              <w:top w:w="14" w:type="dxa"/>
              <w:left w:w="72" w:type="dxa"/>
              <w:bottom w:w="14" w:type="dxa"/>
              <w:right w:w="72" w:type="dxa"/>
            </w:tcMar>
            <w:vAlign w:val="center"/>
          </w:tcPr>
          <w:p w14:paraId="5A65CD8D" w14:textId="77777777" w:rsidR="0000712A" w:rsidRPr="0000712A" w:rsidRDefault="0000712A" w:rsidP="0000712A">
            <w:pPr>
              <w:widowControl/>
              <w:autoSpaceDE/>
              <w:autoSpaceDN/>
              <w:adjustRightInd/>
              <w:spacing w:after="160" w:line="259" w:lineRule="auto"/>
              <w:jc w:val="center"/>
              <w:rPr>
                <w:rFonts w:eastAsiaTheme="minorHAnsi"/>
                <w:lang w:eastAsia="en-US"/>
              </w:rPr>
            </w:pPr>
          </w:p>
        </w:tc>
      </w:tr>
      <w:tr w:rsidR="0000712A" w:rsidRPr="0000712A" w14:paraId="2BA5BE7D" w14:textId="77777777" w:rsidTr="002623E1">
        <w:trPr>
          <w:gridBefore w:val="1"/>
          <w:wBefore w:w="48" w:type="dxa"/>
          <w:jc w:val="center"/>
        </w:trPr>
        <w:tc>
          <w:tcPr>
            <w:tcW w:w="8100" w:type="dxa"/>
            <w:gridSpan w:val="2"/>
            <w:tcMar>
              <w:top w:w="14" w:type="dxa"/>
              <w:left w:w="72" w:type="dxa"/>
              <w:bottom w:w="14" w:type="dxa"/>
              <w:right w:w="72" w:type="dxa"/>
            </w:tcMar>
          </w:tcPr>
          <w:p w14:paraId="197FBE00"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bookmarkStart w:id="31" w:name="_Toc166743476"/>
            <w:r w:rsidRPr="0000712A">
              <w:rPr>
                <w:rFonts w:eastAsiaTheme="minorHAnsi"/>
                <w:sz w:val="20"/>
                <w:szCs w:val="20"/>
                <w:lang w:eastAsia="en-US"/>
              </w:rPr>
              <w:t>Are cartridges, canisters, and breathing air cylinders inspected on a quarterly basis to determine whether any items need to be removed from service (tagged and stored separately) because they have already expired or they are scheduled to expire within the next quarter?</w:t>
            </w:r>
            <w:bookmarkEnd w:id="31"/>
          </w:p>
        </w:tc>
        <w:tc>
          <w:tcPr>
            <w:tcW w:w="630" w:type="dxa"/>
            <w:gridSpan w:val="2"/>
            <w:tcMar>
              <w:top w:w="14" w:type="dxa"/>
              <w:left w:w="72" w:type="dxa"/>
              <w:bottom w:w="14" w:type="dxa"/>
              <w:right w:w="72" w:type="dxa"/>
            </w:tcMar>
            <w:vAlign w:val="center"/>
          </w:tcPr>
          <w:p w14:paraId="54A8CC82" w14:textId="77777777" w:rsidR="0000712A" w:rsidRPr="0000712A" w:rsidRDefault="0000712A" w:rsidP="0000712A">
            <w:pPr>
              <w:widowControl/>
              <w:autoSpaceDE/>
              <w:autoSpaceDN/>
              <w:adjustRightInd/>
              <w:spacing w:after="160" w:line="259" w:lineRule="auto"/>
              <w:jc w:val="center"/>
              <w:rPr>
                <w:rFonts w:eastAsiaTheme="minorHAnsi"/>
                <w:lang w:eastAsia="en-US"/>
              </w:rPr>
            </w:pPr>
          </w:p>
        </w:tc>
        <w:tc>
          <w:tcPr>
            <w:tcW w:w="630" w:type="dxa"/>
            <w:gridSpan w:val="2"/>
            <w:tcMar>
              <w:top w:w="14" w:type="dxa"/>
              <w:left w:w="72" w:type="dxa"/>
              <w:bottom w:w="14" w:type="dxa"/>
              <w:right w:w="72" w:type="dxa"/>
            </w:tcMar>
            <w:vAlign w:val="center"/>
          </w:tcPr>
          <w:p w14:paraId="6ABA6E24" w14:textId="77777777" w:rsidR="0000712A" w:rsidRPr="0000712A" w:rsidRDefault="0000712A" w:rsidP="0000712A">
            <w:pPr>
              <w:widowControl/>
              <w:autoSpaceDE/>
              <w:autoSpaceDN/>
              <w:adjustRightInd/>
              <w:spacing w:after="160" w:line="259" w:lineRule="auto"/>
              <w:jc w:val="center"/>
              <w:rPr>
                <w:rFonts w:eastAsiaTheme="minorHAnsi"/>
                <w:lang w:eastAsia="en-US"/>
              </w:rPr>
            </w:pPr>
          </w:p>
        </w:tc>
        <w:tc>
          <w:tcPr>
            <w:tcW w:w="630" w:type="dxa"/>
            <w:gridSpan w:val="2"/>
            <w:tcMar>
              <w:top w:w="14" w:type="dxa"/>
              <w:left w:w="72" w:type="dxa"/>
              <w:bottom w:w="14" w:type="dxa"/>
              <w:right w:w="72" w:type="dxa"/>
            </w:tcMar>
            <w:vAlign w:val="center"/>
          </w:tcPr>
          <w:p w14:paraId="0D204FE5" w14:textId="77777777" w:rsidR="0000712A" w:rsidRPr="0000712A" w:rsidRDefault="0000712A" w:rsidP="0000712A">
            <w:pPr>
              <w:widowControl/>
              <w:autoSpaceDE/>
              <w:autoSpaceDN/>
              <w:adjustRightInd/>
              <w:spacing w:after="160" w:line="259" w:lineRule="auto"/>
              <w:jc w:val="center"/>
              <w:rPr>
                <w:rFonts w:eastAsiaTheme="minorHAnsi"/>
                <w:lang w:eastAsia="en-US"/>
              </w:rPr>
            </w:pPr>
          </w:p>
        </w:tc>
      </w:tr>
      <w:tr w:rsidR="0000712A" w:rsidRPr="0000712A" w14:paraId="763C5ACC" w14:textId="77777777" w:rsidTr="002623E1">
        <w:trPr>
          <w:gridBefore w:val="1"/>
          <w:wBefore w:w="48" w:type="dxa"/>
          <w:jc w:val="center"/>
        </w:trPr>
        <w:tc>
          <w:tcPr>
            <w:tcW w:w="8100" w:type="dxa"/>
            <w:gridSpan w:val="2"/>
            <w:tcMar>
              <w:top w:w="14" w:type="dxa"/>
              <w:left w:w="72" w:type="dxa"/>
              <w:bottom w:w="14" w:type="dxa"/>
              <w:right w:w="72" w:type="dxa"/>
            </w:tcMar>
          </w:tcPr>
          <w:p w14:paraId="10898107"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r w:rsidRPr="0000712A">
              <w:rPr>
                <w:rFonts w:eastAsiaTheme="minorHAnsi"/>
                <w:sz w:val="20"/>
                <w:szCs w:val="20"/>
                <w:lang w:eastAsia="en-US"/>
              </w:rPr>
              <w:t>Are logs maintained of all quarterly inspections performed on canisters, cartridges, and cylinders?</w:t>
            </w:r>
          </w:p>
        </w:tc>
        <w:tc>
          <w:tcPr>
            <w:tcW w:w="630" w:type="dxa"/>
            <w:gridSpan w:val="2"/>
            <w:tcMar>
              <w:top w:w="14" w:type="dxa"/>
              <w:left w:w="72" w:type="dxa"/>
              <w:bottom w:w="14" w:type="dxa"/>
              <w:right w:w="72" w:type="dxa"/>
            </w:tcMar>
            <w:vAlign w:val="center"/>
          </w:tcPr>
          <w:p w14:paraId="0627A531"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39F8EC64"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1D919CE2"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4AC15459" w14:textId="77777777" w:rsidTr="002623E1">
        <w:trPr>
          <w:gridBefore w:val="1"/>
          <w:wBefore w:w="48" w:type="dxa"/>
          <w:jc w:val="center"/>
        </w:trPr>
        <w:tc>
          <w:tcPr>
            <w:tcW w:w="8100" w:type="dxa"/>
            <w:gridSpan w:val="2"/>
            <w:tcMar>
              <w:top w:w="14" w:type="dxa"/>
              <w:left w:w="72" w:type="dxa"/>
              <w:bottom w:w="14" w:type="dxa"/>
              <w:right w:w="72" w:type="dxa"/>
            </w:tcMar>
          </w:tcPr>
          <w:p w14:paraId="04743601"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bookmarkStart w:id="32" w:name="_Toc166743477"/>
            <w:r w:rsidRPr="0000712A">
              <w:rPr>
                <w:rFonts w:eastAsiaTheme="minorHAnsi"/>
                <w:sz w:val="20"/>
                <w:szCs w:val="20"/>
                <w:lang w:eastAsia="en-US"/>
              </w:rPr>
              <w:t>Is equipment awaiting repair properly tagged as out-of-service?</w:t>
            </w:r>
            <w:bookmarkEnd w:id="32"/>
          </w:p>
        </w:tc>
        <w:tc>
          <w:tcPr>
            <w:tcW w:w="630" w:type="dxa"/>
            <w:gridSpan w:val="2"/>
            <w:tcMar>
              <w:top w:w="14" w:type="dxa"/>
              <w:left w:w="72" w:type="dxa"/>
              <w:bottom w:w="14" w:type="dxa"/>
              <w:right w:w="72" w:type="dxa"/>
            </w:tcMar>
            <w:vAlign w:val="center"/>
          </w:tcPr>
          <w:p w14:paraId="79487B6F"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6CB43E91"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59D13A95"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4ABEADE9" w14:textId="77777777" w:rsidTr="002623E1">
        <w:trPr>
          <w:gridBefore w:val="1"/>
          <w:wBefore w:w="48" w:type="dxa"/>
          <w:jc w:val="center"/>
        </w:trPr>
        <w:tc>
          <w:tcPr>
            <w:tcW w:w="8100" w:type="dxa"/>
            <w:gridSpan w:val="2"/>
            <w:tcMar>
              <w:top w:w="14" w:type="dxa"/>
              <w:left w:w="72" w:type="dxa"/>
              <w:bottom w:w="14" w:type="dxa"/>
              <w:right w:w="72" w:type="dxa"/>
            </w:tcMar>
          </w:tcPr>
          <w:p w14:paraId="75CDBB96"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bookmarkStart w:id="33" w:name="_Toc166743478"/>
            <w:r w:rsidRPr="0000712A">
              <w:rPr>
                <w:rFonts w:eastAsiaTheme="minorHAnsi"/>
                <w:sz w:val="20"/>
                <w:szCs w:val="20"/>
                <w:lang w:eastAsia="en-US"/>
              </w:rPr>
              <w:t>Is an adequate supply of spare parts and consumable supplies maintained?</w:t>
            </w:r>
            <w:bookmarkEnd w:id="33"/>
          </w:p>
        </w:tc>
        <w:tc>
          <w:tcPr>
            <w:tcW w:w="630" w:type="dxa"/>
            <w:gridSpan w:val="2"/>
            <w:tcMar>
              <w:top w:w="14" w:type="dxa"/>
              <w:left w:w="72" w:type="dxa"/>
              <w:bottom w:w="14" w:type="dxa"/>
              <w:right w:w="72" w:type="dxa"/>
            </w:tcMar>
            <w:vAlign w:val="center"/>
          </w:tcPr>
          <w:p w14:paraId="70A260DA"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206A72AC"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2EBE047B"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2591EE4E" w14:textId="77777777" w:rsidTr="002623E1">
        <w:trPr>
          <w:gridBefore w:val="1"/>
          <w:wBefore w:w="48" w:type="dxa"/>
          <w:jc w:val="center"/>
        </w:trPr>
        <w:tc>
          <w:tcPr>
            <w:tcW w:w="8100" w:type="dxa"/>
            <w:gridSpan w:val="2"/>
            <w:tcMar>
              <w:top w:w="14" w:type="dxa"/>
              <w:left w:w="72" w:type="dxa"/>
              <w:bottom w:w="14" w:type="dxa"/>
              <w:right w:w="72" w:type="dxa"/>
            </w:tcMar>
          </w:tcPr>
          <w:p w14:paraId="1022AB93"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r w:rsidRPr="0000712A">
              <w:rPr>
                <w:rFonts w:eastAsiaTheme="minorHAnsi"/>
                <w:sz w:val="20"/>
                <w:szCs w:val="20"/>
                <w:lang w:eastAsia="en-US"/>
              </w:rPr>
              <w:t>Are records maintained of all repairs and maintenance that is performed on respiratory protection equipment?</w:t>
            </w:r>
          </w:p>
        </w:tc>
        <w:tc>
          <w:tcPr>
            <w:tcW w:w="630" w:type="dxa"/>
            <w:gridSpan w:val="2"/>
            <w:tcMar>
              <w:top w:w="14" w:type="dxa"/>
              <w:left w:w="72" w:type="dxa"/>
              <w:bottom w:w="14" w:type="dxa"/>
              <w:right w:w="72" w:type="dxa"/>
            </w:tcMar>
            <w:vAlign w:val="center"/>
          </w:tcPr>
          <w:p w14:paraId="1D1CD768"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768082AD"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3B221525"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6F450399" w14:textId="77777777" w:rsidTr="002623E1">
        <w:trPr>
          <w:gridBefore w:val="1"/>
          <w:wBefore w:w="48" w:type="dxa"/>
          <w:jc w:val="center"/>
        </w:trPr>
        <w:tc>
          <w:tcPr>
            <w:tcW w:w="8100" w:type="dxa"/>
            <w:gridSpan w:val="2"/>
            <w:tcMar>
              <w:top w:w="14" w:type="dxa"/>
              <w:left w:w="72" w:type="dxa"/>
              <w:bottom w:w="14" w:type="dxa"/>
              <w:right w:w="72" w:type="dxa"/>
            </w:tcMar>
          </w:tcPr>
          <w:p w14:paraId="6A6FF336"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bookmarkStart w:id="34" w:name="_Toc166743479"/>
            <w:r w:rsidRPr="0000712A">
              <w:rPr>
                <w:rFonts w:eastAsiaTheme="minorHAnsi"/>
                <w:sz w:val="20"/>
                <w:szCs w:val="20"/>
                <w:lang w:eastAsia="en-US"/>
              </w:rPr>
              <w:t xml:space="preserve">Are </w:t>
            </w:r>
            <w:bookmarkEnd w:id="34"/>
            <w:r w:rsidRPr="0000712A">
              <w:rPr>
                <w:rFonts w:eastAsiaTheme="minorHAnsi"/>
                <w:sz w:val="20"/>
                <w:szCs w:val="20"/>
                <w:lang w:eastAsia="en-US"/>
              </w:rPr>
              <w:t>all inspection and maintenance logs and records stored in a readily accessible location?</w:t>
            </w:r>
          </w:p>
        </w:tc>
        <w:tc>
          <w:tcPr>
            <w:tcW w:w="630" w:type="dxa"/>
            <w:gridSpan w:val="2"/>
            <w:tcMar>
              <w:top w:w="14" w:type="dxa"/>
              <w:left w:w="72" w:type="dxa"/>
              <w:bottom w:w="14" w:type="dxa"/>
              <w:right w:w="72" w:type="dxa"/>
            </w:tcMar>
            <w:vAlign w:val="center"/>
          </w:tcPr>
          <w:p w14:paraId="63D24664"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14E35A20"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71053166"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249CF358" w14:textId="77777777" w:rsidTr="002623E1">
        <w:trPr>
          <w:gridBefore w:val="1"/>
          <w:wBefore w:w="48" w:type="dxa"/>
          <w:jc w:val="center"/>
        </w:trPr>
        <w:tc>
          <w:tcPr>
            <w:tcW w:w="8100" w:type="dxa"/>
            <w:gridSpan w:val="2"/>
            <w:shd w:val="clear" w:color="808080" w:fill="E6E6E6"/>
            <w:tcMar>
              <w:top w:w="14" w:type="dxa"/>
              <w:left w:w="72" w:type="dxa"/>
              <w:bottom w:w="14" w:type="dxa"/>
              <w:right w:w="72" w:type="dxa"/>
            </w:tcMar>
            <w:vAlign w:val="center"/>
          </w:tcPr>
          <w:p w14:paraId="45A7F400" w14:textId="77777777" w:rsidR="0000712A" w:rsidRPr="0000712A" w:rsidRDefault="0000712A" w:rsidP="0000712A">
            <w:pPr>
              <w:widowControl/>
              <w:tabs>
                <w:tab w:val="left" w:pos="0"/>
                <w:tab w:val="left" w:pos="240"/>
                <w:tab w:val="left" w:pos="366"/>
                <w:tab w:val="left" w:pos="420"/>
                <w:tab w:val="left" w:pos="720"/>
                <w:tab w:val="left" w:pos="1350"/>
                <w:tab w:val="left" w:pos="2160"/>
              </w:tabs>
              <w:autoSpaceDE/>
              <w:autoSpaceDN/>
              <w:adjustRightInd/>
              <w:spacing w:after="58" w:line="259" w:lineRule="auto"/>
              <w:ind w:left="366" w:hanging="360"/>
              <w:rPr>
                <w:rFonts w:eastAsiaTheme="minorHAnsi"/>
                <w:sz w:val="20"/>
                <w:szCs w:val="20"/>
                <w:lang w:eastAsia="en-US"/>
              </w:rPr>
            </w:pPr>
            <w:r w:rsidRPr="0000712A">
              <w:rPr>
                <w:rFonts w:eastAsiaTheme="minorHAnsi"/>
                <w:b/>
                <w:bCs/>
                <w:sz w:val="20"/>
                <w:szCs w:val="20"/>
                <w:lang w:eastAsia="en-US"/>
              </w:rPr>
              <w:t xml:space="preserve">Breathing Air for Atmosphere-Supplying Respirators </w:t>
            </w:r>
            <w:r w:rsidRPr="0000712A">
              <w:rPr>
                <w:rFonts w:eastAsiaTheme="minorHAnsi"/>
                <w:sz w:val="20"/>
                <w:szCs w:val="20"/>
                <w:lang w:eastAsia="en-US"/>
              </w:rPr>
              <w:t>(</w:t>
            </w:r>
            <w:hyperlink w:anchor="_3.6_Breathing_Air_for ASRs" w:history="1">
              <w:r w:rsidRPr="0000712A">
                <w:rPr>
                  <w:rFonts w:eastAsiaTheme="minorHAnsi"/>
                  <w:color w:val="0000FF"/>
                  <w:sz w:val="20"/>
                  <w:szCs w:val="20"/>
                  <w:u w:val="single"/>
                  <w:lang w:eastAsia="en-US"/>
                </w:rPr>
                <w:t>Section 3.6</w:t>
              </w:r>
            </w:hyperlink>
            <w:r w:rsidRPr="0000712A">
              <w:rPr>
                <w:rFonts w:eastAsiaTheme="minorHAnsi"/>
                <w:sz w:val="20"/>
                <w:szCs w:val="20"/>
                <w:lang w:eastAsia="en-US"/>
              </w:rPr>
              <w:t>)</w:t>
            </w:r>
          </w:p>
        </w:tc>
        <w:tc>
          <w:tcPr>
            <w:tcW w:w="630" w:type="dxa"/>
            <w:gridSpan w:val="2"/>
            <w:shd w:val="clear" w:color="808080" w:fill="E6E6E6"/>
            <w:tcMar>
              <w:top w:w="14" w:type="dxa"/>
              <w:left w:w="72" w:type="dxa"/>
              <w:bottom w:w="14" w:type="dxa"/>
              <w:right w:w="72" w:type="dxa"/>
            </w:tcMar>
            <w:vAlign w:val="center"/>
          </w:tcPr>
          <w:p w14:paraId="574881BC"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shd w:val="clear" w:color="808080" w:fill="E6E6E6"/>
            <w:tcMar>
              <w:top w:w="14" w:type="dxa"/>
              <w:left w:w="72" w:type="dxa"/>
              <w:bottom w:w="14" w:type="dxa"/>
              <w:right w:w="72" w:type="dxa"/>
            </w:tcMar>
            <w:vAlign w:val="center"/>
          </w:tcPr>
          <w:p w14:paraId="13A5EC0E"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shd w:val="clear" w:color="808080" w:fill="E6E6E6"/>
            <w:tcMar>
              <w:top w:w="14" w:type="dxa"/>
              <w:left w:w="72" w:type="dxa"/>
              <w:bottom w:w="14" w:type="dxa"/>
              <w:right w:w="72" w:type="dxa"/>
            </w:tcMar>
            <w:vAlign w:val="center"/>
          </w:tcPr>
          <w:p w14:paraId="5F5D97FF"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386CFE21" w14:textId="77777777" w:rsidTr="002623E1">
        <w:trPr>
          <w:gridBefore w:val="1"/>
          <w:wBefore w:w="48" w:type="dxa"/>
          <w:jc w:val="center"/>
        </w:trPr>
        <w:tc>
          <w:tcPr>
            <w:tcW w:w="8100" w:type="dxa"/>
            <w:gridSpan w:val="2"/>
            <w:tcMar>
              <w:top w:w="14" w:type="dxa"/>
              <w:left w:w="72" w:type="dxa"/>
              <w:bottom w:w="14" w:type="dxa"/>
              <w:right w:w="72" w:type="dxa"/>
            </w:tcMar>
          </w:tcPr>
          <w:p w14:paraId="34304B6A"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r w:rsidRPr="0000712A">
              <w:rPr>
                <w:rFonts w:eastAsiaTheme="minorHAnsi"/>
                <w:sz w:val="20"/>
                <w:szCs w:val="20"/>
                <w:lang w:eastAsia="en-US"/>
              </w:rPr>
              <w:t>Does the breathing air used meet at least Compressed Gas Association Grade D requirements?</w:t>
            </w:r>
          </w:p>
        </w:tc>
        <w:tc>
          <w:tcPr>
            <w:tcW w:w="630" w:type="dxa"/>
            <w:gridSpan w:val="2"/>
            <w:tcMar>
              <w:top w:w="14" w:type="dxa"/>
              <w:left w:w="72" w:type="dxa"/>
              <w:bottom w:w="14" w:type="dxa"/>
              <w:right w:w="72" w:type="dxa"/>
            </w:tcMar>
            <w:vAlign w:val="center"/>
          </w:tcPr>
          <w:p w14:paraId="3BC9F02F"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4D100A46"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7B66F90A"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75A506E3" w14:textId="77777777" w:rsidTr="002623E1">
        <w:trPr>
          <w:gridBefore w:val="1"/>
          <w:wBefore w:w="48" w:type="dxa"/>
          <w:jc w:val="center"/>
        </w:trPr>
        <w:tc>
          <w:tcPr>
            <w:tcW w:w="8100" w:type="dxa"/>
            <w:gridSpan w:val="2"/>
            <w:tcMar>
              <w:top w:w="14" w:type="dxa"/>
              <w:left w:w="72" w:type="dxa"/>
              <w:bottom w:w="14" w:type="dxa"/>
              <w:right w:w="72" w:type="dxa"/>
            </w:tcMar>
          </w:tcPr>
          <w:p w14:paraId="485DF774"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r w:rsidRPr="0000712A">
              <w:rPr>
                <w:rFonts w:eastAsiaTheme="minorHAnsi"/>
                <w:sz w:val="20"/>
                <w:szCs w:val="20"/>
                <w:lang w:eastAsia="en-US"/>
              </w:rPr>
              <w:t>When breathing air is obtained from an outside source is the following documentation obtained and retained: (1) certification that the air meets Grade D breathing requirements, (2) information on the type and frequency of testing that has been performed, and (3) copies of recent air quality tests (if a certificate is not available)?</w:t>
            </w:r>
          </w:p>
        </w:tc>
        <w:tc>
          <w:tcPr>
            <w:tcW w:w="630" w:type="dxa"/>
            <w:gridSpan w:val="2"/>
            <w:tcMar>
              <w:top w:w="14" w:type="dxa"/>
              <w:left w:w="72" w:type="dxa"/>
              <w:bottom w:w="14" w:type="dxa"/>
              <w:right w:w="72" w:type="dxa"/>
            </w:tcMar>
            <w:vAlign w:val="center"/>
          </w:tcPr>
          <w:p w14:paraId="57EAF136"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6B3476D0"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56BEED5E"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1BE8AC76" w14:textId="77777777" w:rsidTr="002623E1">
        <w:trPr>
          <w:gridBefore w:val="1"/>
          <w:wBefore w:w="48" w:type="dxa"/>
          <w:jc w:val="center"/>
        </w:trPr>
        <w:tc>
          <w:tcPr>
            <w:tcW w:w="8100" w:type="dxa"/>
            <w:gridSpan w:val="2"/>
            <w:tcBorders>
              <w:bottom w:val="single" w:sz="8" w:space="0" w:color="000000"/>
            </w:tcBorders>
            <w:tcMar>
              <w:top w:w="14" w:type="dxa"/>
              <w:left w:w="72" w:type="dxa"/>
              <w:bottom w:w="14" w:type="dxa"/>
              <w:right w:w="72" w:type="dxa"/>
            </w:tcMar>
          </w:tcPr>
          <w:p w14:paraId="57062734" w14:textId="77777777" w:rsidR="0000712A" w:rsidRPr="0000712A" w:rsidRDefault="0000712A" w:rsidP="0000712A">
            <w:pPr>
              <w:widowControl/>
              <w:numPr>
                <w:ilvl w:val="0"/>
                <w:numId w:val="9"/>
              </w:numPr>
              <w:tabs>
                <w:tab w:val="left" w:pos="366"/>
                <w:tab w:val="left" w:pos="1350"/>
                <w:tab w:val="left" w:pos="2160"/>
              </w:tabs>
              <w:autoSpaceDE/>
              <w:autoSpaceDN/>
              <w:adjustRightInd/>
              <w:spacing w:after="58" w:line="259" w:lineRule="auto"/>
              <w:ind w:left="366"/>
              <w:rPr>
                <w:rFonts w:eastAsiaTheme="minorHAnsi"/>
                <w:sz w:val="20"/>
                <w:szCs w:val="20"/>
                <w:lang w:eastAsia="en-US"/>
              </w:rPr>
            </w:pPr>
            <w:r w:rsidRPr="0000712A">
              <w:rPr>
                <w:rFonts w:eastAsiaTheme="minorHAnsi"/>
                <w:sz w:val="20"/>
                <w:szCs w:val="20"/>
                <w:lang w:eastAsia="en-US"/>
              </w:rPr>
              <w:t>If the organization operates an in-house air compressor:</w:t>
            </w:r>
          </w:p>
          <w:p w14:paraId="221ACFBB" w14:textId="77777777" w:rsidR="0000712A" w:rsidRPr="0000712A" w:rsidRDefault="0000712A" w:rsidP="0000712A">
            <w:pPr>
              <w:widowControl/>
              <w:numPr>
                <w:ilvl w:val="0"/>
                <w:numId w:val="11"/>
              </w:numPr>
              <w:tabs>
                <w:tab w:val="left" w:pos="240"/>
                <w:tab w:val="left" w:pos="502"/>
                <w:tab w:val="left" w:pos="780"/>
                <w:tab w:val="left" w:pos="1350"/>
                <w:tab w:val="left" w:pos="2160"/>
              </w:tabs>
              <w:autoSpaceDE/>
              <w:autoSpaceDN/>
              <w:adjustRightInd/>
              <w:spacing w:after="160" w:line="259" w:lineRule="auto"/>
              <w:ind w:left="502" w:hanging="180"/>
              <w:rPr>
                <w:sz w:val="20"/>
                <w:szCs w:val="20"/>
              </w:rPr>
            </w:pPr>
            <w:r w:rsidRPr="0000712A">
              <w:rPr>
                <w:sz w:val="20"/>
                <w:szCs w:val="20"/>
              </w:rPr>
              <w:lastRenderedPageBreak/>
              <w:t xml:space="preserve">Has a </w:t>
            </w:r>
            <w:r w:rsidRPr="0000712A">
              <w:rPr>
                <w:i/>
                <w:iCs/>
                <w:sz w:val="20"/>
                <w:szCs w:val="20"/>
              </w:rPr>
              <w:t>Breathing Air Compressor Operation and Maintenance Plan</w:t>
            </w:r>
            <w:r w:rsidRPr="0000712A">
              <w:rPr>
                <w:sz w:val="20"/>
                <w:szCs w:val="20"/>
              </w:rPr>
              <w:t xml:space="preserve"> been written and approved?</w:t>
            </w:r>
          </w:p>
          <w:p w14:paraId="79A00A9A" w14:textId="77777777" w:rsidR="0000712A" w:rsidRPr="0000712A" w:rsidRDefault="0000712A" w:rsidP="0000712A">
            <w:pPr>
              <w:widowControl/>
              <w:numPr>
                <w:ilvl w:val="0"/>
                <w:numId w:val="11"/>
              </w:numPr>
              <w:tabs>
                <w:tab w:val="left" w:pos="240"/>
                <w:tab w:val="left" w:pos="502"/>
                <w:tab w:val="left" w:pos="780"/>
                <w:tab w:val="left" w:pos="1350"/>
                <w:tab w:val="left" w:pos="2160"/>
              </w:tabs>
              <w:autoSpaceDE/>
              <w:autoSpaceDN/>
              <w:adjustRightInd/>
              <w:spacing w:after="160" w:line="259" w:lineRule="auto"/>
              <w:ind w:left="502" w:hanging="180"/>
              <w:rPr>
                <w:sz w:val="20"/>
                <w:szCs w:val="20"/>
              </w:rPr>
            </w:pPr>
            <w:r w:rsidRPr="0000712A">
              <w:rPr>
                <w:sz w:val="20"/>
                <w:szCs w:val="20"/>
              </w:rPr>
              <w:t>Has EPA obtained training records from the technician who installed the air compressor?</w:t>
            </w:r>
          </w:p>
          <w:p w14:paraId="0BC3B5B4" w14:textId="77777777" w:rsidR="0000712A" w:rsidRPr="0000712A" w:rsidRDefault="0000712A" w:rsidP="0000712A">
            <w:pPr>
              <w:widowControl/>
              <w:numPr>
                <w:ilvl w:val="0"/>
                <w:numId w:val="11"/>
              </w:numPr>
              <w:tabs>
                <w:tab w:val="left" w:pos="240"/>
                <w:tab w:val="left" w:pos="502"/>
                <w:tab w:val="left" w:pos="780"/>
                <w:tab w:val="left" w:pos="1350"/>
                <w:tab w:val="left" w:pos="2160"/>
              </w:tabs>
              <w:autoSpaceDE/>
              <w:autoSpaceDN/>
              <w:adjustRightInd/>
              <w:spacing w:after="160" w:line="259" w:lineRule="auto"/>
              <w:ind w:left="502" w:hanging="180"/>
              <w:rPr>
                <w:sz w:val="20"/>
                <w:szCs w:val="20"/>
              </w:rPr>
            </w:pPr>
            <w:r w:rsidRPr="0000712A">
              <w:rPr>
                <w:sz w:val="20"/>
                <w:szCs w:val="20"/>
              </w:rPr>
              <w:t>Have all employees who are allowed to operate/maintain the compressor received training from the system manufacturer, and are records maintained to confirm that this training has been conducted?</w:t>
            </w:r>
          </w:p>
          <w:p w14:paraId="6E1E6253" w14:textId="77777777" w:rsidR="0000712A" w:rsidRPr="0000712A" w:rsidRDefault="0000712A" w:rsidP="0000712A">
            <w:pPr>
              <w:widowControl/>
              <w:numPr>
                <w:ilvl w:val="0"/>
                <w:numId w:val="11"/>
              </w:numPr>
              <w:tabs>
                <w:tab w:val="left" w:pos="240"/>
                <w:tab w:val="left" w:pos="502"/>
                <w:tab w:val="left" w:pos="780"/>
                <w:tab w:val="left" w:pos="1350"/>
                <w:tab w:val="left" w:pos="2160"/>
              </w:tabs>
              <w:autoSpaceDE/>
              <w:autoSpaceDN/>
              <w:adjustRightInd/>
              <w:spacing w:after="160" w:line="259" w:lineRule="auto"/>
              <w:ind w:left="502" w:hanging="180"/>
              <w:rPr>
                <w:sz w:val="20"/>
                <w:szCs w:val="20"/>
              </w:rPr>
            </w:pPr>
            <w:r w:rsidRPr="0000712A">
              <w:rPr>
                <w:sz w:val="20"/>
                <w:szCs w:val="20"/>
              </w:rPr>
              <w:t>Are records maintained documenting all maintenance activities and repairs performed on the compressor system?</w:t>
            </w:r>
          </w:p>
          <w:p w14:paraId="1EAF033D" w14:textId="77777777" w:rsidR="0000712A" w:rsidRPr="0000712A" w:rsidRDefault="0000712A" w:rsidP="0000712A">
            <w:pPr>
              <w:widowControl/>
              <w:numPr>
                <w:ilvl w:val="0"/>
                <w:numId w:val="11"/>
              </w:numPr>
              <w:tabs>
                <w:tab w:val="left" w:pos="240"/>
                <w:tab w:val="left" w:pos="502"/>
                <w:tab w:val="left" w:pos="780"/>
                <w:tab w:val="left" w:pos="1350"/>
                <w:tab w:val="left" w:pos="2160"/>
              </w:tabs>
              <w:autoSpaceDE/>
              <w:autoSpaceDN/>
              <w:adjustRightInd/>
              <w:spacing w:after="160" w:line="259" w:lineRule="auto"/>
              <w:ind w:left="502" w:hanging="180"/>
              <w:rPr>
                <w:sz w:val="20"/>
                <w:szCs w:val="20"/>
              </w:rPr>
            </w:pPr>
            <w:r w:rsidRPr="0000712A">
              <w:rPr>
                <w:sz w:val="20"/>
                <w:szCs w:val="20"/>
              </w:rPr>
              <w:t>Are quality tests performed at least annually to ensure that the organization’s compressor system is producing Grade D breathing air?</w:t>
            </w:r>
          </w:p>
          <w:p w14:paraId="3B1C0304" w14:textId="77777777" w:rsidR="0000712A" w:rsidRPr="0000712A" w:rsidRDefault="0000712A" w:rsidP="0000712A">
            <w:pPr>
              <w:widowControl/>
              <w:numPr>
                <w:ilvl w:val="0"/>
                <w:numId w:val="11"/>
              </w:numPr>
              <w:tabs>
                <w:tab w:val="left" w:pos="240"/>
                <w:tab w:val="left" w:pos="502"/>
                <w:tab w:val="left" w:pos="780"/>
                <w:tab w:val="left" w:pos="1350"/>
                <w:tab w:val="left" w:pos="2160"/>
              </w:tabs>
              <w:autoSpaceDE/>
              <w:autoSpaceDN/>
              <w:adjustRightInd/>
              <w:spacing w:after="160" w:line="259" w:lineRule="auto"/>
              <w:ind w:left="502" w:hanging="180"/>
              <w:rPr>
                <w:sz w:val="20"/>
                <w:szCs w:val="20"/>
              </w:rPr>
            </w:pPr>
            <w:r w:rsidRPr="0000712A">
              <w:rPr>
                <w:sz w:val="20"/>
                <w:szCs w:val="20"/>
              </w:rPr>
              <w:t xml:space="preserve">Are annual and historic records of these quality tests maintained? </w:t>
            </w:r>
          </w:p>
          <w:p w14:paraId="3CAC91B6" w14:textId="77777777" w:rsidR="0000712A" w:rsidRPr="0000712A" w:rsidRDefault="0000712A" w:rsidP="0000712A">
            <w:pPr>
              <w:widowControl/>
              <w:numPr>
                <w:ilvl w:val="0"/>
                <w:numId w:val="11"/>
              </w:numPr>
              <w:tabs>
                <w:tab w:val="left" w:pos="240"/>
                <w:tab w:val="left" w:pos="502"/>
                <w:tab w:val="left" w:pos="780"/>
                <w:tab w:val="left" w:pos="1350"/>
                <w:tab w:val="left" w:pos="2160"/>
              </w:tabs>
              <w:autoSpaceDE/>
              <w:autoSpaceDN/>
              <w:adjustRightInd/>
              <w:spacing w:after="58" w:line="259" w:lineRule="auto"/>
              <w:ind w:left="502" w:hanging="180"/>
              <w:rPr>
                <w:sz w:val="20"/>
                <w:szCs w:val="20"/>
              </w:rPr>
            </w:pPr>
            <w:r w:rsidRPr="0000712A">
              <w:rPr>
                <w:sz w:val="20"/>
                <w:szCs w:val="20"/>
              </w:rPr>
              <w:t>Are all breathing-air-compressor records maintained in a readily accessible location?</w:t>
            </w:r>
          </w:p>
        </w:tc>
        <w:tc>
          <w:tcPr>
            <w:tcW w:w="630" w:type="dxa"/>
            <w:gridSpan w:val="2"/>
            <w:tcBorders>
              <w:bottom w:val="single" w:sz="8" w:space="0" w:color="000000"/>
            </w:tcBorders>
            <w:tcMar>
              <w:top w:w="14" w:type="dxa"/>
              <w:left w:w="72" w:type="dxa"/>
              <w:bottom w:w="14" w:type="dxa"/>
              <w:right w:w="72" w:type="dxa"/>
            </w:tcMar>
          </w:tcPr>
          <w:p w14:paraId="435EC41D"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Borders>
              <w:bottom w:val="single" w:sz="8" w:space="0" w:color="000000"/>
            </w:tcBorders>
            <w:tcMar>
              <w:top w:w="14" w:type="dxa"/>
              <w:left w:w="72" w:type="dxa"/>
              <w:bottom w:w="14" w:type="dxa"/>
              <w:right w:w="72" w:type="dxa"/>
            </w:tcMar>
          </w:tcPr>
          <w:p w14:paraId="259673F0"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Borders>
              <w:bottom w:val="single" w:sz="8" w:space="0" w:color="000000"/>
            </w:tcBorders>
            <w:tcMar>
              <w:top w:w="14" w:type="dxa"/>
              <w:left w:w="72" w:type="dxa"/>
              <w:bottom w:w="14" w:type="dxa"/>
              <w:right w:w="72" w:type="dxa"/>
            </w:tcMar>
          </w:tcPr>
          <w:p w14:paraId="17EA8B24"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7AF6563B" w14:textId="77777777" w:rsidTr="002623E1">
        <w:trPr>
          <w:gridBefore w:val="1"/>
          <w:wBefore w:w="48" w:type="dxa"/>
          <w:jc w:val="center"/>
        </w:trPr>
        <w:tc>
          <w:tcPr>
            <w:tcW w:w="8100" w:type="dxa"/>
            <w:gridSpan w:val="2"/>
            <w:shd w:val="clear" w:color="808080" w:fill="E6E6E6"/>
            <w:tcMar>
              <w:top w:w="14" w:type="dxa"/>
              <w:left w:w="72" w:type="dxa"/>
              <w:bottom w:w="14" w:type="dxa"/>
              <w:right w:w="72" w:type="dxa"/>
            </w:tcMar>
            <w:vAlign w:val="center"/>
          </w:tcPr>
          <w:p w14:paraId="482CF02D"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rPr>
                <w:rFonts w:eastAsiaTheme="minorHAnsi"/>
                <w:sz w:val="20"/>
                <w:szCs w:val="20"/>
                <w:lang w:eastAsia="en-US"/>
              </w:rPr>
            </w:pPr>
            <w:r w:rsidRPr="0000712A">
              <w:rPr>
                <w:rFonts w:eastAsiaTheme="minorHAnsi"/>
                <w:b/>
                <w:bCs/>
                <w:sz w:val="20"/>
                <w:szCs w:val="20"/>
                <w:lang w:eastAsia="en-US"/>
              </w:rPr>
              <w:t xml:space="preserve">Training for Emergency Responders </w:t>
            </w:r>
            <w:r w:rsidRPr="0000712A">
              <w:rPr>
                <w:rFonts w:eastAsiaTheme="minorHAnsi"/>
                <w:sz w:val="20"/>
                <w:szCs w:val="20"/>
                <w:lang w:eastAsia="en-US"/>
              </w:rPr>
              <w:t>(</w:t>
            </w:r>
            <w:hyperlink w:anchor="1910.134(i)(5)(i)" w:history="1">
              <w:r w:rsidRPr="0000712A">
                <w:rPr>
                  <w:rFonts w:eastAsiaTheme="minorHAnsi"/>
                  <w:color w:val="0000FF"/>
                  <w:sz w:val="20"/>
                  <w:szCs w:val="20"/>
                  <w:u w:val="single"/>
                  <w:lang w:eastAsia="en-US"/>
                </w:rPr>
                <w:t>Section 3.7</w:t>
              </w:r>
            </w:hyperlink>
            <w:r w:rsidRPr="0000712A">
              <w:rPr>
                <w:rFonts w:eastAsiaTheme="minorHAnsi"/>
                <w:sz w:val="20"/>
                <w:szCs w:val="20"/>
                <w:lang w:eastAsia="en-US"/>
              </w:rPr>
              <w:t>)</w:t>
            </w:r>
          </w:p>
        </w:tc>
        <w:tc>
          <w:tcPr>
            <w:tcW w:w="630" w:type="dxa"/>
            <w:gridSpan w:val="2"/>
            <w:shd w:val="clear" w:color="808080" w:fill="E6E6E6"/>
            <w:tcMar>
              <w:top w:w="14" w:type="dxa"/>
              <w:left w:w="72" w:type="dxa"/>
              <w:bottom w:w="14" w:type="dxa"/>
              <w:right w:w="72" w:type="dxa"/>
            </w:tcMar>
          </w:tcPr>
          <w:p w14:paraId="7F06C8DC"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shd w:val="clear" w:color="808080" w:fill="E6E6E6"/>
            <w:tcMar>
              <w:top w:w="14" w:type="dxa"/>
              <w:left w:w="72" w:type="dxa"/>
              <w:bottom w:w="14" w:type="dxa"/>
              <w:right w:w="72" w:type="dxa"/>
            </w:tcMar>
          </w:tcPr>
          <w:p w14:paraId="425489F2"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shd w:val="clear" w:color="808080" w:fill="E6E6E6"/>
            <w:tcMar>
              <w:top w:w="14" w:type="dxa"/>
              <w:left w:w="72" w:type="dxa"/>
              <w:bottom w:w="14" w:type="dxa"/>
              <w:right w:w="72" w:type="dxa"/>
            </w:tcMar>
          </w:tcPr>
          <w:p w14:paraId="403CE3A7"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4C8C4F26" w14:textId="77777777" w:rsidTr="002623E1">
        <w:trPr>
          <w:gridBefore w:val="1"/>
          <w:wBefore w:w="48" w:type="dxa"/>
          <w:jc w:val="center"/>
        </w:trPr>
        <w:tc>
          <w:tcPr>
            <w:tcW w:w="8100" w:type="dxa"/>
            <w:gridSpan w:val="2"/>
            <w:tcMar>
              <w:top w:w="14" w:type="dxa"/>
              <w:left w:w="72" w:type="dxa"/>
              <w:bottom w:w="14" w:type="dxa"/>
              <w:right w:w="72" w:type="dxa"/>
            </w:tcMar>
          </w:tcPr>
          <w:p w14:paraId="57570A19"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r w:rsidRPr="0000712A">
              <w:rPr>
                <w:rFonts w:eastAsiaTheme="minorHAnsi"/>
                <w:sz w:val="20"/>
                <w:szCs w:val="20"/>
                <w:lang w:eastAsia="en-US"/>
              </w:rPr>
              <w:t>Do employees receive initial respiratory protection training and refresher training annually thereafter?</w:t>
            </w:r>
          </w:p>
        </w:tc>
        <w:tc>
          <w:tcPr>
            <w:tcW w:w="630" w:type="dxa"/>
            <w:gridSpan w:val="2"/>
            <w:tcMar>
              <w:top w:w="14" w:type="dxa"/>
              <w:left w:w="72" w:type="dxa"/>
              <w:bottom w:w="14" w:type="dxa"/>
              <w:right w:w="72" w:type="dxa"/>
            </w:tcMar>
            <w:vAlign w:val="center"/>
          </w:tcPr>
          <w:p w14:paraId="412B33E1"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31720D90"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7F7F2A72"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0F234098" w14:textId="77777777" w:rsidTr="002623E1">
        <w:trPr>
          <w:gridBefore w:val="1"/>
          <w:wBefore w:w="48" w:type="dxa"/>
          <w:jc w:val="center"/>
        </w:trPr>
        <w:tc>
          <w:tcPr>
            <w:tcW w:w="8100" w:type="dxa"/>
            <w:gridSpan w:val="2"/>
            <w:tcMar>
              <w:top w:w="14" w:type="dxa"/>
              <w:left w:w="72" w:type="dxa"/>
              <w:bottom w:w="14" w:type="dxa"/>
              <w:right w:w="72" w:type="dxa"/>
            </w:tcMar>
          </w:tcPr>
          <w:p w14:paraId="3DC548D6" w14:textId="77777777" w:rsidR="0000712A" w:rsidRPr="0000712A" w:rsidRDefault="0000712A" w:rsidP="0000712A">
            <w:pPr>
              <w:keepNext/>
              <w:widowControl/>
              <w:numPr>
                <w:ilvl w:val="0"/>
                <w:numId w:val="9"/>
              </w:numPr>
              <w:tabs>
                <w:tab w:val="left" w:pos="240"/>
                <w:tab w:val="left" w:pos="366"/>
                <w:tab w:val="left" w:pos="720"/>
                <w:tab w:val="left" w:pos="1350"/>
                <w:tab w:val="left" w:pos="2160"/>
              </w:tabs>
              <w:autoSpaceDE/>
              <w:autoSpaceDN/>
              <w:adjustRightInd/>
              <w:spacing w:after="58" w:line="259" w:lineRule="auto"/>
              <w:ind w:left="360"/>
              <w:rPr>
                <w:rFonts w:eastAsiaTheme="minorHAnsi"/>
                <w:sz w:val="20"/>
                <w:szCs w:val="20"/>
                <w:lang w:eastAsia="en-US"/>
              </w:rPr>
            </w:pPr>
            <w:r w:rsidRPr="0000712A">
              <w:rPr>
                <w:rFonts w:eastAsiaTheme="minorHAnsi"/>
                <w:sz w:val="20"/>
                <w:szCs w:val="20"/>
                <w:lang w:eastAsia="en-US"/>
              </w:rPr>
              <w:t>Do employees participate in an annual exercise on the use of negative-pressure APRs and PAPRs by conducting a respirator inspection, tear down, cleaning, reassembly, and donning/doffing?</w:t>
            </w:r>
          </w:p>
        </w:tc>
        <w:tc>
          <w:tcPr>
            <w:tcW w:w="630" w:type="dxa"/>
            <w:gridSpan w:val="2"/>
            <w:tcMar>
              <w:top w:w="14" w:type="dxa"/>
              <w:left w:w="72" w:type="dxa"/>
              <w:bottom w:w="14" w:type="dxa"/>
              <w:right w:w="72" w:type="dxa"/>
            </w:tcMar>
            <w:vAlign w:val="center"/>
          </w:tcPr>
          <w:p w14:paraId="54880006"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0075CE8F"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4281F866"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615C3B5A" w14:textId="77777777" w:rsidTr="002623E1">
        <w:trPr>
          <w:gridBefore w:val="1"/>
          <w:wBefore w:w="48" w:type="dxa"/>
          <w:jc w:val="center"/>
        </w:trPr>
        <w:tc>
          <w:tcPr>
            <w:tcW w:w="8100" w:type="dxa"/>
            <w:gridSpan w:val="2"/>
            <w:tcMar>
              <w:top w:w="14" w:type="dxa"/>
              <w:left w:w="72" w:type="dxa"/>
              <w:bottom w:w="14" w:type="dxa"/>
              <w:right w:w="72" w:type="dxa"/>
            </w:tcMar>
          </w:tcPr>
          <w:p w14:paraId="5671B67F"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r w:rsidRPr="0000712A">
              <w:rPr>
                <w:rFonts w:eastAsiaTheme="minorHAnsi"/>
                <w:sz w:val="20"/>
                <w:szCs w:val="20"/>
                <w:lang w:eastAsia="en-US"/>
              </w:rPr>
              <w:t>Do all SCBA users participate in an SCBA exercise once a year that involves inspecting, donning/doffing, cleaning, and reassembling a respirator, as well as breathing down a tank (20 minutes minimum)?</w:t>
            </w:r>
          </w:p>
        </w:tc>
        <w:tc>
          <w:tcPr>
            <w:tcW w:w="630" w:type="dxa"/>
            <w:gridSpan w:val="2"/>
            <w:tcMar>
              <w:top w:w="14" w:type="dxa"/>
              <w:left w:w="72" w:type="dxa"/>
              <w:bottom w:w="14" w:type="dxa"/>
              <w:right w:w="72" w:type="dxa"/>
            </w:tcMar>
            <w:vAlign w:val="center"/>
          </w:tcPr>
          <w:p w14:paraId="63731794"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515C62C1"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604565B8"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3F91730B" w14:textId="77777777" w:rsidTr="002623E1">
        <w:trPr>
          <w:gridBefore w:val="1"/>
          <w:wBefore w:w="48" w:type="dxa"/>
          <w:jc w:val="center"/>
        </w:trPr>
        <w:tc>
          <w:tcPr>
            <w:tcW w:w="8100" w:type="dxa"/>
            <w:gridSpan w:val="2"/>
            <w:tcMar>
              <w:top w:w="14" w:type="dxa"/>
              <w:left w:w="72" w:type="dxa"/>
              <w:bottom w:w="14" w:type="dxa"/>
              <w:right w:w="72" w:type="dxa"/>
            </w:tcMar>
          </w:tcPr>
          <w:p w14:paraId="2A5DE109"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r w:rsidRPr="0000712A">
              <w:rPr>
                <w:rFonts w:eastAsiaTheme="minorHAnsi"/>
                <w:sz w:val="20"/>
                <w:szCs w:val="20"/>
                <w:lang w:eastAsia="en-US"/>
              </w:rPr>
              <w:t>To maintain Level A readiness, are two or more exercises conducted each year wearing full Level A equipment?</w:t>
            </w:r>
          </w:p>
        </w:tc>
        <w:tc>
          <w:tcPr>
            <w:tcW w:w="630" w:type="dxa"/>
            <w:gridSpan w:val="2"/>
            <w:tcMar>
              <w:top w:w="14" w:type="dxa"/>
              <w:left w:w="72" w:type="dxa"/>
              <w:bottom w:w="14" w:type="dxa"/>
              <w:right w:w="72" w:type="dxa"/>
            </w:tcMar>
            <w:vAlign w:val="center"/>
          </w:tcPr>
          <w:p w14:paraId="6E8EDAFA"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7973984F"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62A719B0"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605485F3" w14:textId="77777777" w:rsidTr="002623E1">
        <w:trPr>
          <w:gridBefore w:val="1"/>
          <w:wBefore w:w="48" w:type="dxa"/>
          <w:jc w:val="center"/>
        </w:trPr>
        <w:tc>
          <w:tcPr>
            <w:tcW w:w="8100" w:type="dxa"/>
            <w:gridSpan w:val="2"/>
            <w:tcMar>
              <w:top w:w="14" w:type="dxa"/>
              <w:left w:w="72" w:type="dxa"/>
              <w:bottom w:w="14" w:type="dxa"/>
              <w:right w:w="72" w:type="dxa"/>
            </w:tcMar>
          </w:tcPr>
          <w:p w14:paraId="49F73B5F"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r w:rsidRPr="0000712A">
              <w:rPr>
                <w:rFonts w:eastAsiaTheme="minorHAnsi"/>
                <w:sz w:val="20"/>
                <w:szCs w:val="20"/>
                <w:lang w:eastAsia="en-US"/>
              </w:rPr>
              <w:t>Are logs maintained (and stored in a readily accessible location) to document who has received classroom training and who has participated in hands-on exercises? Is employee training documented in TrainTrax?</w:t>
            </w:r>
          </w:p>
        </w:tc>
        <w:tc>
          <w:tcPr>
            <w:tcW w:w="630" w:type="dxa"/>
            <w:gridSpan w:val="2"/>
            <w:tcMar>
              <w:top w:w="14" w:type="dxa"/>
              <w:left w:w="72" w:type="dxa"/>
              <w:bottom w:w="14" w:type="dxa"/>
              <w:right w:w="72" w:type="dxa"/>
            </w:tcMar>
            <w:vAlign w:val="center"/>
          </w:tcPr>
          <w:p w14:paraId="2CAD8534"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17DBDFA1"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691EDEC1"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013FC66F" w14:textId="77777777" w:rsidTr="002623E1">
        <w:trPr>
          <w:gridBefore w:val="1"/>
          <w:wBefore w:w="48" w:type="dxa"/>
          <w:jc w:val="center"/>
        </w:trPr>
        <w:tc>
          <w:tcPr>
            <w:tcW w:w="8100" w:type="dxa"/>
            <w:gridSpan w:val="2"/>
            <w:tcBorders>
              <w:bottom w:val="single" w:sz="8" w:space="0" w:color="000000"/>
            </w:tcBorders>
            <w:tcMar>
              <w:top w:w="14" w:type="dxa"/>
              <w:left w:w="72" w:type="dxa"/>
              <w:bottom w:w="14" w:type="dxa"/>
              <w:right w:w="72" w:type="dxa"/>
            </w:tcMar>
          </w:tcPr>
          <w:p w14:paraId="25A3B470" w14:textId="77777777" w:rsidR="0000712A" w:rsidRPr="0000712A" w:rsidRDefault="0000712A" w:rsidP="0000712A">
            <w:pPr>
              <w:widowControl/>
              <w:numPr>
                <w:ilvl w:val="0"/>
                <w:numId w:val="9"/>
              </w:numPr>
              <w:tabs>
                <w:tab w:val="left" w:pos="240"/>
                <w:tab w:val="left" w:pos="366"/>
                <w:tab w:val="left" w:pos="720"/>
                <w:tab w:val="left" w:pos="1350"/>
                <w:tab w:val="left" w:pos="2160"/>
              </w:tabs>
              <w:autoSpaceDE/>
              <w:autoSpaceDN/>
              <w:adjustRightInd/>
              <w:spacing w:after="58" w:line="259" w:lineRule="auto"/>
              <w:ind w:left="366"/>
              <w:rPr>
                <w:rFonts w:eastAsiaTheme="minorHAnsi"/>
                <w:sz w:val="20"/>
                <w:szCs w:val="20"/>
                <w:lang w:eastAsia="en-US"/>
              </w:rPr>
            </w:pPr>
            <w:r w:rsidRPr="0000712A">
              <w:rPr>
                <w:rFonts w:eastAsiaTheme="minorHAnsi"/>
                <w:sz w:val="20"/>
                <w:szCs w:val="20"/>
                <w:lang w:eastAsia="en-US"/>
              </w:rPr>
              <w:t>Have employees who use compressors or cascade systems obtained documentation indicating that they are proficient in using this equipment, and is this documentation stored in an easily accessible location? (Criteria apply only to organizations that possess this equipment.)</w:t>
            </w:r>
          </w:p>
        </w:tc>
        <w:tc>
          <w:tcPr>
            <w:tcW w:w="630" w:type="dxa"/>
            <w:gridSpan w:val="2"/>
            <w:tcBorders>
              <w:bottom w:val="single" w:sz="8" w:space="0" w:color="000000"/>
            </w:tcBorders>
            <w:tcMar>
              <w:top w:w="14" w:type="dxa"/>
              <w:left w:w="72" w:type="dxa"/>
              <w:bottom w:w="14" w:type="dxa"/>
              <w:right w:w="72" w:type="dxa"/>
            </w:tcMar>
            <w:vAlign w:val="center"/>
          </w:tcPr>
          <w:p w14:paraId="144DFB84"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Borders>
              <w:bottom w:val="single" w:sz="8" w:space="0" w:color="000000"/>
            </w:tcBorders>
            <w:tcMar>
              <w:top w:w="14" w:type="dxa"/>
              <w:left w:w="72" w:type="dxa"/>
              <w:bottom w:w="14" w:type="dxa"/>
              <w:right w:w="72" w:type="dxa"/>
            </w:tcMar>
            <w:vAlign w:val="center"/>
          </w:tcPr>
          <w:p w14:paraId="0EB6ADBB"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tcBorders>
              <w:bottom w:val="single" w:sz="8" w:space="0" w:color="000000"/>
            </w:tcBorders>
            <w:tcMar>
              <w:top w:w="14" w:type="dxa"/>
              <w:left w:w="72" w:type="dxa"/>
              <w:bottom w:w="14" w:type="dxa"/>
              <w:right w:w="72" w:type="dxa"/>
            </w:tcMar>
            <w:vAlign w:val="center"/>
          </w:tcPr>
          <w:p w14:paraId="113389F2"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486E514D" w14:textId="77777777" w:rsidTr="002623E1">
        <w:trPr>
          <w:gridBefore w:val="1"/>
          <w:wBefore w:w="48" w:type="dxa"/>
          <w:jc w:val="center"/>
        </w:trPr>
        <w:tc>
          <w:tcPr>
            <w:tcW w:w="8100" w:type="dxa"/>
            <w:gridSpan w:val="2"/>
            <w:shd w:val="clear" w:color="808080" w:fill="E6E6E6"/>
            <w:tcMar>
              <w:top w:w="14" w:type="dxa"/>
              <w:left w:w="72" w:type="dxa"/>
              <w:bottom w:w="14" w:type="dxa"/>
              <w:right w:w="72" w:type="dxa"/>
            </w:tcMar>
            <w:vAlign w:val="center"/>
          </w:tcPr>
          <w:p w14:paraId="06AC48AD"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rPr>
                <w:rFonts w:eastAsiaTheme="minorHAnsi"/>
                <w:sz w:val="20"/>
                <w:szCs w:val="20"/>
                <w:lang w:eastAsia="en-US"/>
              </w:rPr>
            </w:pPr>
            <w:r w:rsidRPr="0000712A">
              <w:rPr>
                <w:rFonts w:eastAsiaTheme="minorHAnsi"/>
                <w:b/>
                <w:bCs/>
                <w:sz w:val="20"/>
                <w:szCs w:val="20"/>
                <w:lang w:eastAsia="en-US"/>
              </w:rPr>
              <w:t xml:space="preserve">Voluntary Respirator Use </w:t>
            </w:r>
            <w:r w:rsidRPr="0000712A">
              <w:rPr>
                <w:rFonts w:eastAsiaTheme="minorHAnsi"/>
                <w:sz w:val="20"/>
                <w:szCs w:val="20"/>
                <w:lang w:eastAsia="en-US"/>
              </w:rPr>
              <w:t>(</w:t>
            </w:r>
            <w:hyperlink w:anchor="_3.8_Procedures_for_Voluntary Respir" w:history="1">
              <w:r w:rsidRPr="0000712A">
                <w:rPr>
                  <w:rFonts w:eastAsiaTheme="minorHAnsi"/>
                  <w:color w:val="0000FF"/>
                  <w:sz w:val="20"/>
                  <w:szCs w:val="20"/>
                  <w:u w:val="single"/>
                  <w:lang w:eastAsia="en-US"/>
                </w:rPr>
                <w:t>Section 3.8</w:t>
              </w:r>
            </w:hyperlink>
            <w:r w:rsidRPr="0000712A">
              <w:rPr>
                <w:rFonts w:eastAsiaTheme="minorHAnsi"/>
                <w:sz w:val="20"/>
                <w:szCs w:val="20"/>
                <w:lang w:eastAsia="en-US"/>
              </w:rPr>
              <w:t>)</w:t>
            </w:r>
          </w:p>
        </w:tc>
        <w:tc>
          <w:tcPr>
            <w:tcW w:w="630" w:type="dxa"/>
            <w:gridSpan w:val="2"/>
            <w:shd w:val="clear" w:color="808080" w:fill="E6E6E6"/>
            <w:tcMar>
              <w:top w:w="14" w:type="dxa"/>
              <w:left w:w="72" w:type="dxa"/>
              <w:bottom w:w="14" w:type="dxa"/>
              <w:right w:w="72" w:type="dxa"/>
            </w:tcMar>
            <w:vAlign w:val="center"/>
          </w:tcPr>
          <w:p w14:paraId="1A6CB8BE"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shd w:val="clear" w:color="808080" w:fill="E6E6E6"/>
            <w:tcMar>
              <w:top w:w="14" w:type="dxa"/>
              <w:left w:w="72" w:type="dxa"/>
              <w:bottom w:w="14" w:type="dxa"/>
              <w:right w:w="72" w:type="dxa"/>
            </w:tcMar>
            <w:vAlign w:val="center"/>
          </w:tcPr>
          <w:p w14:paraId="57F81039"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c>
          <w:tcPr>
            <w:tcW w:w="630" w:type="dxa"/>
            <w:gridSpan w:val="2"/>
            <w:shd w:val="clear" w:color="808080" w:fill="E6E6E6"/>
            <w:tcMar>
              <w:top w:w="14" w:type="dxa"/>
              <w:left w:w="72" w:type="dxa"/>
              <w:bottom w:w="14" w:type="dxa"/>
              <w:right w:w="72" w:type="dxa"/>
            </w:tcMar>
            <w:vAlign w:val="center"/>
          </w:tcPr>
          <w:p w14:paraId="62934FEE" w14:textId="77777777" w:rsidR="0000712A" w:rsidRPr="0000712A" w:rsidRDefault="0000712A" w:rsidP="0000712A">
            <w:pPr>
              <w:widowControl/>
              <w:tabs>
                <w:tab w:val="left" w:pos="0"/>
                <w:tab w:val="left" w:pos="240"/>
                <w:tab w:val="left" w:pos="420"/>
                <w:tab w:val="left" w:pos="720"/>
                <w:tab w:val="left" w:pos="1350"/>
                <w:tab w:val="left" w:pos="2160"/>
              </w:tabs>
              <w:autoSpaceDE/>
              <w:autoSpaceDN/>
              <w:adjustRightInd/>
              <w:spacing w:after="58" w:line="259" w:lineRule="auto"/>
              <w:jc w:val="center"/>
              <w:rPr>
                <w:rFonts w:eastAsiaTheme="minorHAnsi"/>
                <w:sz w:val="20"/>
                <w:szCs w:val="20"/>
                <w:lang w:eastAsia="en-US"/>
              </w:rPr>
            </w:pPr>
          </w:p>
        </w:tc>
      </w:tr>
      <w:tr w:rsidR="0000712A" w:rsidRPr="0000712A" w14:paraId="21F463D4" w14:textId="77777777" w:rsidTr="002623E1">
        <w:trPr>
          <w:gridBefore w:val="1"/>
          <w:wBefore w:w="48" w:type="dxa"/>
          <w:jc w:val="center"/>
        </w:trPr>
        <w:tc>
          <w:tcPr>
            <w:tcW w:w="8100" w:type="dxa"/>
            <w:gridSpan w:val="2"/>
            <w:tcMar>
              <w:top w:w="14" w:type="dxa"/>
              <w:left w:w="72" w:type="dxa"/>
              <w:bottom w:w="14" w:type="dxa"/>
              <w:right w:w="72" w:type="dxa"/>
            </w:tcMar>
          </w:tcPr>
          <w:p w14:paraId="4B31C9C5" w14:textId="77777777" w:rsidR="0000712A" w:rsidRPr="0000712A" w:rsidRDefault="0000712A" w:rsidP="0000712A">
            <w:pPr>
              <w:widowControl/>
              <w:numPr>
                <w:ilvl w:val="0"/>
                <w:numId w:val="9"/>
              </w:numPr>
              <w:tabs>
                <w:tab w:val="left" w:pos="240"/>
                <w:tab w:val="left" w:pos="360"/>
                <w:tab w:val="left" w:pos="720"/>
                <w:tab w:val="left" w:pos="1350"/>
                <w:tab w:val="left" w:pos="2160"/>
              </w:tabs>
              <w:autoSpaceDE/>
              <w:autoSpaceDN/>
              <w:adjustRightInd/>
              <w:spacing w:after="58" w:line="259" w:lineRule="auto"/>
              <w:ind w:left="360"/>
              <w:rPr>
                <w:rFonts w:eastAsiaTheme="minorHAnsi"/>
                <w:sz w:val="20"/>
                <w:szCs w:val="20"/>
                <w:lang w:eastAsia="en-US"/>
              </w:rPr>
            </w:pPr>
            <w:bookmarkStart w:id="35" w:name="_Toc166743480"/>
            <w:r w:rsidRPr="0000712A">
              <w:rPr>
                <w:rFonts w:eastAsiaTheme="minorHAnsi"/>
                <w:sz w:val="20"/>
                <w:szCs w:val="20"/>
                <w:lang w:eastAsia="en-US"/>
              </w:rPr>
              <w:t>Is a copy of OSHA’s 29 CFR 1910.134 Appendix D provided to qualified employees who wear a respirator voluntarily, but have not received EPA emergency responder respiratory protection training?</w:t>
            </w:r>
            <w:bookmarkEnd w:id="35"/>
          </w:p>
        </w:tc>
        <w:tc>
          <w:tcPr>
            <w:tcW w:w="630" w:type="dxa"/>
            <w:gridSpan w:val="2"/>
            <w:tcMar>
              <w:top w:w="14" w:type="dxa"/>
              <w:left w:w="72" w:type="dxa"/>
              <w:bottom w:w="14" w:type="dxa"/>
              <w:right w:w="72" w:type="dxa"/>
            </w:tcMar>
            <w:vAlign w:val="center"/>
          </w:tcPr>
          <w:p w14:paraId="50165964" w14:textId="77777777" w:rsidR="0000712A" w:rsidRPr="0000712A" w:rsidRDefault="0000712A" w:rsidP="0000712A">
            <w:pPr>
              <w:widowControl/>
              <w:tabs>
                <w:tab w:val="left" w:pos="0"/>
                <w:tab w:val="left" w:pos="240"/>
                <w:tab w:val="left" w:pos="360"/>
                <w:tab w:val="left" w:pos="420"/>
                <w:tab w:val="left" w:pos="720"/>
                <w:tab w:val="left" w:pos="1350"/>
                <w:tab w:val="left" w:pos="2160"/>
              </w:tabs>
              <w:autoSpaceDE/>
              <w:autoSpaceDN/>
              <w:adjustRightInd/>
              <w:spacing w:after="58" w:line="259" w:lineRule="auto"/>
              <w:ind w:left="360" w:hanging="360"/>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04702E78" w14:textId="77777777" w:rsidR="0000712A" w:rsidRPr="0000712A" w:rsidRDefault="0000712A" w:rsidP="0000712A">
            <w:pPr>
              <w:widowControl/>
              <w:tabs>
                <w:tab w:val="left" w:pos="0"/>
                <w:tab w:val="left" w:pos="240"/>
                <w:tab w:val="left" w:pos="360"/>
                <w:tab w:val="left" w:pos="420"/>
                <w:tab w:val="left" w:pos="720"/>
                <w:tab w:val="left" w:pos="1350"/>
                <w:tab w:val="left" w:pos="2160"/>
              </w:tabs>
              <w:autoSpaceDE/>
              <w:autoSpaceDN/>
              <w:adjustRightInd/>
              <w:spacing w:after="58" w:line="259" w:lineRule="auto"/>
              <w:ind w:left="360" w:hanging="360"/>
              <w:jc w:val="center"/>
              <w:rPr>
                <w:rFonts w:eastAsiaTheme="minorHAnsi"/>
                <w:sz w:val="20"/>
                <w:szCs w:val="20"/>
                <w:lang w:eastAsia="en-US"/>
              </w:rPr>
            </w:pPr>
          </w:p>
        </w:tc>
        <w:tc>
          <w:tcPr>
            <w:tcW w:w="630" w:type="dxa"/>
            <w:gridSpan w:val="2"/>
            <w:tcMar>
              <w:top w:w="14" w:type="dxa"/>
              <w:left w:w="72" w:type="dxa"/>
              <w:bottom w:w="14" w:type="dxa"/>
              <w:right w:w="72" w:type="dxa"/>
            </w:tcMar>
            <w:vAlign w:val="center"/>
          </w:tcPr>
          <w:p w14:paraId="5EB35C9A" w14:textId="77777777" w:rsidR="0000712A" w:rsidRPr="0000712A" w:rsidRDefault="0000712A" w:rsidP="0000712A">
            <w:pPr>
              <w:widowControl/>
              <w:tabs>
                <w:tab w:val="left" w:pos="0"/>
                <w:tab w:val="left" w:pos="240"/>
                <w:tab w:val="left" w:pos="360"/>
                <w:tab w:val="left" w:pos="420"/>
                <w:tab w:val="left" w:pos="720"/>
                <w:tab w:val="left" w:pos="1350"/>
                <w:tab w:val="left" w:pos="2160"/>
              </w:tabs>
              <w:autoSpaceDE/>
              <w:autoSpaceDN/>
              <w:adjustRightInd/>
              <w:spacing w:after="58" w:line="259" w:lineRule="auto"/>
              <w:ind w:left="360" w:hanging="360"/>
              <w:jc w:val="center"/>
              <w:rPr>
                <w:rFonts w:eastAsiaTheme="minorHAnsi"/>
                <w:sz w:val="20"/>
                <w:szCs w:val="20"/>
                <w:lang w:eastAsia="en-US"/>
              </w:rPr>
            </w:pPr>
          </w:p>
        </w:tc>
      </w:tr>
      <w:tr w:rsidR="0000712A" w:rsidRPr="0000712A" w14:paraId="33A7B58D" w14:textId="77777777" w:rsidTr="002623E1">
        <w:trPr>
          <w:gridBefore w:val="1"/>
          <w:wBefore w:w="48" w:type="dxa"/>
          <w:jc w:val="center"/>
        </w:trPr>
        <w:tc>
          <w:tcPr>
            <w:tcW w:w="8100" w:type="dxa"/>
            <w:gridSpan w:val="2"/>
            <w:tcBorders>
              <w:bottom w:val="single" w:sz="8" w:space="0" w:color="000000"/>
            </w:tcBorders>
            <w:tcMar>
              <w:top w:w="14" w:type="dxa"/>
              <w:left w:w="72" w:type="dxa"/>
              <w:bottom w:w="14" w:type="dxa"/>
              <w:right w:w="72" w:type="dxa"/>
            </w:tcMar>
          </w:tcPr>
          <w:p w14:paraId="37A6745D" w14:textId="77777777" w:rsidR="0000712A" w:rsidRPr="0000712A" w:rsidRDefault="0000712A" w:rsidP="0000712A">
            <w:pPr>
              <w:widowControl/>
              <w:numPr>
                <w:ilvl w:val="0"/>
                <w:numId w:val="9"/>
              </w:numPr>
              <w:tabs>
                <w:tab w:val="left" w:pos="240"/>
                <w:tab w:val="left" w:pos="360"/>
                <w:tab w:val="left" w:pos="720"/>
                <w:tab w:val="left" w:pos="1350"/>
                <w:tab w:val="left" w:pos="2160"/>
              </w:tabs>
              <w:autoSpaceDE/>
              <w:autoSpaceDN/>
              <w:adjustRightInd/>
              <w:spacing w:after="58" w:line="259" w:lineRule="auto"/>
              <w:ind w:left="360"/>
              <w:rPr>
                <w:rFonts w:eastAsiaTheme="minorHAnsi"/>
                <w:sz w:val="20"/>
                <w:szCs w:val="20"/>
                <w:lang w:eastAsia="en-US"/>
              </w:rPr>
            </w:pPr>
            <w:bookmarkStart w:id="36" w:name="_Toc166743481"/>
            <w:r w:rsidRPr="0000712A">
              <w:rPr>
                <w:rFonts w:eastAsiaTheme="minorHAnsi"/>
                <w:sz w:val="20"/>
                <w:szCs w:val="20"/>
                <w:lang w:eastAsia="en-US"/>
              </w:rPr>
              <w:t>Is documentation maintained (and stored in a readily accessible location) to confirm that (except for filtering facepieces) a hazard assessment has been conducted and voluntary users are medically qualified and trained to wear the respirator?</w:t>
            </w:r>
            <w:bookmarkEnd w:id="36"/>
          </w:p>
        </w:tc>
        <w:tc>
          <w:tcPr>
            <w:tcW w:w="630" w:type="dxa"/>
            <w:gridSpan w:val="2"/>
            <w:tcBorders>
              <w:bottom w:val="single" w:sz="8" w:space="0" w:color="000000"/>
            </w:tcBorders>
            <w:tcMar>
              <w:top w:w="14" w:type="dxa"/>
              <w:left w:w="72" w:type="dxa"/>
              <w:bottom w:w="14" w:type="dxa"/>
              <w:right w:w="72" w:type="dxa"/>
            </w:tcMar>
            <w:vAlign w:val="center"/>
          </w:tcPr>
          <w:p w14:paraId="07CADE0B" w14:textId="77777777" w:rsidR="0000712A" w:rsidRPr="0000712A" w:rsidRDefault="0000712A" w:rsidP="0000712A">
            <w:pPr>
              <w:widowControl/>
              <w:tabs>
                <w:tab w:val="left" w:pos="0"/>
                <w:tab w:val="left" w:pos="240"/>
                <w:tab w:val="left" w:pos="360"/>
                <w:tab w:val="left" w:pos="420"/>
                <w:tab w:val="left" w:pos="720"/>
                <w:tab w:val="left" w:pos="1350"/>
                <w:tab w:val="left" w:pos="2160"/>
              </w:tabs>
              <w:autoSpaceDE/>
              <w:autoSpaceDN/>
              <w:adjustRightInd/>
              <w:spacing w:after="58" w:line="259" w:lineRule="auto"/>
              <w:ind w:left="360" w:hanging="360"/>
              <w:jc w:val="center"/>
              <w:rPr>
                <w:rFonts w:eastAsiaTheme="minorHAnsi"/>
                <w:sz w:val="20"/>
                <w:szCs w:val="20"/>
                <w:lang w:eastAsia="en-US"/>
              </w:rPr>
            </w:pPr>
          </w:p>
        </w:tc>
        <w:tc>
          <w:tcPr>
            <w:tcW w:w="630" w:type="dxa"/>
            <w:gridSpan w:val="2"/>
            <w:tcBorders>
              <w:bottom w:val="single" w:sz="8" w:space="0" w:color="000000"/>
            </w:tcBorders>
            <w:tcMar>
              <w:top w:w="14" w:type="dxa"/>
              <w:left w:w="72" w:type="dxa"/>
              <w:bottom w:w="14" w:type="dxa"/>
              <w:right w:w="72" w:type="dxa"/>
            </w:tcMar>
            <w:vAlign w:val="center"/>
          </w:tcPr>
          <w:p w14:paraId="0CB4FFB3" w14:textId="77777777" w:rsidR="0000712A" w:rsidRPr="0000712A" w:rsidRDefault="0000712A" w:rsidP="0000712A">
            <w:pPr>
              <w:widowControl/>
              <w:tabs>
                <w:tab w:val="left" w:pos="0"/>
                <w:tab w:val="left" w:pos="240"/>
                <w:tab w:val="left" w:pos="360"/>
                <w:tab w:val="left" w:pos="420"/>
                <w:tab w:val="left" w:pos="720"/>
                <w:tab w:val="left" w:pos="1350"/>
                <w:tab w:val="left" w:pos="2160"/>
              </w:tabs>
              <w:autoSpaceDE/>
              <w:autoSpaceDN/>
              <w:adjustRightInd/>
              <w:spacing w:after="58" w:line="259" w:lineRule="auto"/>
              <w:ind w:left="360" w:hanging="360"/>
              <w:jc w:val="center"/>
              <w:rPr>
                <w:rFonts w:eastAsiaTheme="minorHAnsi"/>
                <w:sz w:val="20"/>
                <w:szCs w:val="20"/>
                <w:lang w:eastAsia="en-US"/>
              </w:rPr>
            </w:pPr>
          </w:p>
        </w:tc>
        <w:tc>
          <w:tcPr>
            <w:tcW w:w="630" w:type="dxa"/>
            <w:gridSpan w:val="2"/>
            <w:tcBorders>
              <w:bottom w:val="single" w:sz="8" w:space="0" w:color="000000"/>
            </w:tcBorders>
            <w:tcMar>
              <w:top w:w="14" w:type="dxa"/>
              <w:left w:w="72" w:type="dxa"/>
              <w:bottom w:w="14" w:type="dxa"/>
              <w:right w:w="72" w:type="dxa"/>
            </w:tcMar>
            <w:vAlign w:val="center"/>
          </w:tcPr>
          <w:p w14:paraId="16C2363E" w14:textId="77777777" w:rsidR="0000712A" w:rsidRPr="0000712A" w:rsidRDefault="0000712A" w:rsidP="0000712A">
            <w:pPr>
              <w:widowControl/>
              <w:tabs>
                <w:tab w:val="left" w:pos="0"/>
                <w:tab w:val="left" w:pos="240"/>
                <w:tab w:val="left" w:pos="360"/>
                <w:tab w:val="left" w:pos="420"/>
                <w:tab w:val="left" w:pos="720"/>
                <w:tab w:val="left" w:pos="1350"/>
                <w:tab w:val="left" w:pos="2160"/>
              </w:tabs>
              <w:autoSpaceDE/>
              <w:autoSpaceDN/>
              <w:adjustRightInd/>
              <w:spacing w:after="58" w:line="259" w:lineRule="auto"/>
              <w:ind w:left="360" w:hanging="360"/>
              <w:jc w:val="center"/>
              <w:rPr>
                <w:rFonts w:eastAsiaTheme="minorHAnsi"/>
                <w:sz w:val="20"/>
                <w:szCs w:val="20"/>
                <w:lang w:eastAsia="en-US"/>
              </w:rPr>
            </w:pPr>
          </w:p>
        </w:tc>
      </w:tr>
      <w:tr w:rsidR="0000712A" w:rsidRPr="0000712A" w14:paraId="3E4E801A" w14:textId="77777777" w:rsidTr="002623E1">
        <w:trPr>
          <w:gridAfter w:val="1"/>
          <w:wAfter w:w="48" w:type="dxa"/>
          <w:jc w:val="center"/>
        </w:trPr>
        <w:tc>
          <w:tcPr>
            <w:tcW w:w="8100" w:type="dxa"/>
            <w:gridSpan w:val="2"/>
            <w:shd w:val="clear" w:color="808080" w:fill="E6E6E6"/>
          </w:tcPr>
          <w:p w14:paraId="43ECB192" w14:textId="77777777" w:rsidR="0000712A" w:rsidRPr="0000712A" w:rsidRDefault="0000712A" w:rsidP="0000712A">
            <w:pPr>
              <w:widowControl/>
              <w:tabs>
                <w:tab w:val="left" w:pos="0"/>
                <w:tab w:val="left" w:pos="240"/>
                <w:tab w:val="left" w:pos="360"/>
                <w:tab w:val="left" w:pos="420"/>
                <w:tab w:val="left" w:pos="720"/>
                <w:tab w:val="left" w:pos="1350"/>
                <w:tab w:val="left" w:pos="2160"/>
              </w:tabs>
              <w:autoSpaceDE/>
              <w:autoSpaceDN/>
              <w:adjustRightInd/>
              <w:spacing w:after="58" w:line="259" w:lineRule="auto"/>
              <w:ind w:left="360" w:hanging="360"/>
              <w:rPr>
                <w:rFonts w:eastAsiaTheme="minorHAnsi"/>
                <w:sz w:val="20"/>
                <w:szCs w:val="20"/>
                <w:lang w:eastAsia="en-US"/>
              </w:rPr>
            </w:pPr>
            <w:r w:rsidRPr="0000712A">
              <w:rPr>
                <w:rFonts w:eastAsiaTheme="minorHAnsi"/>
                <w:b/>
                <w:bCs/>
                <w:sz w:val="20"/>
                <w:szCs w:val="20"/>
                <w:lang w:eastAsia="en-US"/>
              </w:rPr>
              <w:t xml:space="preserve">Program Evaluation </w:t>
            </w:r>
            <w:r w:rsidRPr="0000712A">
              <w:rPr>
                <w:rFonts w:eastAsiaTheme="minorHAnsi"/>
                <w:sz w:val="20"/>
                <w:szCs w:val="20"/>
                <w:lang w:eastAsia="en-US"/>
              </w:rPr>
              <w:t>(</w:t>
            </w:r>
            <w:hyperlink w:anchor="a_J" w:history="1">
              <w:r w:rsidRPr="0000712A">
                <w:rPr>
                  <w:rFonts w:eastAsiaTheme="minorHAnsi"/>
                  <w:color w:val="0000FF"/>
                  <w:sz w:val="20"/>
                  <w:szCs w:val="20"/>
                  <w:u w:val="single"/>
                  <w:lang w:eastAsia="en-US"/>
                </w:rPr>
                <w:t>Section 5</w:t>
              </w:r>
            </w:hyperlink>
            <w:r w:rsidRPr="0000712A">
              <w:rPr>
                <w:rFonts w:eastAsiaTheme="minorHAnsi"/>
                <w:sz w:val="20"/>
                <w:szCs w:val="20"/>
                <w:lang w:eastAsia="en-US"/>
              </w:rPr>
              <w:t>)</w:t>
            </w:r>
          </w:p>
        </w:tc>
        <w:tc>
          <w:tcPr>
            <w:tcW w:w="630" w:type="dxa"/>
            <w:gridSpan w:val="2"/>
            <w:shd w:val="clear" w:color="808080" w:fill="E6E6E6"/>
          </w:tcPr>
          <w:p w14:paraId="6A651596" w14:textId="77777777" w:rsidR="0000712A" w:rsidRPr="0000712A" w:rsidRDefault="0000712A" w:rsidP="0000712A">
            <w:pPr>
              <w:widowControl/>
              <w:tabs>
                <w:tab w:val="left" w:pos="0"/>
                <w:tab w:val="left" w:pos="240"/>
                <w:tab w:val="left" w:pos="360"/>
                <w:tab w:val="left" w:pos="420"/>
                <w:tab w:val="left" w:pos="720"/>
                <w:tab w:val="left" w:pos="1350"/>
                <w:tab w:val="left" w:pos="2160"/>
              </w:tabs>
              <w:autoSpaceDE/>
              <w:autoSpaceDN/>
              <w:adjustRightInd/>
              <w:spacing w:after="58" w:line="259" w:lineRule="auto"/>
              <w:ind w:left="360" w:hanging="360"/>
              <w:jc w:val="center"/>
              <w:rPr>
                <w:rFonts w:eastAsiaTheme="minorHAnsi"/>
                <w:sz w:val="20"/>
                <w:szCs w:val="20"/>
                <w:lang w:eastAsia="en-US"/>
              </w:rPr>
            </w:pPr>
          </w:p>
        </w:tc>
        <w:tc>
          <w:tcPr>
            <w:tcW w:w="630" w:type="dxa"/>
            <w:gridSpan w:val="2"/>
            <w:shd w:val="clear" w:color="808080" w:fill="E6E6E6"/>
          </w:tcPr>
          <w:p w14:paraId="42FA1CBE" w14:textId="77777777" w:rsidR="0000712A" w:rsidRPr="0000712A" w:rsidRDefault="0000712A" w:rsidP="0000712A">
            <w:pPr>
              <w:widowControl/>
              <w:tabs>
                <w:tab w:val="left" w:pos="0"/>
                <w:tab w:val="left" w:pos="240"/>
                <w:tab w:val="left" w:pos="360"/>
                <w:tab w:val="left" w:pos="420"/>
                <w:tab w:val="left" w:pos="720"/>
                <w:tab w:val="left" w:pos="1350"/>
                <w:tab w:val="left" w:pos="2160"/>
              </w:tabs>
              <w:autoSpaceDE/>
              <w:autoSpaceDN/>
              <w:adjustRightInd/>
              <w:spacing w:after="58" w:line="259" w:lineRule="auto"/>
              <w:ind w:left="360" w:hanging="360"/>
              <w:jc w:val="center"/>
              <w:rPr>
                <w:rFonts w:eastAsiaTheme="minorHAnsi"/>
                <w:sz w:val="20"/>
                <w:szCs w:val="20"/>
                <w:lang w:eastAsia="en-US"/>
              </w:rPr>
            </w:pPr>
          </w:p>
        </w:tc>
        <w:tc>
          <w:tcPr>
            <w:tcW w:w="630" w:type="dxa"/>
            <w:gridSpan w:val="2"/>
            <w:shd w:val="clear" w:color="808080" w:fill="E6E6E6"/>
          </w:tcPr>
          <w:p w14:paraId="102D8B87" w14:textId="77777777" w:rsidR="0000712A" w:rsidRPr="0000712A" w:rsidRDefault="0000712A" w:rsidP="0000712A">
            <w:pPr>
              <w:widowControl/>
              <w:tabs>
                <w:tab w:val="left" w:pos="0"/>
                <w:tab w:val="left" w:pos="240"/>
                <w:tab w:val="left" w:pos="360"/>
                <w:tab w:val="left" w:pos="420"/>
                <w:tab w:val="left" w:pos="720"/>
                <w:tab w:val="left" w:pos="1350"/>
                <w:tab w:val="left" w:pos="2160"/>
              </w:tabs>
              <w:autoSpaceDE/>
              <w:autoSpaceDN/>
              <w:adjustRightInd/>
              <w:spacing w:after="58" w:line="259" w:lineRule="auto"/>
              <w:ind w:left="360" w:hanging="360"/>
              <w:jc w:val="center"/>
              <w:rPr>
                <w:rFonts w:eastAsiaTheme="minorHAnsi"/>
                <w:sz w:val="20"/>
                <w:szCs w:val="20"/>
                <w:lang w:eastAsia="en-US"/>
              </w:rPr>
            </w:pPr>
          </w:p>
        </w:tc>
      </w:tr>
      <w:tr w:rsidR="0000712A" w:rsidRPr="0000712A" w14:paraId="7CDBD5ED" w14:textId="77777777" w:rsidTr="002623E1">
        <w:trPr>
          <w:gridAfter w:val="1"/>
          <w:wAfter w:w="48" w:type="dxa"/>
          <w:jc w:val="center"/>
        </w:trPr>
        <w:tc>
          <w:tcPr>
            <w:tcW w:w="8100" w:type="dxa"/>
            <w:gridSpan w:val="2"/>
            <w:tcMar>
              <w:top w:w="14" w:type="dxa"/>
              <w:left w:w="72" w:type="dxa"/>
              <w:bottom w:w="14" w:type="dxa"/>
              <w:right w:w="72" w:type="dxa"/>
            </w:tcMar>
          </w:tcPr>
          <w:p w14:paraId="649538EA" w14:textId="77777777" w:rsidR="0000712A" w:rsidRPr="0000712A" w:rsidRDefault="0000712A" w:rsidP="0000712A">
            <w:pPr>
              <w:widowControl/>
              <w:numPr>
                <w:ilvl w:val="0"/>
                <w:numId w:val="9"/>
              </w:numPr>
              <w:tabs>
                <w:tab w:val="left" w:pos="240"/>
                <w:tab w:val="left" w:pos="360"/>
                <w:tab w:val="left" w:pos="720"/>
                <w:tab w:val="left" w:pos="1350"/>
                <w:tab w:val="left" w:pos="2160"/>
              </w:tabs>
              <w:autoSpaceDE/>
              <w:autoSpaceDN/>
              <w:adjustRightInd/>
              <w:spacing w:after="58" w:line="259" w:lineRule="auto"/>
              <w:ind w:left="360"/>
              <w:rPr>
                <w:rFonts w:eastAsiaTheme="minorHAnsi"/>
                <w:sz w:val="20"/>
                <w:szCs w:val="20"/>
                <w:lang w:eastAsia="en-US"/>
              </w:rPr>
            </w:pPr>
            <w:bookmarkStart w:id="37" w:name="_Toc166743482"/>
            <w:r w:rsidRPr="0000712A">
              <w:rPr>
                <w:rFonts w:eastAsiaTheme="minorHAnsi"/>
                <w:sz w:val="20"/>
                <w:szCs w:val="20"/>
                <w:lang w:eastAsia="en-US"/>
              </w:rPr>
              <w:t>Is an internal program evaluation performed on an annual basis to examine how well the organization’s respiratory protection program is operating?</w:t>
            </w:r>
            <w:bookmarkEnd w:id="37"/>
            <w:r w:rsidRPr="0000712A">
              <w:rPr>
                <w:rFonts w:eastAsiaTheme="minorHAnsi"/>
                <w:sz w:val="20"/>
                <w:szCs w:val="20"/>
                <w:lang w:eastAsia="en-US"/>
              </w:rPr>
              <w:t xml:space="preserve"> </w:t>
            </w:r>
          </w:p>
        </w:tc>
        <w:tc>
          <w:tcPr>
            <w:tcW w:w="630" w:type="dxa"/>
            <w:gridSpan w:val="2"/>
            <w:vAlign w:val="center"/>
          </w:tcPr>
          <w:p w14:paraId="4BB5502F" w14:textId="77777777" w:rsidR="0000712A" w:rsidRPr="0000712A" w:rsidRDefault="0000712A" w:rsidP="0000712A">
            <w:pPr>
              <w:widowControl/>
              <w:tabs>
                <w:tab w:val="left" w:pos="360"/>
              </w:tabs>
              <w:autoSpaceDE/>
              <w:autoSpaceDN/>
              <w:adjustRightInd/>
              <w:spacing w:after="160" w:line="259" w:lineRule="auto"/>
              <w:ind w:left="360" w:hanging="360"/>
              <w:jc w:val="center"/>
              <w:rPr>
                <w:rFonts w:eastAsiaTheme="minorHAnsi"/>
                <w:sz w:val="20"/>
                <w:szCs w:val="20"/>
                <w:lang w:eastAsia="en-US"/>
              </w:rPr>
            </w:pPr>
          </w:p>
        </w:tc>
        <w:tc>
          <w:tcPr>
            <w:tcW w:w="630" w:type="dxa"/>
            <w:gridSpan w:val="2"/>
            <w:vAlign w:val="center"/>
          </w:tcPr>
          <w:p w14:paraId="05D1F97D" w14:textId="77777777" w:rsidR="0000712A" w:rsidRPr="0000712A" w:rsidRDefault="0000712A" w:rsidP="0000712A">
            <w:pPr>
              <w:widowControl/>
              <w:tabs>
                <w:tab w:val="left" w:pos="360"/>
              </w:tabs>
              <w:autoSpaceDE/>
              <w:autoSpaceDN/>
              <w:adjustRightInd/>
              <w:spacing w:after="160" w:line="259" w:lineRule="auto"/>
              <w:ind w:left="360" w:hanging="360"/>
              <w:jc w:val="center"/>
              <w:rPr>
                <w:rFonts w:eastAsiaTheme="minorHAnsi"/>
                <w:sz w:val="20"/>
                <w:szCs w:val="20"/>
                <w:lang w:eastAsia="en-US"/>
              </w:rPr>
            </w:pPr>
          </w:p>
        </w:tc>
        <w:tc>
          <w:tcPr>
            <w:tcW w:w="630" w:type="dxa"/>
            <w:gridSpan w:val="2"/>
            <w:vAlign w:val="center"/>
          </w:tcPr>
          <w:p w14:paraId="635CDECA" w14:textId="77777777" w:rsidR="0000712A" w:rsidRPr="0000712A" w:rsidRDefault="0000712A" w:rsidP="0000712A">
            <w:pPr>
              <w:widowControl/>
              <w:tabs>
                <w:tab w:val="left" w:pos="360"/>
              </w:tabs>
              <w:autoSpaceDE/>
              <w:autoSpaceDN/>
              <w:adjustRightInd/>
              <w:spacing w:after="160" w:line="259" w:lineRule="auto"/>
              <w:ind w:left="360" w:hanging="360"/>
              <w:jc w:val="center"/>
              <w:rPr>
                <w:rFonts w:eastAsiaTheme="minorHAnsi"/>
                <w:sz w:val="20"/>
                <w:szCs w:val="20"/>
                <w:lang w:eastAsia="en-US"/>
              </w:rPr>
            </w:pPr>
          </w:p>
        </w:tc>
      </w:tr>
    </w:tbl>
    <w:p w14:paraId="18AAF08B" w14:textId="77777777" w:rsidR="0000712A" w:rsidRPr="0000712A" w:rsidRDefault="0000712A" w:rsidP="0000712A">
      <w:pPr>
        <w:widowControl/>
        <w:tabs>
          <w:tab w:val="left" w:pos="108"/>
          <w:tab w:val="left" w:pos="348"/>
          <w:tab w:val="left" w:pos="528"/>
          <w:tab w:val="left" w:pos="828"/>
          <w:tab w:val="left" w:pos="1458"/>
          <w:tab w:val="left" w:pos="2268"/>
          <w:tab w:val="left" w:pos="2988"/>
          <w:tab w:val="left" w:pos="3708"/>
          <w:tab w:val="left" w:pos="4428"/>
          <w:tab w:val="left" w:pos="5148"/>
          <w:tab w:val="left" w:pos="5868"/>
          <w:tab w:val="left" w:pos="6588"/>
          <w:tab w:val="left" w:pos="7308"/>
          <w:tab w:val="left" w:pos="8028"/>
          <w:tab w:val="left" w:pos="8748"/>
        </w:tabs>
        <w:autoSpaceDE/>
        <w:autoSpaceDN/>
        <w:adjustRightInd/>
        <w:spacing w:after="160" w:line="259" w:lineRule="auto"/>
        <w:ind w:right="900"/>
        <w:rPr>
          <w:rFonts w:eastAsiaTheme="minorHAnsi"/>
          <w:sz w:val="18"/>
          <w:szCs w:val="18"/>
          <w:lang w:eastAsia="en-US"/>
        </w:rPr>
      </w:pPr>
    </w:p>
    <w:p w14:paraId="70DAB951" w14:textId="77777777" w:rsidR="0000712A" w:rsidRPr="0000712A" w:rsidRDefault="0000712A" w:rsidP="0000712A">
      <w:pPr>
        <w:widowControl/>
        <w:tabs>
          <w:tab w:val="left" w:pos="108"/>
          <w:tab w:val="left" w:pos="348"/>
          <w:tab w:val="left" w:pos="528"/>
          <w:tab w:val="left" w:pos="828"/>
          <w:tab w:val="left" w:pos="1458"/>
          <w:tab w:val="left" w:pos="2268"/>
          <w:tab w:val="left" w:pos="2988"/>
          <w:tab w:val="left" w:pos="3708"/>
          <w:tab w:val="left" w:pos="4428"/>
          <w:tab w:val="left" w:pos="5148"/>
          <w:tab w:val="left" w:pos="5868"/>
          <w:tab w:val="left" w:pos="6588"/>
          <w:tab w:val="left" w:pos="7308"/>
          <w:tab w:val="left" w:pos="8028"/>
          <w:tab w:val="left" w:pos="8748"/>
        </w:tabs>
        <w:autoSpaceDE/>
        <w:autoSpaceDN/>
        <w:adjustRightInd/>
        <w:spacing w:after="160" w:line="259" w:lineRule="auto"/>
        <w:ind w:right="900"/>
        <w:rPr>
          <w:rFonts w:eastAsiaTheme="minorHAnsi"/>
          <w:sz w:val="18"/>
          <w:szCs w:val="18"/>
          <w:lang w:eastAsia="en-US"/>
        </w:rPr>
      </w:pPr>
    </w:p>
    <w:p w14:paraId="12045ACE" w14:textId="77777777" w:rsidR="0000712A" w:rsidRPr="0000712A" w:rsidRDefault="0000712A" w:rsidP="0000712A">
      <w:pPr>
        <w:widowControl/>
        <w:tabs>
          <w:tab w:val="left" w:pos="108"/>
          <w:tab w:val="left" w:pos="348"/>
          <w:tab w:val="left" w:pos="528"/>
          <w:tab w:val="left" w:pos="828"/>
          <w:tab w:val="left" w:pos="1458"/>
          <w:tab w:val="left" w:pos="2268"/>
          <w:tab w:val="left" w:pos="2988"/>
          <w:tab w:val="left" w:pos="3708"/>
          <w:tab w:val="left" w:pos="4428"/>
          <w:tab w:val="left" w:pos="5148"/>
          <w:tab w:val="left" w:pos="5868"/>
          <w:tab w:val="left" w:pos="6588"/>
          <w:tab w:val="left" w:pos="7308"/>
          <w:tab w:val="left" w:pos="8028"/>
          <w:tab w:val="left" w:pos="8748"/>
        </w:tabs>
        <w:autoSpaceDE/>
        <w:autoSpaceDN/>
        <w:adjustRightInd/>
        <w:spacing w:after="160" w:line="259" w:lineRule="auto"/>
        <w:ind w:right="900"/>
        <w:rPr>
          <w:rFonts w:eastAsiaTheme="minorHAnsi"/>
          <w:b/>
          <w:bCs/>
          <w:sz w:val="24"/>
          <w:szCs w:val="18"/>
          <w:lang w:eastAsia="en-US"/>
        </w:rPr>
        <w:sectPr w:rsidR="0000712A" w:rsidRPr="0000712A" w:rsidSect="002623E1">
          <w:headerReference w:type="default" r:id="rId41"/>
          <w:footerReference w:type="default" r:id="rId42"/>
          <w:footnotePr>
            <w:numRestart w:val="eachSect"/>
          </w:footnotePr>
          <w:pgSz w:w="12240" w:h="15840"/>
          <w:pgMar w:top="720" w:right="979" w:bottom="720" w:left="979" w:header="720" w:footer="720" w:gutter="0"/>
          <w:pgNumType w:chapStyle="8"/>
          <w:cols w:space="720"/>
          <w:noEndnote/>
        </w:sectPr>
      </w:pPr>
      <w:r w:rsidRPr="0000712A">
        <w:rPr>
          <w:rFonts w:eastAsiaTheme="minorHAnsi"/>
          <w:b/>
          <w:bCs/>
          <w:sz w:val="24"/>
          <w:szCs w:val="18"/>
          <w:lang w:eastAsia="en-US"/>
        </w:rPr>
        <w:lastRenderedPageBreak/>
        <w:t>Notice of Findings:</w:t>
      </w:r>
    </w:p>
    <w:p w14:paraId="43B75ED6" w14:textId="15AD85D2" w:rsidR="007F77BF" w:rsidRDefault="007F77BF" w:rsidP="007F77BF">
      <w:pPr>
        <w:pStyle w:val="Heading2"/>
      </w:pPr>
      <w:bookmarkStart w:id="38" w:name="_Toc473117077"/>
      <w:r>
        <w:lastRenderedPageBreak/>
        <w:t>Physical Stress Management Program Evaluation Checklist</w:t>
      </w:r>
      <w:bookmarkEnd w:id="38"/>
    </w:p>
    <w:p w14:paraId="6CBE0F2E" w14:textId="77777777" w:rsidR="007F77BF" w:rsidRDefault="007F77BF" w:rsidP="007F77BF"/>
    <w:p w14:paraId="525956F0" w14:textId="77777777" w:rsidR="007F77BF" w:rsidRDefault="007F77BF" w:rsidP="007F77BF">
      <w:r>
        <w:t xml:space="preserve">This audit form has been filled out for: </w:t>
      </w:r>
      <w:r>
        <w:rPr>
          <w:highlight w:val="yellow"/>
          <w:u w:val="single"/>
        </w:rPr>
        <w:t>Organization Name</w:t>
      </w:r>
    </w:p>
    <w:p w14:paraId="48691F83" w14:textId="77777777" w:rsidR="007F77BF" w:rsidRDefault="007F77BF" w:rsidP="007F77BF">
      <w:r>
        <w:t xml:space="preserve">Date of review: </w:t>
      </w:r>
      <w:r>
        <w:rPr>
          <w:highlight w:val="yellow"/>
        </w:rPr>
        <w:t>______________________</w:t>
      </w:r>
    </w:p>
    <w:p w14:paraId="03EAB4C4" w14:textId="77777777" w:rsidR="007F77BF" w:rsidRDefault="007F77BF" w:rsidP="007F77BF">
      <w:r>
        <w:t xml:space="preserve">Name of reviewer: </w:t>
      </w:r>
      <w:r>
        <w:rPr>
          <w:highlight w:val="yellow"/>
        </w:rPr>
        <w:t>______________________</w:t>
      </w:r>
      <w:r>
        <w:t xml:space="preserve">  </w:t>
      </w:r>
      <w:r>
        <w:tab/>
        <w:t xml:space="preserve">Phone number: </w:t>
      </w:r>
      <w:r>
        <w:rPr>
          <w:highlight w:val="yellow"/>
        </w:rPr>
        <w:t>______________________</w:t>
      </w:r>
    </w:p>
    <w:p w14:paraId="5E258450" w14:textId="77777777" w:rsidR="007F77BF" w:rsidRDefault="007F77BF" w:rsidP="007F77BF"/>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617"/>
        <w:gridCol w:w="626"/>
        <w:gridCol w:w="637"/>
        <w:gridCol w:w="720"/>
      </w:tblGrid>
      <w:tr w:rsidR="007F77BF" w14:paraId="434B81E7" w14:textId="77777777" w:rsidTr="002623E1">
        <w:trPr>
          <w:cantSplit/>
          <w:tblHeader/>
        </w:trPr>
        <w:tc>
          <w:tcPr>
            <w:tcW w:w="7617" w:type="dxa"/>
            <w:vMerge w:val="restart"/>
            <w:tcBorders>
              <w:top w:val="single" w:sz="4" w:space="0" w:color="auto"/>
              <w:left w:val="single" w:sz="4" w:space="0" w:color="auto"/>
              <w:bottom w:val="single" w:sz="4" w:space="0" w:color="auto"/>
              <w:right w:val="single" w:sz="4" w:space="0" w:color="auto"/>
            </w:tcBorders>
            <w:vAlign w:val="center"/>
          </w:tcPr>
          <w:p w14:paraId="6051EB58" w14:textId="77777777" w:rsidR="007F77BF" w:rsidRDefault="007F77BF" w:rsidP="002623E1">
            <w:pPr>
              <w:jc w:val="center"/>
              <w:rPr>
                <w:b/>
                <w:sz w:val="20"/>
                <w:szCs w:val="20"/>
              </w:rPr>
            </w:pPr>
            <w:r>
              <w:rPr>
                <w:b/>
                <w:sz w:val="20"/>
                <w:szCs w:val="20"/>
              </w:rPr>
              <w:t>REVIEW CRITERIA</w:t>
            </w:r>
          </w:p>
        </w:tc>
        <w:tc>
          <w:tcPr>
            <w:tcW w:w="1983" w:type="dxa"/>
            <w:gridSpan w:val="3"/>
            <w:tcBorders>
              <w:top w:val="single" w:sz="4" w:space="0" w:color="auto"/>
              <w:left w:val="single" w:sz="4" w:space="0" w:color="auto"/>
              <w:bottom w:val="single" w:sz="4" w:space="0" w:color="auto"/>
              <w:right w:val="single" w:sz="4" w:space="0" w:color="auto"/>
            </w:tcBorders>
            <w:vAlign w:val="bottom"/>
          </w:tcPr>
          <w:p w14:paraId="41BE7998" w14:textId="77777777" w:rsidR="007F77BF" w:rsidRDefault="007F77BF" w:rsidP="002623E1">
            <w:pPr>
              <w:jc w:val="center"/>
              <w:rPr>
                <w:b/>
                <w:sz w:val="20"/>
                <w:szCs w:val="20"/>
              </w:rPr>
            </w:pPr>
            <w:r>
              <w:rPr>
                <w:b/>
                <w:sz w:val="20"/>
                <w:szCs w:val="20"/>
              </w:rPr>
              <w:t>COMPLIANT</w:t>
            </w:r>
          </w:p>
        </w:tc>
      </w:tr>
      <w:tr w:rsidR="007F77BF" w14:paraId="6646970F" w14:textId="77777777" w:rsidTr="002623E1">
        <w:trPr>
          <w:cantSplit/>
          <w:tblHeader/>
        </w:trPr>
        <w:tc>
          <w:tcPr>
            <w:tcW w:w="7617" w:type="dxa"/>
            <w:vMerge/>
            <w:tcBorders>
              <w:top w:val="single" w:sz="4" w:space="0" w:color="auto"/>
              <w:left w:val="single" w:sz="4" w:space="0" w:color="auto"/>
              <w:bottom w:val="single" w:sz="4" w:space="0" w:color="auto"/>
              <w:right w:val="single" w:sz="4" w:space="0" w:color="auto"/>
            </w:tcBorders>
            <w:vAlign w:val="center"/>
          </w:tcPr>
          <w:p w14:paraId="42C351E9" w14:textId="77777777" w:rsidR="007F77BF" w:rsidRDefault="007F77BF" w:rsidP="002623E1">
            <w:pPr>
              <w:rPr>
                <w:b/>
                <w:sz w:val="20"/>
                <w:szCs w:val="20"/>
              </w:rPr>
            </w:pPr>
          </w:p>
        </w:tc>
        <w:tc>
          <w:tcPr>
            <w:tcW w:w="626" w:type="dxa"/>
            <w:tcBorders>
              <w:top w:val="single" w:sz="4" w:space="0" w:color="auto"/>
              <w:left w:val="single" w:sz="4" w:space="0" w:color="auto"/>
              <w:bottom w:val="single" w:sz="4" w:space="0" w:color="auto"/>
              <w:right w:val="single" w:sz="4" w:space="0" w:color="auto"/>
            </w:tcBorders>
          </w:tcPr>
          <w:p w14:paraId="5A2A2D10" w14:textId="77777777" w:rsidR="007F77BF" w:rsidRDefault="007F77BF" w:rsidP="002623E1">
            <w:pPr>
              <w:jc w:val="center"/>
              <w:rPr>
                <w:b/>
                <w:sz w:val="20"/>
                <w:szCs w:val="20"/>
              </w:rPr>
            </w:pPr>
            <w:r>
              <w:rPr>
                <w:b/>
                <w:sz w:val="20"/>
                <w:szCs w:val="20"/>
              </w:rPr>
              <w:t>Yes</w:t>
            </w:r>
          </w:p>
        </w:tc>
        <w:tc>
          <w:tcPr>
            <w:tcW w:w="637" w:type="dxa"/>
            <w:tcBorders>
              <w:top w:val="single" w:sz="4" w:space="0" w:color="auto"/>
              <w:left w:val="single" w:sz="4" w:space="0" w:color="auto"/>
              <w:bottom w:val="single" w:sz="4" w:space="0" w:color="auto"/>
              <w:right w:val="single" w:sz="4" w:space="0" w:color="auto"/>
            </w:tcBorders>
          </w:tcPr>
          <w:p w14:paraId="1F0F9B5A" w14:textId="77777777" w:rsidR="007F77BF" w:rsidRDefault="007F77BF" w:rsidP="002623E1">
            <w:pPr>
              <w:jc w:val="center"/>
              <w:rPr>
                <w:b/>
                <w:sz w:val="20"/>
                <w:szCs w:val="20"/>
              </w:rPr>
            </w:pPr>
            <w:r>
              <w:rPr>
                <w:b/>
                <w:sz w:val="20"/>
                <w:szCs w:val="20"/>
              </w:rPr>
              <w:t>No</w:t>
            </w:r>
          </w:p>
        </w:tc>
        <w:tc>
          <w:tcPr>
            <w:tcW w:w="720" w:type="dxa"/>
            <w:tcBorders>
              <w:top w:val="single" w:sz="4" w:space="0" w:color="auto"/>
              <w:left w:val="single" w:sz="4" w:space="0" w:color="auto"/>
              <w:bottom w:val="single" w:sz="4" w:space="0" w:color="auto"/>
              <w:right w:val="single" w:sz="4" w:space="0" w:color="auto"/>
            </w:tcBorders>
          </w:tcPr>
          <w:p w14:paraId="34C78BAF" w14:textId="77777777" w:rsidR="007F77BF" w:rsidRDefault="007F77BF" w:rsidP="002623E1">
            <w:pPr>
              <w:jc w:val="center"/>
              <w:rPr>
                <w:b/>
                <w:sz w:val="20"/>
                <w:szCs w:val="20"/>
              </w:rPr>
            </w:pPr>
            <w:r>
              <w:rPr>
                <w:b/>
                <w:sz w:val="20"/>
                <w:szCs w:val="20"/>
              </w:rPr>
              <w:t>N/A</w:t>
            </w:r>
          </w:p>
        </w:tc>
      </w:tr>
      <w:tr w:rsidR="007F77BF" w14:paraId="57078D56" w14:textId="77777777" w:rsidTr="002623E1">
        <w:trPr>
          <w:cantSplit/>
        </w:trPr>
        <w:tc>
          <w:tcPr>
            <w:tcW w:w="7617" w:type="dxa"/>
            <w:tcBorders>
              <w:top w:val="single" w:sz="4" w:space="0" w:color="auto"/>
              <w:left w:val="single" w:sz="4" w:space="0" w:color="auto"/>
              <w:bottom w:val="single" w:sz="4" w:space="0" w:color="auto"/>
              <w:right w:val="single" w:sz="4" w:space="0" w:color="auto"/>
            </w:tcBorders>
            <w:shd w:val="clear" w:color="auto" w:fill="D9D9D9"/>
            <w:vAlign w:val="bottom"/>
          </w:tcPr>
          <w:p w14:paraId="3D1DF629" w14:textId="77777777" w:rsidR="007F77BF" w:rsidRDefault="007F77BF" w:rsidP="002623E1">
            <w:pPr>
              <w:rPr>
                <w:b/>
                <w:sz w:val="20"/>
                <w:szCs w:val="20"/>
              </w:rPr>
            </w:pPr>
            <w:r>
              <w:rPr>
                <w:b/>
                <w:sz w:val="20"/>
                <w:szCs w:val="20"/>
              </w:rPr>
              <w:t>General</w:t>
            </w:r>
          </w:p>
        </w:tc>
        <w:tc>
          <w:tcPr>
            <w:tcW w:w="626" w:type="dxa"/>
            <w:tcBorders>
              <w:top w:val="single" w:sz="4" w:space="0" w:color="auto"/>
              <w:left w:val="single" w:sz="4" w:space="0" w:color="auto"/>
              <w:bottom w:val="single" w:sz="4" w:space="0" w:color="auto"/>
              <w:right w:val="single" w:sz="4" w:space="0" w:color="auto"/>
            </w:tcBorders>
            <w:shd w:val="clear" w:color="auto" w:fill="D9D9D9"/>
            <w:vAlign w:val="bottom"/>
          </w:tcPr>
          <w:p w14:paraId="41796952" w14:textId="77777777" w:rsidR="007F77BF" w:rsidRDefault="007F77BF" w:rsidP="002623E1">
            <w:pPr>
              <w:rPr>
                <w:b/>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D9D9D9"/>
            <w:vAlign w:val="bottom"/>
          </w:tcPr>
          <w:p w14:paraId="69CA543D" w14:textId="77777777" w:rsidR="007F77BF" w:rsidRDefault="007F77BF" w:rsidP="002623E1">
            <w:pPr>
              <w:rPr>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bottom"/>
          </w:tcPr>
          <w:p w14:paraId="120EA61E" w14:textId="77777777" w:rsidR="007F77BF" w:rsidRDefault="007F77BF" w:rsidP="002623E1">
            <w:pPr>
              <w:rPr>
                <w:b/>
                <w:sz w:val="20"/>
                <w:szCs w:val="20"/>
              </w:rPr>
            </w:pPr>
          </w:p>
        </w:tc>
      </w:tr>
      <w:tr w:rsidR="007F77BF" w14:paraId="7FEF84B1"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57C5FE2C" w14:textId="77777777" w:rsidR="007F77BF" w:rsidRDefault="007F77BF" w:rsidP="002623E1">
            <w:pPr>
              <w:tabs>
                <w:tab w:val="left" w:pos="568"/>
              </w:tabs>
              <w:ind w:left="568" w:hanging="568"/>
              <w:rPr>
                <w:sz w:val="20"/>
                <w:szCs w:val="20"/>
              </w:rPr>
            </w:pPr>
            <w:r>
              <w:rPr>
                <w:sz w:val="20"/>
                <w:szCs w:val="20"/>
              </w:rPr>
              <w:t xml:space="preserve">1. </w:t>
            </w:r>
            <w:r>
              <w:rPr>
                <w:sz w:val="20"/>
                <w:szCs w:val="20"/>
              </w:rPr>
              <w:tab/>
              <w:t>The Removal Manager, Health and Safety Program Contact (HSPC), SHEMP Manager, and other relevant stakeholders have met to customize the Physical Stress Management Program chapter and have assigned roles and responsibilities to specific individuals. They have also posted the customized chapter to the manual’s Web site and informed all relevant stakeholders of its availability.</w:t>
            </w:r>
          </w:p>
        </w:tc>
        <w:tc>
          <w:tcPr>
            <w:tcW w:w="626" w:type="dxa"/>
            <w:tcBorders>
              <w:top w:val="single" w:sz="4" w:space="0" w:color="auto"/>
              <w:left w:val="single" w:sz="4" w:space="0" w:color="auto"/>
              <w:bottom w:val="single" w:sz="4" w:space="0" w:color="auto"/>
              <w:right w:val="single" w:sz="4" w:space="0" w:color="auto"/>
            </w:tcBorders>
          </w:tcPr>
          <w:p w14:paraId="61B4C755"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tcPr>
          <w:p w14:paraId="6F4FF08D"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68CC47E8" w14:textId="77777777" w:rsidR="007F77BF" w:rsidRDefault="007F77BF" w:rsidP="002623E1">
            <w:pPr>
              <w:ind w:left="600" w:hanging="600"/>
              <w:jc w:val="center"/>
              <w:rPr>
                <w:sz w:val="20"/>
                <w:szCs w:val="20"/>
              </w:rPr>
            </w:pPr>
          </w:p>
        </w:tc>
      </w:tr>
      <w:tr w:rsidR="007F77BF" w14:paraId="0ADDD8AF"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22C26C58" w14:textId="77777777" w:rsidR="007F77BF" w:rsidRDefault="007F77BF" w:rsidP="002623E1">
            <w:pPr>
              <w:tabs>
                <w:tab w:val="left" w:pos="568"/>
              </w:tabs>
              <w:ind w:left="568" w:hanging="568"/>
              <w:rPr>
                <w:sz w:val="20"/>
                <w:szCs w:val="20"/>
              </w:rPr>
            </w:pPr>
            <w:r>
              <w:rPr>
                <w:sz w:val="20"/>
                <w:szCs w:val="20"/>
              </w:rPr>
              <w:t xml:space="preserve">2. </w:t>
            </w:r>
            <w:r>
              <w:rPr>
                <w:sz w:val="20"/>
                <w:szCs w:val="20"/>
              </w:rPr>
              <w:tab/>
              <w:t>Annual meetings are held to review and update the customized version of the Physical Stress Management Program chapter.</w:t>
            </w:r>
          </w:p>
        </w:tc>
        <w:tc>
          <w:tcPr>
            <w:tcW w:w="626" w:type="dxa"/>
            <w:tcBorders>
              <w:top w:val="single" w:sz="4" w:space="0" w:color="auto"/>
              <w:left w:val="single" w:sz="4" w:space="0" w:color="auto"/>
              <w:bottom w:val="single" w:sz="4" w:space="0" w:color="auto"/>
              <w:right w:val="single" w:sz="4" w:space="0" w:color="auto"/>
            </w:tcBorders>
          </w:tcPr>
          <w:p w14:paraId="17C33121"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tcPr>
          <w:p w14:paraId="36408B91"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65370594" w14:textId="77777777" w:rsidR="007F77BF" w:rsidRDefault="007F77BF" w:rsidP="002623E1">
            <w:pPr>
              <w:ind w:left="600" w:hanging="600"/>
              <w:jc w:val="center"/>
              <w:rPr>
                <w:sz w:val="20"/>
                <w:szCs w:val="20"/>
              </w:rPr>
            </w:pPr>
          </w:p>
        </w:tc>
      </w:tr>
      <w:tr w:rsidR="007F77BF" w14:paraId="111C6731" w14:textId="77777777" w:rsidTr="002623E1">
        <w:trPr>
          <w:cantSplit/>
        </w:trPr>
        <w:tc>
          <w:tcPr>
            <w:tcW w:w="7617" w:type="dxa"/>
            <w:tcBorders>
              <w:top w:val="single" w:sz="4" w:space="0" w:color="auto"/>
              <w:left w:val="single" w:sz="4" w:space="0" w:color="auto"/>
              <w:bottom w:val="single" w:sz="4" w:space="0" w:color="auto"/>
              <w:right w:val="single" w:sz="4" w:space="0" w:color="auto"/>
            </w:tcBorders>
            <w:shd w:val="clear" w:color="auto" w:fill="D9D9D9"/>
            <w:vAlign w:val="bottom"/>
          </w:tcPr>
          <w:p w14:paraId="7BCE63D9" w14:textId="77777777" w:rsidR="007F77BF" w:rsidRDefault="007F77BF" w:rsidP="002623E1">
            <w:pPr>
              <w:ind w:left="600" w:hanging="600"/>
              <w:rPr>
                <w:b/>
                <w:sz w:val="20"/>
                <w:szCs w:val="20"/>
              </w:rPr>
            </w:pPr>
            <w:r>
              <w:rPr>
                <w:b/>
                <w:sz w:val="20"/>
                <w:szCs w:val="20"/>
              </w:rPr>
              <w:t>Physical Stress Training (</w:t>
            </w:r>
            <w:hyperlink w:anchor="_3.0_PHYSICAL_STRESS_TRAINING" w:history="1">
              <w:r>
                <w:rPr>
                  <w:rStyle w:val="Hyperlink"/>
                  <w:b/>
                  <w:sz w:val="20"/>
                  <w:szCs w:val="20"/>
                </w:rPr>
                <w:t>Section 3.0)</w:t>
              </w:r>
            </w:hyperlink>
          </w:p>
        </w:tc>
        <w:tc>
          <w:tcPr>
            <w:tcW w:w="626" w:type="dxa"/>
            <w:tcBorders>
              <w:top w:val="single" w:sz="4" w:space="0" w:color="auto"/>
              <w:left w:val="single" w:sz="4" w:space="0" w:color="auto"/>
              <w:bottom w:val="single" w:sz="4" w:space="0" w:color="auto"/>
              <w:right w:val="single" w:sz="4" w:space="0" w:color="auto"/>
            </w:tcBorders>
            <w:shd w:val="clear" w:color="auto" w:fill="D9D9D9"/>
            <w:vAlign w:val="bottom"/>
          </w:tcPr>
          <w:p w14:paraId="37D97777" w14:textId="77777777" w:rsidR="007F77BF" w:rsidRDefault="007F77BF" w:rsidP="002623E1">
            <w:pPr>
              <w:ind w:left="600" w:hanging="600"/>
              <w:rPr>
                <w:b/>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D9D9D9"/>
            <w:vAlign w:val="bottom"/>
          </w:tcPr>
          <w:p w14:paraId="2CC8DEFB" w14:textId="77777777" w:rsidR="007F77BF" w:rsidRDefault="007F77BF" w:rsidP="002623E1">
            <w:pPr>
              <w:ind w:left="600" w:hanging="600"/>
              <w:rPr>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bottom"/>
          </w:tcPr>
          <w:p w14:paraId="311F195A" w14:textId="77777777" w:rsidR="007F77BF" w:rsidRDefault="007F77BF" w:rsidP="002623E1">
            <w:pPr>
              <w:ind w:left="600" w:hanging="600"/>
              <w:rPr>
                <w:b/>
                <w:sz w:val="20"/>
                <w:szCs w:val="20"/>
              </w:rPr>
            </w:pPr>
          </w:p>
        </w:tc>
      </w:tr>
      <w:tr w:rsidR="007F77BF" w14:paraId="16724FAB"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09AF7FF2" w14:textId="77777777" w:rsidR="007F77BF" w:rsidRDefault="007F77BF" w:rsidP="002623E1">
            <w:pPr>
              <w:tabs>
                <w:tab w:val="left" w:pos="568"/>
              </w:tabs>
              <w:ind w:left="568" w:hanging="540"/>
              <w:rPr>
                <w:sz w:val="20"/>
                <w:szCs w:val="20"/>
              </w:rPr>
            </w:pPr>
            <w:r>
              <w:rPr>
                <w:sz w:val="20"/>
                <w:szCs w:val="20"/>
              </w:rPr>
              <w:t xml:space="preserve">3. </w:t>
            </w:r>
            <w:r>
              <w:rPr>
                <w:sz w:val="20"/>
                <w:szCs w:val="20"/>
              </w:rPr>
              <w:tab/>
              <w:t>All emergency responders receive physical stress training initially upon</w:t>
            </w:r>
          </w:p>
          <w:p w14:paraId="2CCC22C9" w14:textId="77777777" w:rsidR="007F77BF" w:rsidRDefault="007F77BF" w:rsidP="002623E1">
            <w:pPr>
              <w:tabs>
                <w:tab w:val="left" w:pos="568"/>
              </w:tabs>
              <w:ind w:left="568" w:hanging="540"/>
              <w:rPr>
                <w:sz w:val="20"/>
                <w:szCs w:val="20"/>
              </w:rPr>
            </w:pPr>
            <w:r>
              <w:rPr>
                <w:sz w:val="20"/>
                <w:szCs w:val="20"/>
              </w:rPr>
              <w:tab/>
              <w:t>employment and annually thereafter for heat stress, cold stress, and hearing conservation, and as needed for all other modules of the physical stress training program.</w:t>
            </w:r>
          </w:p>
        </w:tc>
        <w:tc>
          <w:tcPr>
            <w:tcW w:w="626" w:type="dxa"/>
            <w:tcBorders>
              <w:top w:val="single" w:sz="4" w:space="0" w:color="auto"/>
              <w:left w:val="single" w:sz="4" w:space="0" w:color="auto"/>
              <w:bottom w:val="single" w:sz="4" w:space="0" w:color="auto"/>
              <w:right w:val="single" w:sz="4" w:space="0" w:color="auto"/>
            </w:tcBorders>
            <w:vAlign w:val="center"/>
          </w:tcPr>
          <w:p w14:paraId="2E5F3184"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4FB6D26"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C96F644" w14:textId="77777777" w:rsidR="007F77BF" w:rsidRDefault="007F77BF" w:rsidP="002623E1">
            <w:pPr>
              <w:ind w:left="600" w:hanging="600"/>
              <w:jc w:val="center"/>
              <w:rPr>
                <w:sz w:val="20"/>
                <w:szCs w:val="20"/>
              </w:rPr>
            </w:pPr>
          </w:p>
        </w:tc>
      </w:tr>
      <w:tr w:rsidR="007F77BF" w14:paraId="1EE80CC1"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3A67191B" w14:textId="77777777" w:rsidR="007F77BF" w:rsidRDefault="007F77BF" w:rsidP="002623E1">
            <w:pPr>
              <w:tabs>
                <w:tab w:val="left" w:pos="568"/>
              </w:tabs>
              <w:ind w:left="568" w:hanging="540"/>
              <w:rPr>
                <w:sz w:val="20"/>
                <w:szCs w:val="20"/>
              </w:rPr>
            </w:pPr>
            <w:r>
              <w:rPr>
                <w:sz w:val="20"/>
                <w:szCs w:val="20"/>
              </w:rPr>
              <w:t xml:space="preserve">4. </w:t>
            </w:r>
            <w:r>
              <w:rPr>
                <w:sz w:val="20"/>
                <w:szCs w:val="20"/>
              </w:rPr>
              <w:tab/>
              <w:t>Training is tracked and documented.</w:t>
            </w:r>
          </w:p>
        </w:tc>
        <w:tc>
          <w:tcPr>
            <w:tcW w:w="626" w:type="dxa"/>
            <w:tcBorders>
              <w:top w:val="single" w:sz="4" w:space="0" w:color="auto"/>
              <w:left w:val="single" w:sz="4" w:space="0" w:color="auto"/>
              <w:bottom w:val="single" w:sz="4" w:space="0" w:color="auto"/>
              <w:right w:val="single" w:sz="4" w:space="0" w:color="auto"/>
            </w:tcBorders>
            <w:vAlign w:val="center"/>
          </w:tcPr>
          <w:p w14:paraId="203AED50"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FAEDB00"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21446AC" w14:textId="77777777" w:rsidR="007F77BF" w:rsidRDefault="007F77BF" w:rsidP="002623E1">
            <w:pPr>
              <w:ind w:left="600" w:hanging="600"/>
              <w:jc w:val="center"/>
              <w:rPr>
                <w:sz w:val="20"/>
                <w:szCs w:val="20"/>
              </w:rPr>
            </w:pPr>
          </w:p>
        </w:tc>
      </w:tr>
      <w:tr w:rsidR="007F77BF" w14:paraId="43BCAECF"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473DFA8A" w14:textId="77777777" w:rsidR="007F77BF" w:rsidRDefault="007F77BF" w:rsidP="002623E1">
            <w:pPr>
              <w:tabs>
                <w:tab w:val="left" w:pos="568"/>
              </w:tabs>
              <w:ind w:left="568" w:hanging="540"/>
              <w:rPr>
                <w:sz w:val="20"/>
                <w:szCs w:val="20"/>
              </w:rPr>
            </w:pPr>
            <w:r>
              <w:rPr>
                <w:sz w:val="20"/>
                <w:szCs w:val="20"/>
              </w:rPr>
              <w:t xml:space="preserve">5. </w:t>
            </w:r>
            <w:r>
              <w:rPr>
                <w:sz w:val="20"/>
                <w:szCs w:val="20"/>
              </w:rPr>
              <w:tab/>
              <w:t>The Removal Manager is informed of employees who have/have not completed their training requirements.</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2FC16357"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90CC6F7"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A39BAB5" w14:textId="77777777" w:rsidR="007F77BF" w:rsidRDefault="007F77BF" w:rsidP="002623E1">
            <w:pPr>
              <w:ind w:left="600" w:hanging="600"/>
              <w:jc w:val="center"/>
              <w:rPr>
                <w:sz w:val="20"/>
                <w:szCs w:val="20"/>
              </w:rPr>
            </w:pPr>
          </w:p>
        </w:tc>
      </w:tr>
      <w:tr w:rsidR="007F77BF" w14:paraId="6E7BA6BF"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388B1B1C" w14:textId="77777777" w:rsidR="007F77BF" w:rsidRDefault="007F77BF" w:rsidP="002623E1">
            <w:pPr>
              <w:tabs>
                <w:tab w:val="left" w:pos="568"/>
              </w:tabs>
              <w:ind w:left="568" w:hanging="540"/>
              <w:rPr>
                <w:sz w:val="20"/>
                <w:szCs w:val="20"/>
              </w:rPr>
            </w:pPr>
            <w:r>
              <w:rPr>
                <w:sz w:val="20"/>
                <w:szCs w:val="20"/>
              </w:rPr>
              <w:t xml:space="preserve">6. </w:t>
            </w:r>
            <w:r>
              <w:rPr>
                <w:sz w:val="20"/>
                <w:szCs w:val="20"/>
              </w:rPr>
              <w:tab/>
              <w:t>Adequate resources are available for the preparation and completion of the physical stress training modules.</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4B9BC7D4"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24DF4DF"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3B7D537" w14:textId="77777777" w:rsidR="007F77BF" w:rsidRDefault="007F77BF" w:rsidP="002623E1">
            <w:pPr>
              <w:ind w:left="600" w:hanging="600"/>
              <w:jc w:val="center"/>
              <w:rPr>
                <w:sz w:val="20"/>
                <w:szCs w:val="20"/>
              </w:rPr>
            </w:pPr>
          </w:p>
        </w:tc>
      </w:tr>
      <w:tr w:rsidR="007F77BF" w14:paraId="234B8D46"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18B8F2B0" w14:textId="77777777" w:rsidR="007F77BF" w:rsidRDefault="007F77BF" w:rsidP="002623E1">
            <w:pPr>
              <w:tabs>
                <w:tab w:val="left" w:pos="568"/>
              </w:tabs>
              <w:ind w:left="568" w:hanging="540"/>
              <w:rPr>
                <w:sz w:val="20"/>
                <w:szCs w:val="20"/>
              </w:rPr>
            </w:pPr>
            <w:r>
              <w:rPr>
                <w:sz w:val="20"/>
                <w:szCs w:val="20"/>
              </w:rPr>
              <w:t xml:space="preserve">7. </w:t>
            </w:r>
            <w:r>
              <w:rPr>
                <w:sz w:val="20"/>
                <w:szCs w:val="20"/>
              </w:rPr>
              <w:tab/>
              <w:t>Employees who have not completed their training requirements are prevented from working in the field.</w:t>
            </w:r>
            <w:r>
              <w:rPr>
                <w:sz w:val="20"/>
                <w:szCs w:val="20"/>
              </w:rPr>
              <w:tab/>
              <w:t xml:space="preserve"> </w:t>
            </w:r>
          </w:p>
        </w:tc>
        <w:tc>
          <w:tcPr>
            <w:tcW w:w="626" w:type="dxa"/>
            <w:tcBorders>
              <w:top w:val="single" w:sz="4" w:space="0" w:color="auto"/>
              <w:left w:val="single" w:sz="4" w:space="0" w:color="auto"/>
              <w:bottom w:val="single" w:sz="4" w:space="0" w:color="auto"/>
              <w:right w:val="single" w:sz="4" w:space="0" w:color="auto"/>
            </w:tcBorders>
            <w:vAlign w:val="center"/>
          </w:tcPr>
          <w:p w14:paraId="0A4302D0"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7CF93DE"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1688F3B" w14:textId="77777777" w:rsidR="007F77BF" w:rsidRDefault="007F77BF" w:rsidP="002623E1">
            <w:pPr>
              <w:ind w:left="600" w:hanging="600"/>
              <w:jc w:val="center"/>
              <w:rPr>
                <w:sz w:val="20"/>
                <w:szCs w:val="20"/>
              </w:rPr>
            </w:pPr>
          </w:p>
        </w:tc>
      </w:tr>
      <w:tr w:rsidR="007F77BF" w14:paraId="6C3A4C9E"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24776ACF" w14:textId="77777777" w:rsidR="007F77BF" w:rsidRDefault="007F77BF" w:rsidP="002623E1">
            <w:pPr>
              <w:tabs>
                <w:tab w:val="left" w:pos="568"/>
              </w:tabs>
              <w:ind w:left="568" w:hanging="540"/>
              <w:rPr>
                <w:sz w:val="20"/>
                <w:szCs w:val="20"/>
              </w:rPr>
            </w:pPr>
            <w:r>
              <w:rPr>
                <w:sz w:val="20"/>
                <w:szCs w:val="20"/>
              </w:rPr>
              <w:t xml:space="preserve">8. </w:t>
            </w:r>
            <w:r>
              <w:rPr>
                <w:sz w:val="20"/>
                <w:szCs w:val="20"/>
              </w:rPr>
              <w:tab/>
              <w:t>The Removal Manager attends training sessions to demonstrate management's support of the physical stress management program.</w:t>
            </w:r>
            <w:r>
              <w:rPr>
                <w:sz w:val="20"/>
                <w:szCs w:val="20"/>
              </w:rPr>
              <w:tab/>
              <w:t xml:space="preserve"> </w:t>
            </w:r>
          </w:p>
        </w:tc>
        <w:tc>
          <w:tcPr>
            <w:tcW w:w="626" w:type="dxa"/>
            <w:tcBorders>
              <w:top w:val="single" w:sz="4" w:space="0" w:color="auto"/>
              <w:left w:val="single" w:sz="4" w:space="0" w:color="auto"/>
              <w:bottom w:val="single" w:sz="4" w:space="0" w:color="auto"/>
              <w:right w:val="single" w:sz="4" w:space="0" w:color="auto"/>
            </w:tcBorders>
            <w:vAlign w:val="center"/>
          </w:tcPr>
          <w:p w14:paraId="144944E8"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9E52EDE"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843CDC8" w14:textId="77777777" w:rsidR="007F77BF" w:rsidRDefault="007F77BF" w:rsidP="002623E1">
            <w:pPr>
              <w:ind w:left="600" w:hanging="600"/>
              <w:jc w:val="center"/>
              <w:rPr>
                <w:sz w:val="20"/>
                <w:szCs w:val="20"/>
              </w:rPr>
            </w:pPr>
          </w:p>
        </w:tc>
      </w:tr>
      <w:tr w:rsidR="007F77BF" w14:paraId="2F615961"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139A36DF" w14:textId="77777777" w:rsidR="007F77BF" w:rsidRDefault="007F77BF" w:rsidP="002623E1">
            <w:pPr>
              <w:tabs>
                <w:tab w:val="left" w:pos="568"/>
              </w:tabs>
              <w:ind w:left="568" w:hanging="540"/>
              <w:rPr>
                <w:sz w:val="20"/>
                <w:szCs w:val="20"/>
              </w:rPr>
            </w:pPr>
            <w:r>
              <w:rPr>
                <w:sz w:val="20"/>
                <w:szCs w:val="20"/>
              </w:rPr>
              <w:t>9.</w:t>
            </w:r>
            <w:r>
              <w:rPr>
                <w:sz w:val="20"/>
                <w:szCs w:val="20"/>
              </w:rPr>
              <w:tab/>
              <w:t>Supervisors ensure that employees review the physical stress Quick Reference Guide whenever they work at a site where physical stresses are a concern.</w:t>
            </w:r>
          </w:p>
        </w:tc>
        <w:tc>
          <w:tcPr>
            <w:tcW w:w="626" w:type="dxa"/>
            <w:tcBorders>
              <w:top w:val="single" w:sz="4" w:space="0" w:color="auto"/>
              <w:left w:val="single" w:sz="4" w:space="0" w:color="auto"/>
              <w:bottom w:val="single" w:sz="4" w:space="0" w:color="auto"/>
              <w:right w:val="single" w:sz="4" w:space="0" w:color="auto"/>
            </w:tcBorders>
            <w:vAlign w:val="center"/>
          </w:tcPr>
          <w:p w14:paraId="1E37CB07"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D747FFE"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95F12CE" w14:textId="77777777" w:rsidR="007F77BF" w:rsidRDefault="007F77BF" w:rsidP="002623E1">
            <w:pPr>
              <w:ind w:left="600" w:hanging="600"/>
              <w:jc w:val="center"/>
              <w:rPr>
                <w:sz w:val="20"/>
                <w:szCs w:val="20"/>
              </w:rPr>
            </w:pPr>
          </w:p>
        </w:tc>
      </w:tr>
      <w:tr w:rsidR="007F77BF" w14:paraId="16FFCBB1" w14:textId="77777777" w:rsidTr="002623E1">
        <w:trPr>
          <w:cantSplit/>
        </w:trPr>
        <w:tc>
          <w:tcPr>
            <w:tcW w:w="7617" w:type="dxa"/>
            <w:tcBorders>
              <w:top w:val="single" w:sz="4" w:space="0" w:color="auto"/>
              <w:left w:val="single" w:sz="4" w:space="0" w:color="auto"/>
              <w:bottom w:val="single" w:sz="4" w:space="0" w:color="auto"/>
              <w:right w:val="single" w:sz="4" w:space="0" w:color="auto"/>
            </w:tcBorders>
            <w:shd w:val="clear" w:color="auto" w:fill="D9D9D9"/>
            <w:vAlign w:val="bottom"/>
          </w:tcPr>
          <w:p w14:paraId="44AEB155" w14:textId="77777777" w:rsidR="007F77BF" w:rsidRDefault="007F77BF" w:rsidP="002623E1">
            <w:pPr>
              <w:ind w:left="28"/>
              <w:rPr>
                <w:b/>
                <w:sz w:val="20"/>
                <w:szCs w:val="20"/>
              </w:rPr>
            </w:pPr>
            <w:r>
              <w:rPr>
                <w:b/>
                <w:sz w:val="20"/>
                <w:szCs w:val="20"/>
              </w:rPr>
              <w:t>Medical Surveillance (</w:t>
            </w:r>
            <w:hyperlink w:anchor="_4.0_MEDICAL_SURVEILLANCE" w:history="1">
              <w:r>
                <w:rPr>
                  <w:rStyle w:val="Hyperlink"/>
                  <w:b/>
                  <w:sz w:val="20"/>
                  <w:szCs w:val="20"/>
                </w:rPr>
                <w:t>Section 4.0</w:t>
              </w:r>
            </w:hyperlink>
            <w:r>
              <w:rPr>
                <w:b/>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D9D9D9"/>
            <w:vAlign w:val="center"/>
          </w:tcPr>
          <w:p w14:paraId="7CD5F493"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D9D9D9"/>
            <w:vAlign w:val="center"/>
          </w:tcPr>
          <w:p w14:paraId="37149E6B"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2D0E41D1" w14:textId="77777777" w:rsidR="007F77BF" w:rsidRDefault="007F77BF" w:rsidP="002623E1">
            <w:pPr>
              <w:ind w:left="600" w:hanging="600"/>
              <w:jc w:val="center"/>
              <w:rPr>
                <w:sz w:val="20"/>
                <w:szCs w:val="20"/>
              </w:rPr>
            </w:pPr>
          </w:p>
        </w:tc>
      </w:tr>
      <w:tr w:rsidR="007F77BF" w14:paraId="4064F3CF"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6E35F3D4" w14:textId="77777777" w:rsidR="007F77BF" w:rsidRDefault="007F77BF" w:rsidP="002623E1">
            <w:pPr>
              <w:tabs>
                <w:tab w:val="left" w:pos="568"/>
              </w:tabs>
              <w:ind w:left="568" w:hanging="540"/>
              <w:rPr>
                <w:sz w:val="20"/>
                <w:szCs w:val="20"/>
              </w:rPr>
            </w:pPr>
            <w:r>
              <w:rPr>
                <w:sz w:val="20"/>
                <w:szCs w:val="20"/>
              </w:rPr>
              <w:t>10.</w:t>
            </w:r>
            <w:r>
              <w:rPr>
                <w:sz w:val="20"/>
                <w:szCs w:val="20"/>
              </w:rPr>
              <w:tab/>
              <w:t xml:space="preserve">All emergency responders receive annual medical examinations. </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26D80481"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8317F56"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DEEE21B" w14:textId="77777777" w:rsidR="007F77BF" w:rsidRDefault="007F77BF" w:rsidP="002623E1">
            <w:pPr>
              <w:ind w:left="600" w:hanging="600"/>
              <w:jc w:val="center"/>
              <w:rPr>
                <w:sz w:val="20"/>
                <w:szCs w:val="20"/>
              </w:rPr>
            </w:pPr>
          </w:p>
        </w:tc>
      </w:tr>
      <w:tr w:rsidR="007F77BF" w14:paraId="4E97A882"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7BEA2968" w14:textId="77777777" w:rsidR="007F77BF" w:rsidRDefault="007F77BF" w:rsidP="002623E1">
            <w:pPr>
              <w:tabs>
                <w:tab w:val="left" w:pos="568"/>
              </w:tabs>
              <w:ind w:left="568" w:hanging="540"/>
              <w:rPr>
                <w:sz w:val="20"/>
                <w:szCs w:val="20"/>
              </w:rPr>
            </w:pPr>
            <w:r>
              <w:rPr>
                <w:sz w:val="20"/>
                <w:szCs w:val="20"/>
              </w:rPr>
              <w:t>11.</w:t>
            </w:r>
            <w:r>
              <w:rPr>
                <w:sz w:val="20"/>
                <w:szCs w:val="20"/>
              </w:rPr>
              <w:tab/>
              <w:t xml:space="preserve">Onsite medical monitoring (e.g., blood pressure and heart rate measurements) is performed whenever high air temperatures, high humidity, PPE, strenuous physical activities, or a combination of these factors increase the potential for a heat-related injury. </w:t>
            </w:r>
          </w:p>
        </w:tc>
        <w:tc>
          <w:tcPr>
            <w:tcW w:w="626" w:type="dxa"/>
            <w:tcBorders>
              <w:top w:val="single" w:sz="4" w:space="0" w:color="auto"/>
              <w:left w:val="single" w:sz="4" w:space="0" w:color="auto"/>
              <w:bottom w:val="single" w:sz="4" w:space="0" w:color="auto"/>
              <w:right w:val="single" w:sz="4" w:space="0" w:color="auto"/>
            </w:tcBorders>
            <w:vAlign w:val="center"/>
          </w:tcPr>
          <w:p w14:paraId="6143797C"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749869E1"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622C2CB" w14:textId="77777777" w:rsidR="007F77BF" w:rsidRDefault="007F77BF" w:rsidP="002623E1">
            <w:pPr>
              <w:ind w:left="600" w:hanging="600"/>
              <w:jc w:val="center"/>
              <w:rPr>
                <w:sz w:val="20"/>
                <w:szCs w:val="20"/>
              </w:rPr>
            </w:pPr>
          </w:p>
        </w:tc>
      </w:tr>
      <w:tr w:rsidR="007F77BF" w14:paraId="4375FBB0"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2B2856FF" w14:textId="77777777" w:rsidR="007F77BF" w:rsidRDefault="007F77BF" w:rsidP="002623E1">
            <w:pPr>
              <w:tabs>
                <w:tab w:val="left" w:pos="568"/>
              </w:tabs>
              <w:ind w:left="568" w:hanging="540"/>
              <w:rPr>
                <w:sz w:val="20"/>
                <w:szCs w:val="20"/>
              </w:rPr>
            </w:pPr>
            <w:r>
              <w:rPr>
                <w:sz w:val="20"/>
                <w:szCs w:val="20"/>
              </w:rPr>
              <w:t>12.</w:t>
            </w:r>
            <w:r>
              <w:rPr>
                <w:sz w:val="20"/>
                <w:szCs w:val="20"/>
              </w:rPr>
              <w:tab/>
              <w:t>Onsite medical monitoring is always performed (regardless of what environmental conditions exist) when employees wear Level A PPE.</w:t>
            </w:r>
          </w:p>
        </w:tc>
        <w:tc>
          <w:tcPr>
            <w:tcW w:w="626" w:type="dxa"/>
            <w:tcBorders>
              <w:top w:val="single" w:sz="4" w:space="0" w:color="auto"/>
              <w:left w:val="single" w:sz="4" w:space="0" w:color="auto"/>
              <w:bottom w:val="single" w:sz="4" w:space="0" w:color="auto"/>
              <w:right w:val="single" w:sz="4" w:space="0" w:color="auto"/>
            </w:tcBorders>
            <w:vAlign w:val="center"/>
          </w:tcPr>
          <w:p w14:paraId="459E5153"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5A2AB13"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C89F482" w14:textId="77777777" w:rsidR="007F77BF" w:rsidRDefault="007F77BF" w:rsidP="002623E1">
            <w:pPr>
              <w:ind w:left="600" w:hanging="600"/>
              <w:jc w:val="center"/>
              <w:rPr>
                <w:sz w:val="20"/>
                <w:szCs w:val="20"/>
              </w:rPr>
            </w:pPr>
          </w:p>
        </w:tc>
      </w:tr>
      <w:tr w:rsidR="007F77BF" w14:paraId="75052B77"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20456E53" w14:textId="77777777" w:rsidR="007F77BF" w:rsidRDefault="007F77BF" w:rsidP="002623E1">
            <w:pPr>
              <w:tabs>
                <w:tab w:val="left" w:pos="568"/>
              </w:tabs>
              <w:ind w:left="568" w:hanging="540"/>
              <w:rPr>
                <w:sz w:val="20"/>
                <w:szCs w:val="20"/>
              </w:rPr>
            </w:pPr>
            <w:r>
              <w:rPr>
                <w:sz w:val="20"/>
                <w:szCs w:val="20"/>
              </w:rPr>
              <w:t>13.</w:t>
            </w:r>
            <w:r>
              <w:rPr>
                <w:sz w:val="20"/>
                <w:szCs w:val="20"/>
              </w:rPr>
              <w:tab/>
              <w:t>All Medical Monitors are trained to measure and interpret vital signs, recognize symptoms of heat illness, and monitor work/rest cycles.</w:t>
            </w:r>
            <w:r>
              <w:rPr>
                <w:sz w:val="20"/>
                <w:szCs w:val="20"/>
              </w:rPr>
              <w:tab/>
              <w:t xml:space="preserve"> </w:t>
            </w:r>
          </w:p>
        </w:tc>
        <w:tc>
          <w:tcPr>
            <w:tcW w:w="626" w:type="dxa"/>
            <w:tcBorders>
              <w:top w:val="single" w:sz="4" w:space="0" w:color="auto"/>
              <w:left w:val="single" w:sz="4" w:space="0" w:color="auto"/>
              <w:bottom w:val="single" w:sz="4" w:space="0" w:color="auto"/>
              <w:right w:val="single" w:sz="4" w:space="0" w:color="auto"/>
            </w:tcBorders>
            <w:vAlign w:val="center"/>
          </w:tcPr>
          <w:p w14:paraId="22A62266"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A825807"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577EE7E" w14:textId="77777777" w:rsidR="007F77BF" w:rsidRDefault="007F77BF" w:rsidP="002623E1">
            <w:pPr>
              <w:ind w:left="600" w:hanging="600"/>
              <w:jc w:val="center"/>
              <w:rPr>
                <w:sz w:val="20"/>
                <w:szCs w:val="20"/>
              </w:rPr>
            </w:pPr>
          </w:p>
        </w:tc>
      </w:tr>
      <w:tr w:rsidR="007F77BF" w14:paraId="688EC106"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6261704F" w14:textId="77777777" w:rsidR="007F77BF" w:rsidRDefault="007F77BF" w:rsidP="002623E1">
            <w:pPr>
              <w:tabs>
                <w:tab w:val="left" w:pos="568"/>
              </w:tabs>
              <w:ind w:left="600" w:hanging="600"/>
              <w:rPr>
                <w:sz w:val="20"/>
                <w:szCs w:val="20"/>
              </w:rPr>
            </w:pPr>
            <w:r>
              <w:rPr>
                <w:sz w:val="20"/>
                <w:szCs w:val="20"/>
              </w:rPr>
              <w:t>14.</w:t>
            </w:r>
            <w:r>
              <w:rPr>
                <w:sz w:val="20"/>
                <w:szCs w:val="20"/>
              </w:rPr>
              <w:tab/>
              <w:t>When onsite medical monitoring is necessary, vital signs checkpoints are established for employees to pass through before entering the work (hot) zone, after leaving the decontamination (decon) line, and before leaving the worksite at the end of the work shift.</w:t>
            </w:r>
          </w:p>
        </w:tc>
        <w:tc>
          <w:tcPr>
            <w:tcW w:w="626" w:type="dxa"/>
            <w:tcBorders>
              <w:top w:val="single" w:sz="4" w:space="0" w:color="auto"/>
              <w:left w:val="single" w:sz="4" w:space="0" w:color="auto"/>
              <w:bottom w:val="single" w:sz="4" w:space="0" w:color="auto"/>
              <w:right w:val="single" w:sz="4" w:space="0" w:color="auto"/>
            </w:tcBorders>
            <w:vAlign w:val="center"/>
          </w:tcPr>
          <w:p w14:paraId="4F1E7F1C"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FFF2B0A"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B22FE9D" w14:textId="77777777" w:rsidR="007F77BF" w:rsidRDefault="007F77BF" w:rsidP="002623E1">
            <w:pPr>
              <w:ind w:left="600" w:hanging="600"/>
              <w:jc w:val="center"/>
              <w:rPr>
                <w:sz w:val="20"/>
                <w:szCs w:val="20"/>
              </w:rPr>
            </w:pPr>
          </w:p>
        </w:tc>
      </w:tr>
      <w:tr w:rsidR="007F77BF" w14:paraId="6BA50899"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478FE3E9" w14:textId="77777777" w:rsidR="007F77BF" w:rsidRDefault="007F77BF" w:rsidP="002623E1">
            <w:pPr>
              <w:tabs>
                <w:tab w:val="left" w:pos="568"/>
              </w:tabs>
              <w:ind w:left="600" w:hanging="600"/>
              <w:rPr>
                <w:sz w:val="20"/>
                <w:szCs w:val="20"/>
              </w:rPr>
            </w:pPr>
            <w:r>
              <w:rPr>
                <w:sz w:val="20"/>
                <w:szCs w:val="20"/>
              </w:rPr>
              <w:t>15.</w:t>
            </w:r>
            <w:r>
              <w:rPr>
                <w:sz w:val="20"/>
                <w:szCs w:val="20"/>
              </w:rPr>
              <w:tab/>
              <w:t xml:space="preserve">Medical Monitors communicate information regarding overly stressed employees to the employees and the Onsite Safety Officer, or to the employees' supervisors with recommended corrective action. </w:t>
            </w:r>
          </w:p>
        </w:tc>
        <w:tc>
          <w:tcPr>
            <w:tcW w:w="626" w:type="dxa"/>
            <w:tcBorders>
              <w:top w:val="single" w:sz="4" w:space="0" w:color="auto"/>
              <w:left w:val="single" w:sz="4" w:space="0" w:color="auto"/>
              <w:bottom w:val="single" w:sz="4" w:space="0" w:color="auto"/>
              <w:right w:val="single" w:sz="4" w:space="0" w:color="auto"/>
            </w:tcBorders>
            <w:vAlign w:val="center"/>
          </w:tcPr>
          <w:p w14:paraId="76274E96"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CFED4BD"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734476E" w14:textId="77777777" w:rsidR="007F77BF" w:rsidRDefault="007F77BF" w:rsidP="002623E1">
            <w:pPr>
              <w:ind w:left="600" w:hanging="600"/>
              <w:jc w:val="center"/>
              <w:rPr>
                <w:sz w:val="20"/>
                <w:szCs w:val="20"/>
              </w:rPr>
            </w:pPr>
          </w:p>
        </w:tc>
      </w:tr>
      <w:tr w:rsidR="007F77BF" w14:paraId="4BEDC449"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3547B3EB" w14:textId="77777777" w:rsidR="007F77BF" w:rsidRDefault="007F77BF" w:rsidP="002623E1">
            <w:pPr>
              <w:tabs>
                <w:tab w:val="left" w:pos="568"/>
              </w:tabs>
              <w:ind w:left="600" w:hanging="600"/>
              <w:rPr>
                <w:sz w:val="20"/>
                <w:szCs w:val="20"/>
              </w:rPr>
            </w:pPr>
            <w:r>
              <w:rPr>
                <w:sz w:val="20"/>
                <w:szCs w:val="20"/>
              </w:rPr>
              <w:t>16.</w:t>
            </w:r>
            <w:r>
              <w:rPr>
                <w:sz w:val="20"/>
                <w:szCs w:val="20"/>
              </w:rPr>
              <w:tab/>
              <w:t>When timely access to emergency medical services is an issue or the risk of physical stress effects (e.g., heat stress, cold stress, altitude illness) is significant, emergency medical services (EMTs and an ambulance) are available at the field site.</w:t>
            </w:r>
          </w:p>
        </w:tc>
        <w:tc>
          <w:tcPr>
            <w:tcW w:w="626" w:type="dxa"/>
            <w:tcBorders>
              <w:top w:val="single" w:sz="4" w:space="0" w:color="auto"/>
              <w:left w:val="single" w:sz="4" w:space="0" w:color="auto"/>
              <w:bottom w:val="single" w:sz="4" w:space="0" w:color="auto"/>
              <w:right w:val="single" w:sz="4" w:space="0" w:color="auto"/>
            </w:tcBorders>
            <w:vAlign w:val="center"/>
          </w:tcPr>
          <w:p w14:paraId="1ACE0C39"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DB7B5FB"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BCD3EC4" w14:textId="77777777" w:rsidR="007F77BF" w:rsidRDefault="007F77BF" w:rsidP="002623E1">
            <w:pPr>
              <w:ind w:left="600" w:hanging="600"/>
              <w:jc w:val="center"/>
              <w:rPr>
                <w:sz w:val="20"/>
                <w:szCs w:val="20"/>
              </w:rPr>
            </w:pPr>
          </w:p>
        </w:tc>
      </w:tr>
      <w:tr w:rsidR="007F77BF" w14:paraId="1F789BAF" w14:textId="77777777" w:rsidTr="002623E1">
        <w:trPr>
          <w:cantSplit/>
        </w:trPr>
        <w:tc>
          <w:tcPr>
            <w:tcW w:w="7617" w:type="dxa"/>
            <w:tcBorders>
              <w:top w:val="single" w:sz="4" w:space="0" w:color="auto"/>
              <w:left w:val="single" w:sz="4" w:space="0" w:color="auto"/>
              <w:bottom w:val="single" w:sz="4" w:space="0" w:color="auto"/>
              <w:right w:val="single" w:sz="4" w:space="0" w:color="auto"/>
            </w:tcBorders>
            <w:shd w:val="clear" w:color="auto" w:fill="D9D9D9"/>
            <w:vAlign w:val="bottom"/>
          </w:tcPr>
          <w:p w14:paraId="7B90119D" w14:textId="77777777" w:rsidR="007F77BF" w:rsidRDefault="007F77BF" w:rsidP="002623E1">
            <w:pPr>
              <w:tabs>
                <w:tab w:val="left" w:pos="568"/>
              </w:tabs>
              <w:ind w:left="600" w:hanging="600"/>
              <w:rPr>
                <w:b/>
                <w:sz w:val="20"/>
                <w:szCs w:val="20"/>
              </w:rPr>
            </w:pPr>
            <w:r>
              <w:rPr>
                <w:b/>
                <w:sz w:val="20"/>
                <w:szCs w:val="20"/>
              </w:rPr>
              <w:t>Fatigue (</w:t>
            </w:r>
            <w:hyperlink w:anchor="Sec_5" w:history="1">
              <w:r>
                <w:rPr>
                  <w:rStyle w:val="Hyperlink"/>
                  <w:b/>
                  <w:sz w:val="20"/>
                  <w:szCs w:val="20"/>
                </w:rPr>
                <w:t>Section 5.0</w:t>
              </w:r>
            </w:hyperlink>
            <w:r>
              <w:rPr>
                <w:b/>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D9D9D9"/>
            <w:vAlign w:val="center"/>
          </w:tcPr>
          <w:p w14:paraId="61009FDB"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D9D9D9"/>
            <w:vAlign w:val="center"/>
          </w:tcPr>
          <w:p w14:paraId="70017D15"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04287762" w14:textId="77777777" w:rsidR="007F77BF" w:rsidRDefault="007F77BF" w:rsidP="002623E1">
            <w:pPr>
              <w:ind w:left="600" w:hanging="600"/>
              <w:jc w:val="center"/>
              <w:rPr>
                <w:sz w:val="20"/>
                <w:szCs w:val="20"/>
              </w:rPr>
            </w:pPr>
          </w:p>
        </w:tc>
      </w:tr>
      <w:tr w:rsidR="007F77BF" w14:paraId="7B330A67"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70F93B13" w14:textId="77777777" w:rsidR="007F77BF" w:rsidRDefault="007F77BF" w:rsidP="002623E1">
            <w:pPr>
              <w:tabs>
                <w:tab w:val="left" w:pos="568"/>
              </w:tabs>
              <w:ind w:left="600" w:hanging="600"/>
              <w:rPr>
                <w:sz w:val="20"/>
                <w:szCs w:val="20"/>
              </w:rPr>
            </w:pPr>
            <w:r>
              <w:rPr>
                <w:sz w:val="20"/>
                <w:szCs w:val="20"/>
              </w:rPr>
              <w:t>17.</w:t>
            </w:r>
            <w:r>
              <w:rPr>
                <w:sz w:val="20"/>
                <w:szCs w:val="20"/>
              </w:rPr>
              <w:tab/>
              <w:t>Supervisors follow the 2:1 work/rest ratio to establish work/rest schedules (i.e., a 16-hour work shift is the maximum that individuals typically are allowed to work).</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245C3214"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7FF9EB93"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1CF5D17" w14:textId="77777777" w:rsidR="007F77BF" w:rsidRDefault="007F77BF" w:rsidP="002623E1">
            <w:pPr>
              <w:ind w:left="600" w:hanging="600"/>
              <w:jc w:val="center"/>
              <w:rPr>
                <w:sz w:val="20"/>
                <w:szCs w:val="20"/>
              </w:rPr>
            </w:pPr>
          </w:p>
        </w:tc>
      </w:tr>
      <w:tr w:rsidR="007F77BF" w14:paraId="448CB410"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70230375" w14:textId="77777777" w:rsidR="007F77BF" w:rsidRDefault="007F77BF" w:rsidP="002623E1">
            <w:pPr>
              <w:tabs>
                <w:tab w:val="left" w:pos="568"/>
              </w:tabs>
              <w:ind w:left="600" w:hanging="600"/>
              <w:rPr>
                <w:sz w:val="20"/>
                <w:szCs w:val="20"/>
              </w:rPr>
            </w:pPr>
            <w:r>
              <w:rPr>
                <w:sz w:val="20"/>
                <w:szCs w:val="20"/>
              </w:rPr>
              <w:lastRenderedPageBreak/>
              <w:t>18.</w:t>
            </w:r>
            <w:r>
              <w:rPr>
                <w:sz w:val="20"/>
                <w:szCs w:val="20"/>
              </w:rPr>
              <w:tab/>
              <w:t>Shorter work shifts (8 to 12 hours or less) are established during long-term or high altitude response activities.</w:t>
            </w:r>
            <w:r>
              <w:rPr>
                <w:sz w:val="20"/>
                <w:szCs w:val="20"/>
              </w:rPr>
              <w:tab/>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0A488B08"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C0A5832"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3E64909" w14:textId="77777777" w:rsidR="007F77BF" w:rsidRDefault="007F77BF" w:rsidP="002623E1">
            <w:pPr>
              <w:ind w:left="600" w:hanging="600"/>
              <w:jc w:val="center"/>
              <w:rPr>
                <w:sz w:val="20"/>
                <w:szCs w:val="20"/>
              </w:rPr>
            </w:pPr>
          </w:p>
        </w:tc>
      </w:tr>
      <w:tr w:rsidR="007F77BF" w14:paraId="244CDA0E"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64E4A2D3" w14:textId="77777777" w:rsidR="007F77BF" w:rsidRDefault="007F77BF" w:rsidP="002623E1">
            <w:pPr>
              <w:tabs>
                <w:tab w:val="left" w:pos="568"/>
              </w:tabs>
              <w:ind w:left="600" w:hanging="600"/>
              <w:rPr>
                <w:sz w:val="20"/>
                <w:szCs w:val="20"/>
              </w:rPr>
            </w:pPr>
            <w:r>
              <w:rPr>
                <w:sz w:val="20"/>
                <w:szCs w:val="20"/>
              </w:rPr>
              <w:t>19.</w:t>
            </w:r>
            <w:r>
              <w:rPr>
                <w:sz w:val="20"/>
                <w:szCs w:val="20"/>
              </w:rPr>
              <w:tab/>
              <w:t>Seven-day work-week schedules are avoided.</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324770C3"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79BDC932"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0DC73A3" w14:textId="77777777" w:rsidR="007F77BF" w:rsidRDefault="007F77BF" w:rsidP="002623E1">
            <w:pPr>
              <w:ind w:left="600" w:hanging="600"/>
              <w:jc w:val="center"/>
              <w:rPr>
                <w:sz w:val="20"/>
                <w:szCs w:val="20"/>
              </w:rPr>
            </w:pPr>
          </w:p>
        </w:tc>
      </w:tr>
      <w:tr w:rsidR="007F77BF" w14:paraId="1F90F606"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33561A83" w14:textId="77777777" w:rsidR="007F77BF" w:rsidRDefault="007F77BF" w:rsidP="002623E1">
            <w:pPr>
              <w:tabs>
                <w:tab w:val="left" w:pos="568"/>
              </w:tabs>
              <w:ind w:left="600" w:hanging="600"/>
              <w:rPr>
                <w:sz w:val="20"/>
                <w:szCs w:val="20"/>
              </w:rPr>
            </w:pPr>
            <w:r>
              <w:rPr>
                <w:sz w:val="20"/>
                <w:szCs w:val="20"/>
              </w:rPr>
              <w:t>20.</w:t>
            </w:r>
            <w:r>
              <w:rPr>
                <w:sz w:val="20"/>
                <w:szCs w:val="20"/>
              </w:rPr>
              <w:tab/>
              <w:t xml:space="preserve">Emergency responders do not exceed 11 hours behind the wheel during a 14-hour work shift. </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0943E740"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D0B414E"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3D50E44" w14:textId="77777777" w:rsidR="007F77BF" w:rsidRDefault="007F77BF" w:rsidP="002623E1">
            <w:pPr>
              <w:ind w:left="600" w:hanging="600"/>
              <w:jc w:val="center"/>
              <w:rPr>
                <w:sz w:val="20"/>
                <w:szCs w:val="20"/>
              </w:rPr>
            </w:pPr>
          </w:p>
        </w:tc>
      </w:tr>
      <w:tr w:rsidR="007F77BF" w14:paraId="15674839"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173AFF90" w14:textId="77777777" w:rsidR="007F77BF" w:rsidRDefault="007F77BF" w:rsidP="002623E1">
            <w:pPr>
              <w:tabs>
                <w:tab w:val="left" w:pos="568"/>
              </w:tabs>
              <w:ind w:left="600" w:hanging="600"/>
              <w:rPr>
                <w:sz w:val="20"/>
                <w:szCs w:val="20"/>
              </w:rPr>
            </w:pPr>
            <w:r>
              <w:rPr>
                <w:sz w:val="20"/>
                <w:szCs w:val="20"/>
              </w:rPr>
              <w:t>21.</w:t>
            </w:r>
            <w:r>
              <w:rPr>
                <w:sz w:val="20"/>
                <w:szCs w:val="20"/>
              </w:rPr>
              <w:tab/>
              <w:t>Allowable driving time is shorter (less than 11 hours) when employees have already been working in the field (i.e., 14 hours minus hours already worked).</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4D6AFC0F"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C54AB3F"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73A5F4F" w14:textId="77777777" w:rsidR="007F77BF" w:rsidRDefault="007F77BF" w:rsidP="002623E1">
            <w:pPr>
              <w:ind w:left="600" w:hanging="600"/>
              <w:jc w:val="center"/>
              <w:rPr>
                <w:sz w:val="20"/>
                <w:szCs w:val="20"/>
              </w:rPr>
            </w:pPr>
          </w:p>
        </w:tc>
      </w:tr>
      <w:tr w:rsidR="007F77BF" w14:paraId="1E6CFD50"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364A6330" w14:textId="77777777" w:rsidR="007F77BF" w:rsidRDefault="007F77BF" w:rsidP="002623E1">
            <w:pPr>
              <w:tabs>
                <w:tab w:val="left" w:pos="568"/>
              </w:tabs>
              <w:ind w:left="600" w:hanging="600"/>
              <w:rPr>
                <w:sz w:val="20"/>
                <w:szCs w:val="20"/>
              </w:rPr>
            </w:pPr>
            <w:r>
              <w:rPr>
                <w:sz w:val="20"/>
                <w:szCs w:val="20"/>
              </w:rPr>
              <w:t>22.</w:t>
            </w:r>
            <w:r>
              <w:rPr>
                <w:sz w:val="20"/>
                <w:szCs w:val="20"/>
              </w:rPr>
              <w:tab/>
              <w:t>Nonessential tasks are reduced for emergency responders who work long or physically demanding shifts.</w:t>
            </w:r>
            <w:r>
              <w:rPr>
                <w:sz w:val="20"/>
                <w:szCs w:val="20"/>
              </w:rPr>
              <w:tab/>
              <w:t xml:space="preserve"> </w:t>
            </w:r>
          </w:p>
        </w:tc>
        <w:tc>
          <w:tcPr>
            <w:tcW w:w="626" w:type="dxa"/>
            <w:tcBorders>
              <w:top w:val="single" w:sz="4" w:space="0" w:color="auto"/>
              <w:left w:val="single" w:sz="4" w:space="0" w:color="auto"/>
              <w:bottom w:val="single" w:sz="4" w:space="0" w:color="auto"/>
              <w:right w:val="single" w:sz="4" w:space="0" w:color="auto"/>
            </w:tcBorders>
            <w:vAlign w:val="center"/>
          </w:tcPr>
          <w:p w14:paraId="5ECBEFEB"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0BFEF26"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E466A68" w14:textId="77777777" w:rsidR="007F77BF" w:rsidRDefault="007F77BF" w:rsidP="002623E1">
            <w:pPr>
              <w:ind w:left="600" w:hanging="600"/>
              <w:jc w:val="center"/>
              <w:rPr>
                <w:sz w:val="20"/>
                <w:szCs w:val="20"/>
              </w:rPr>
            </w:pPr>
          </w:p>
        </w:tc>
      </w:tr>
      <w:tr w:rsidR="007F77BF" w14:paraId="47AC05FA"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563E9E55" w14:textId="77777777" w:rsidR="007F77BF" w:rsidRDefault="007F77BF" w:rsidP="002623E1">
            <w:pPr>
              <w:tabs>
                <w:tab w:val="left" w:pos="568"/>
              </w:tabs>
              <w:ind w:left="600" w:hanging="600"/>
              <w:rPr>
                <w:sz w:val="20"/>
                <w:szCs w:val="20"/>
              </w:rPr>
            </w:pPr>
            <w:r>
              <w:rPr>
                <w:sz w:val="20"/>
                <w:szCs w:val="20"/>
              </w:rPr>
              <w:t>23.</w:t>
            </w:r>
            <w:r>
              <w:rPr>
                <w:sz w:val="20"/>
                <w:szCs w:val="20"/>
              </w:rPr>
              <w:tab/>
              <w:t>Good nutrition and exercise are promoted.</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3B4D0C87"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5E6753B"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52C1846" w14:textId="77777777" w:rsidR="007F77BF" w:rsidRDefault="007F77BF" w:rsidP="002623E1">
            <w:pPr>
              <w:ind w:left="600" w:hanging="600"/>
              <w:jc w:val="center"/>
              <w:rPr>
                <w:sz w:val="20"/>
                <w:szCs w:val="20"/>
              </w:rPr>
            </w:pPr>
          </w:p>
        </w:tc>
      </w:tr>
      <w:tr w:rsidR="007F77BF" w14:paraId="673A5B7C"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2D6E2BC7" w14:textId="77777777" w:rsidR="007F77BF" w:rsidRDefault="007F77BF" w:rsidP="002623E1">
            <w:pPr>
              <w:tabs>
                <w:tab w:val="left" w:pos="568"/>
              </w:tabs>
              <w:ind w:left="600" w:hanging="600"/>
              <w:rPr>
                <w:sz w:val="20"/>
                <w:szCs w:val="20"/>
              </w:rPr>
            </w:pPr>
            <w:r>
              <w:rPr>
                <w:sz w:val="20"/>
                <w:szCs w:val="20"/>
              </w:rPr>
              <w:t>24.</w:t>
            </w:r>
            <w:r>
              <w:rPr>
                <w:sz w:val="20"/>
                <w:szCs w:val="20"/>
              </w:rPr>
              <w:tab/>
              <w:t>Employees are encouraged to alert their supervisors if they feel overly fatigued.</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7692309B"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15F96CE"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B293747" w14:textId="77777777" w:rsidR="007F77BF" w:rsidRDefault="007F77BF" w:rsidP="002623E1">
            <w:pPr>
              <w:ind w:left="600" w:hanging="600"/>
              <w:jc w:val="center"/>
              <w:rPr>
                <w:sz w:val="20"/>
                <w:szCs w:val="20"/>
              </w:rPr>
            </w:pPr>
          </w:p>
        </w:tc>
      </w:tr>
      <w:tr w:rsidR="007F77BF" w14:paraId="7BCCF05F"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44D482D5" w14:textId="77777777" w:rsidR="007F77BF" w:rsidRDefault="007F77BF" w:rsidP="002623E1">
            <w:pPr>
              <w:tabs>
                <w:tab w:val="left" w:pos="568"/>
              </w:tabs>
              <w:ind w:left="600" w:hanging="600"/>
              <w:rPr>
                <w:sz w:val="20"/>
                <w:szCs w:val="20"/>
              </w:rPr>
            </w:pPr>
            <w:r>
              <w:rPr>
                <w:sz w:val="20"/>
                <w:szCs w:val="20"/>
              </w:rPr>
              <w:t>25.</w:t>
            </w:r>
            <w:r>
              <w:rPr>
                <w:sz w:val="20"/>
                <w:szCs w:val="20"/>
              </w:rPr>
              <w:tab/>
              <w:t>Emergency responders work in pairs or teams and observe each other for symptoms of physical stress (e.g., fatigue, heat stress, cold stress, and altitude illness).</w:t>
            </w:r>
            <w:r>
              <w:rPr>
                <w:sz w:val="20"/>
                <w:szCs w:val="20"/>
              </w:rPr>
              <w:tab/>
              <w:t xml:space="preserve"> </w:t>
            </w:r>
          </w:p>
        </w:tc>
        <w:tc>
          <w:tcPr>
            <w:tcW w:w="626" w:type="dxa"/>
            <w:tcBorders>
              <w:top w:val="single" w:sz="4" w:space="0" w:color="auto"/>
              <w:left w:val="single" w:sz="4" w:space="0" w:color="auto"/>
              <w:bottom w:val="single" w:sz="4" w:space="0" w:color="auto"/>
              <w:right w:val="single" w:sz="4" w:space="0" w:color="auto"/>
            </w:tcBorders>
            <w:vAlign w:val="center"/>
          </w:tcPr>
          <w:p w14:paraId="27ABF69A"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B2047E4"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072B66A" w14:textId="77777777" w:rsidR="007F77BF" w:rsidRDefault="007F77BF" w:rsidP="002623E1">
            <w:pPr>
              <w:ind w:left="600" w:hanging="600"/>
              <w:jc w:val="center"/>
              <w:rPr>
                <w:sz w:val="20"/>
                <w:szCs w:val="20"/>
              </w:rPr>
            </w:pPr>
          </w:p>
        </w:tc>
      </w:tr>
      <w:tr w:rsidR="007F77BF" w14:paraId="1D5EA2B0"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002E7410" w14:textId="77777777" w:rsidR="007F77BF" w:rsidRDefault="007F77BF" w:rsidP="002623E1">
            <w:pPr>
              <w:tabs>
                <w:tab w:val="left" w:pos="568"/>
              </w:tabs>
              <w:ind w:left="600" w:hanging="600"/>
              <w:rPr>
                <w:sz w:val="20"/>
                <w:szCs w:val="20"/>
              </w:rPr>
            </w:pPr>
            <w:r>
              <w:rPr>
                <w:sz w:val="20"/>
                <w:szCs w:val="20"/>
              </w:rPr>
              <w:t>26.</w:t>
            </w:r>
            <w:r>
              <w:rPr>
                <w:sz w:val="20"/>
                <w:szCs w:val="20"/>
              </w:rPr>
              <w:tab/>
              <w:t>Onsite Safety Officers and supervisors ensure that emergency responders adhere to EPA guidelines to minimize fatigue.</w:t>
            </w:r>
            <w:r>
              <w:rPr>
                <w:sz w:val="20"/>
                <w:szCs w:val="20"/>
              </w:rPr>
              <w:tab/>
              <w:t xml:space="preserve"> </w:t>
            </w:r>
          </w:p>
        </w:tc>
        <w:tc>
          <w:tcPr>
            <w:tcW w:w="626" w:type="dxa"/>
            <w:tcBorders>
              <w:top w:val="single" w:sz="4" w:space="0" w:color="auto"/>
              <w:left w:val="single" w:sz="4" w:space="0" w:color="auto"/>
              <w:bottom w:val="single" w:sz="4" w:space="0" w:color="auto"/>
              <w:right w:val="single" w:sz="4" w:space="0" w:color="auto"/>
            </w:tcBorders>
            <w:vAlign w:val="center"/>
          </w:tcPr>
          <w:p w14:paraId="11272D8E"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70B6CB7"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C567F4D" w14:textId="77777777" w:rsidR="007F77BF" w:rsidRDefault="007F77BF" w:rsidP="002623E1">
            <w:pPr>
              <w:ind w:left="600" w:hanging="600"/>
              <w:jc w:val="center"/>
              <w:rPr>
                <w:sz w:val="20"/>
                <w:szCs w:val="20"/>
              </w:rPr>
            </w:pPr>
          </w:p>
        </w:tc>
      </w:tr>
      <w:tr w:rsidR="007F77BF" w14:paraId="25799422" w14:textId="77777777" w:rsidTr="002623E1">
        <w:trPr>
          <w:cantSplit/>
        </w:trPr>
        <w:tc>
          <w:tcPr>
            <w:tcW w:w="7617" w:type="dxa"/>
            <w:tcBorders>
              <w:top w:val="single" w:sz="4" w:space="0" w:color="auto"/>
              <w:left w:val="single" w:sz="4" w:space="0" w:color="auto"/>
              <w:bottom w:val="single" w:sz="4" w:space="0" w:color="auto"/>
              <w:right w:val="single" w:sz="4" w:space="0" w:color="auto"/>
            </w:tcBorders>
            <w:shd w:val="clear" w:color="auto" w:fill="D9D9D9"/>
            <w:vAlign w:val="bottom"/>
          </w:tcPr>
          <w:p w14:paraId="5293FB33" w14:textId="77777777" w:rsidR="007F77BF" w:rsidRDefault="007F77BF" w:rsidP="002623E1">
            <w:pPr>
              <w:ind w:left="600" w:hanging="600"/>
              <w:rPr>
                <w:b/>
                <w:sz w:val="20"/>
                <w:szCs w:val="20"/>
              </w:rPr>
            </w:pPr>
            <w:r>
              <w:rPr>
                <w:b/>
                <w:sz w:val="20"/>
                <w:szCs w:val="20"/>
              </w:rPr>
              <w:t>Heat Stress (</w:t>
            </w:r>
            <w:hyperlink w:anchor="_8.0_HEAT_STRESS_MANAGEMENT" w:history="1">
              <w:r>
                <w:rPr>
                  <w:rStyle w:val="Hyperlink"/>
                  <w:b/>
                  <w:sz w:val="20"/>
                  <w:szCs w:val="20"/>
                </w:rPr>
                <w:t>Section 6.0</w:t>
              </w:r>
            </w:hyperlink>
            <w:r>
              <w:rPr>
                <w:b/>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D9D9D9"/>
            <w:vAlign w:val="center"/>
          </w:tcPr>
          <w:p w14:paraId="1218B563"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D9D9D9"/>
            <w:vAlign w:val="center"/>
          </w:tcPr>
          <w:p w14:paraId="58F352FB"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09C353FC" w14:textId="77777777" w:rsidR="007F77BF" w:rsidRDefault="007F77BF" w:rsidP="002623E1">
            <w:pPr>
              <w:ind w:left="600" w:hanging="600"/>
              <w:jc w:val="center"/>
              <w:rPr>
                <w:sz w:val="20"/>
                <w:szCs w:val="20"/>
              </w:rPr>
            </w:pPr>
          </w:p>
        </w:tc>
      </w:tr>
      <w:tr w:rsidR="007F77BF" w14:paraId="785928E8"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4434AEEC" w14:textId="77777777" w:rsidR="007F77BF" w:rsidRDefault="007F77BF" w:rsidP="002623E1">
            <w:pPr>
              <w:tabs>
                <w:tab w:val="left" w:pos="568"/>
              </w:tabs>
              <w:ind w:left="600" w:hanging="600"/>
              <w:rPr>
                <w:sz w:val="20"/>
                <w:szCs w:val="20"/>
              </w:rPr>
            </w:pPr>
            <w:r>
              <w:rPr>
                <w:sz w:val="20"/>
                <w:szCs w:val="20"/>
              </w:rPr>
              <w:t>27.</w:t>
            </w:r>
            <w:r>
              <w:rPr>
                <w:sz w:val="20"/>
                <w:szCs w:val="20"/>
              </w:rPr>
              <w:tab/>
              <w:t>The HSPC maintains the most recent edition of the ACGIH TLV Booklet and makes the heat stress and strain information available to emergency responders.</w:t>
            </w:r>
            <w:r>
              <w:rPr>
                <w:sz w:val="20"/>
                <w:szCs w:val="20"/>
              </w:rPr>
              <w:tab/>
              <w:t xml:space="preserve"> </w:t>
            </w:r>
          </w:p>
        </w:tc>
        <w:tc>
          <w:tcPr>
            <w:tcW w:w="626" w:type="dxa"/>
            <w:tcBorders>
              <w:top w:val="single" w:sz="4" w:space="0" w:color="auto"/>
              <w:left w:val="single" w:sz="4" w:space="0" w:color="auto"/>
              <w:bottom w:val="single" w:sz="4" w:space="0" w:color="auto"/>
              <w:right w:val="single" w:sz="4" w:space="0" w:color="auto"/>
            </w:tcBorders>
            <w:vAlign w:val="center"/>
          </w:tcPr>
          <w:p w14:paraId="34277405"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89AA6F3"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003AEE4" w14:textId="77777777" w:rsidR="007F77BF" w:rsidRDefault="007F77BF" w:rsidP="002623E1">
            <w:pPr>
              <w:ind w:left="600" w:hanging="600"/>
              <w:jc w:val="center"/>
              <w:rPr>
                <w:sz w:val="20"/>
                <w:szCs w:val="20"/>
              </w:rPr>
            </w:pPr>
          </w:p>
        </w:tc>
      </w:tr>
      <w:tr w:rsidR="007F77BF" w14:paraId="16E738B1"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0F834272" w14:textId="77777777" w:rsidR="007F77BF" w:rsidRDefault="007F77BF" w:rsidP="002623E1">
            <w:pPr>
              <w:tabs>
                <w:tab w:val="left" w:pos="568"/>
              </w:tabs>
              <w:ind w:left="600" w:hanging="600"/>
              <w:rPr>
                <w:sz w:val="20"/>
                <w:szCs w:val="20"/>
              </w:rPr>
            </w:pPr>
            <w:r>
              <w:rPr>
                <w:sz w:val="20"/>
                <w:szCs w:val="20"/>
              </w:rPr>
              <w:t>28.</w:t>
            </w:r>
            <w:r>
              <w:rPr>
                <w:sz w:val="20"/>
                <w:szCs w:val="20"/>
              </w:rPr>
              <w:tab/>
              <w:t>Onsite Safety Officers assess heat stress conditions by considering environmental factors, clothing and work demand levels, and personal factors.</w:t>
            </w:r>
          </w:p>
        </w:tc>
        <w:tc>
          <w:tcPr>
            <w:tcW w:w="626" w:type="dxa"/>
            <w:tcBorders>
              <w:top w:val="single" w:sz="4" w:space="0" w:color="auto"/>
              <w:left w:val="single" w:sz="4" w:space="0" w:color="auto"/>
              <w:bottom w:val="single" w:sz="4" w:space="0" w:color="auto"/>
              <w:right w:val="single" w:sz="4" w:space="0" w:color="auto"/>
            </w:tcBorders>
            <w:vAlign w:val="center"/>
          </w:tcPr>
          <w:p w14:paraId="3998D420"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70E98C2"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60708BE" w14:textId="77777777" w:rsidR="007F77BF" w:rsidRDefault="007F77BF" w:rsidP="002623E1">
            <w:pPr>
              <w:ind w:left="600" w:hanging="600"/>
              <w:jc w:val="center"/>
              <w:rPr>
                <w:sz w:val="20"/>
                <w:szCs w:val="20"/>
              </w:rPr>
            </w:pPr>
          </w:p>
        </w:tc>
      </w:tr>
      <w:tr w:rsidR="007F77BF" w14:paraId="4C482B77"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3F76A5B5" w14:textId="77777777" w:rsidR="007F77BF" w:rsidRDefault="007F77BF" w:rsidP="002623E1">
            <w:pPr>
              <w:tabs>
                <w:tab w:val="left" w:pos="568"/>
              </w:tabs>
              <w:ind w:left="600" w:hanging="600"/>
              <w:rPr>
                <w:sz w:val="20"/>
                <w:szCs w:val="20"/>
              </w:rPr>
            </w:pPr>
            <w:r>
              <w:rPr>
                <w:sz w:val="20"/>
                <w:szCs w:val="20"/>
              </w:rPr>
              <w:t>29.</w:t>
            </w:r>
            <w:r>
              <w:rPr>
                <w:sz w:val="20"/>
                <w:szCs w:val="20"/>
              </w:rPr>
              <w:tab/>
              <w:t>Properly calibrated and maintained portable heat stress monitors are available to emergency responders.</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45BFEE90"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F2FF409"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DB1E26D" w14:textId="77777777" w:rsidR="007F77BF" w:rsidRDefault="007F77BF" w:rsidP="002623E1">
            <w:pPr>
              <w:ind w:left="600" w:hanging="600"/>
              <w:jc w:val="center"/>
              <w:rPr>
                <w:sz w:val="20"/>
                <w:szCs w:val="20"/>
              </w:rPr>
            </w:pPr>
          </w:p>
        </w:tc>
      </w:tr>
      <w:tr w:rsidR="007F77BF" w14:paraId="4C8DA731"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07B85318" w14:textId="77777777" w:rsidR="007F77BF" w:rsidRDefault="007F77BF" w:rsidP="002623E1">
            <w:pPr>
              <w:tabs>
                <w:tab w:val="left" w:pos="568"/>
              </w:tabs>
              <w:ind w:left="600" w:hanging="600"/>
              <w:rPr>
                <w:sz w:val="20"/>
                <w:szCs w:val="20"/>
              </w:rPr>
            </w:pPr>
            <w:r>
              <w:rPr>
                <w:sz w:val="20"/>
                <w:szCs w:val="20"/>
              </w:rPr>
              <w:t>30.</w:t>
            </w:r>
            <w:r>
              <w:rPr>
                <w:sz w:val="20"/>
                <w:szCs w:val="20"/>
              </w:rPr>
              <w:tab/>
              <w:t>Environmental monitoring is performed to determine WBGT readings and the results are compared to ACGIH's screening criteria for heat stress.</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4558718C"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D08D9AE"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793CF8A" w14:textId="77777777" w:rsidR="007F77BF" w:rsidRDefault="007F77BF" w:rsidP="002623E1">
            <w:pPr>
              <w:ind w:left="600" w:hanging="600"/>
              <w:jc w:val="center"/>
              <w:rPr>
                <w:sz w:val="20"/>
                <w:szCs w:val="20"/>
              </w:rPr>
            </w:pPr>
          </w:p>
        </w:tc>
      </w:tr>
      <w:tr w:rsidR="007F77BF" w14:paraId="64F0541D"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7153D645" w14:textId="77777777" w:rsidR="007F77BF" w:rsidRDefault="007F77BF" w:rsidP="002623E1">
            <w:pPr>
              <w:tabs>
                <w:tab w:val="left" w:pos="568"/>
              </w:tabs>
              <w:ind w:left="600" w:hanging="600"/>
              <w:rPr>
                <w:sz w:val="20"/>
                <w:szCs w:val="20"/>
              </w:rPr>
            </w:pPr>
            <w:r>
              <w:rPr>
                <w:sz w:val="20"/>
                <w:szCs w:val="20"/>
              </w:rPr>
              <w:t>31.</w:t>
            </w:r>
            <w:r>
              <w:rPr>
                <w:sz w:val="20"/>
                <w:szCs w:val="20"/>
              </w:rPr>
              <w:tab/>
              <w:t>Heat acclimatization programs are implemented before emergency responders go into the field whenever possible.</w:t>
            </w:r>
            <w:r>
              <w:rPr>
                <w:sz w:val="20"/>
                <w:szCs w:val="20"/>
              </w:rPr>
              <w:tab/>
              <w:t xml:space="preserve"> </w:t>
            </w:r>
          </w:p>
        </w:tc>
        <w:tc>
          <w:tcPr>
            <w:tcW w:w="626" w:type="dxa"/>
            <w:tcBorders>
              <w:top w:val="single" w:sz="4" w:space="0" w:color="auto"/>
              <w:left w:val="single" w:sz="4" w:space="0" w:color="auto"/>
              <w:bottom w:val="single" w:sz="4" w:space="0" w:color="auto"/>
              <w:right w:val="single" w:sz="4" w:space="0" w:color="auto"/>
            </w:tcBorders>
            <w:vAlign w:val="center"/>
          </w:tcPr>
          <w:p w14:paraId="384FFC3E"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F8CB501"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408E971" w14:textId="77777777" w:rsidR="007F77BF" w:rsidRDefault="007F77BF" w:rsidP="002623E1">
            <w:pPr>
              <w:ind w:left="600" w:hanging="600"/>
              <w:jc w:val="center"/>
              <w:rPr>
                <w:sz w:val="20"/>
                <w:szCs w:val="20"/>
              </w:rPr>
            </w:pPr>
          </w:p>
        </w:tc>
      </w:tr>
      <w:tr w:rsidR="007F77BF" w14:paraId="1A79A329"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72D7C1FC" w14:textId="77777777" w:rsidR="007F77BF" w:rsidRDefault="007F77BF" w:rsidP="002623E1">
            <w:pPr>
              <w:tabs>
                <w:tab w:val="left" w:pos="568"/>
              </w:tabs>
              <w:ind w:left="600" w:hanging="600"/>
              <w:rPr>
                <w:sz w:val="20"/>
                <w:szCs w:val="20"/>
              </w:rPr>
            </w:pPr>
            <w:r>
              <w:rPr>
                <w:sz w:val="20"/>
                <w:szCs w:val="20"/>
              </w:rPr>
              <w:t>32.</w:t>
            </w:r>
            <w:r>
              <w:rPr>
                <w:sz w:val="20"/>
                <w:szCs w:val="20"/>
              </w:rPr>
              <w:tab/>
              <w:t xml:space="preserve">Heat stress controls (engineering, administrative, PPE) are incorporated into site-specific HASPs and implemented in the field. </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5A39DE80"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7919BB60"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B363AC6" w14:textId="77777777" w:rsidR="007F77BF" w:rsidRDefault="007F77BF" w:rsidP="002623E1">
            <w:pPr>
              <w:ind w:left="600" w:hanging="600"/>
              <w:jc w:val="center"/>
              <w:rPr>
                <w:sz w:val="20"/>
                <w:szCs w:val="20"/>
              </w:rPr>
            </w:pPr>
          </w:p>
        </w:tc>
      </w:tr>
      <w:tr w:rsidR="007F77BF" w14:paraId="5BA39367"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47751EA8" w14:textId="77777777" w:rsidR="007F77BF" w:rsidRDefault="007F77BF" w:rsidP="002623E1">
            <w:pPr>
              <w:tabs>
                <w:tab w:val="left" w:pos="568"/>
              </w:tabs>
              <w:ind w:left="600" w:hanging="600"/>
              <w:rPr>
                <w:sz w:val="20"/>
                <w:szCs w:val="20"/>
              </w:rPr>
            </w:pPr>
            <w:r>
              <w:rPr>
                <w:sz w:val="20"/>
                <w:szCs w:val="20"/>
              </w:rPr>
              <w:t>33.</w:t>
            </w:r>
            <w:r>
              <w:rPr>
                <w:sz w:val="20"/>
                <w:szCs w:val="20"/>
              </w:rPr>
              <w:tab/>
              <w:t>Adequate amounts of cool potable water and electrolyte replacement drinks are available in the field.</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7325E6CC"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014232A"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F95A9E4" w14:textId="77777777" w:rsidR="007F77BF" w:rsidRDefault="007F77BF" w:rsidP="002623E1">
            <w:pPr>
              <w:ind w:left="600" w:hanging="600"/>
              <w:jc w:val="center"/>
              <w:rPr>
                <w:sz w:val="20"/>
                <w:szCs w:val="20"/>
              </w:rPr>
            </w:pPr>
          </w:p>
        </w:tc>
      </w:tr>
      <w:tr w:rsidR="007F77BF" w14:paraId="78F7EF33" w14:textId="77777777" w:rsidTr="002623E1">
        <w:trPr>
          <w:cantSplit/>
        </w:trPr>
        <w:tc>
          <w:tcPr>
            <w:tcW w:w="7617" w:type="dxa"/>
            <w:tcBorders>
              <w:top w:val="single" w:sz="4" w:space="0" w:color="auto"/>
              <w:left w:val="single" w:sz="4" w:space="0" w:color="auto"/>
              <w:bottom w:val="single" w:sz="4" w:space="0" w:color="auto"/>
              <w:right w:val="single" w:sz="4" w:space="0" w:color="auto"/>
            </w:tcBorders>
            <w:shd w:val="clear" w:color="auto" w:fill="D9D9D9"/>
            <w:vAlign w:val="bottom"/>
          </w:tcPr>
          <w:p w14:paraId="2D5AAEC3" w14:textId="77777777" w:rsidR="007F77BF" w:rsidRDefault="007F77BF" w:rsidP="002623E1">
            <w:pPr>
              <w:ind w:left="600" w:hanging="600"/>
              <w:rPr>
                <w:b/>
                <w:sz w:val="20"/>
                <w:szCs w:val="20"/>
              </w:rPr>
            </w:pPr>
            <w:r>
              <w:rPr>
                <w:b/>
                <w:sz w:val="20"/>
                <w:szCs w:val="20"/>
              </w:rPr>
              <w:t>Cold Stress (</w:t>
            </w:r>
            <w:hyperlink w:anchor="_9.0_COLD_STRESS_MANAGEMENT" w:history="1">
              <w:r>
                <w:rPr>
                  <w:rStyle w:val="Hyperlink"/>
                  <w:b/>
                  <w:sz w:val="20"/>
                  <w:szCs w:val="20"/>
                </w:rPr>
                <w:t>Section 7.0</w:t>
              </w:r>
            </w:hyperlink>
            <w:r>
              <w:rPr>
                <w:b/>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D9D9D9"/>
            <w:vAlign w:val="center"/>
          </w:tcPr>
          <w:p w14:paraId="0AEF283D"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D9D9D9"/>
            <w:vAlign w:val="center"/>
          </w:tcPr>
          <w:p w14:paraId="13E764E2"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2F15F8D6" w14:textId="77777777" w:rsidR="007F77BF" w:rsidRDefault="007F77BF" w:rsidP="002623E1">
            <w:pPr>
              <w:ind w:left="600" w:hanging="600"/>
              <w:jc w:val="center"/>
              <w:rPr>
                <w:sz w:val="20"/>
                <w:szCs w:val="20"/>
              </w:rPr>
            </w:pPr>
          </w:p>
        </w:tc>
      </w:tr>
      <w:tr w:rsidR="007F77BF" w14:paraId="5BD03BCC"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5AA05FFA" w14:textId="77777777" w:rsidR="007F77BF" w:rsidRDefault="007F77BF" w:rsidP="002623E1">
            <w:pPr>
              <w:tabs>
                <w:tab w:val="left" w:pos="568"/>
              </w:tabs>
              <w:ind w:left="600" w:hanging="600"/>
              <w:rPr>
                <w:sz w:val="20"/>
                <w:szCs w:val="20"/>
              </w:rPr>
            </w:pPr>
            <w:r>
              <w:rPr>
                <w:sz w:val="20"/>
                <w:szCs w:val="20"/>
              </w:rPr>
              <w:t>34.</w:t>
            </w:r>
            <w:r>
              <w:rPr>
                <w:sz w:val="20"/>
                <w:szCs w:val="20"/>
              </w:rPr>
              <w:tab/>
              <w:t>The HSPC maintains the most recent edition of the ACGIH TLV Booklet and makes the cold stress information available to emergency responders.</w:t>
            </w:r>
          </w:p>
        </w:tc>
        <w:tc>
          <w:tcPr>
            <w:tcW w:w="626" w:type="dxa"/>
            <w:tcBorders>
              <w:top w:val="single" w:sz="4" w:space="0" w:color="auto"/>
              <w:left w:val="single" w:sz="4" w:space="0" w:color="auto"/>
              <w:bottom w:val="single" w:sz="4" w:space="0" w:color="auto"/>
              <w:right w:val="single" w:sz="4" w:space="0" w:color="auto"/>
            </w:tcBorders>
            <w:vAlign w:val="center"/>
          </w:tcPr>
          <w:p w14:paraId="558EDBC0"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4913E19"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3082DC2" w14:textId="77777777" w:rsidR="007F77BF" w:rsidRDefault="007F77BF" w:rsidP="002623E1">
            <w:pPr>
              <w:ind w:left="600" w:hanging="600"/>
              <w:jc w:val="center"/>
              <w:rPr>
                <w:sz w:val="20"/>
                <w:szCs w:val="20"/>
              </w:rPr>
            </w:pPr>
          </w:p>
        </w:tc>
      </w:tr>
      <w:tr w:rsidR="007F77BF" w14:paraId="13666BE1"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5E92F685" w14:textId="77777777" w:rsidR="007F77BF" w:rsidRDefault="007F77BF" w:rsidP="002623E1">
            <w:pPr>
              <w:tabs>
                <w:tab w:val="left" w:pos="568"/>
              </w:tabs>
              <w:ind w:left="600" w:hanging="600"/>
              <w:rPr>
                <w:sz w:val="20"/>
                <w:szCs w:val="20"/>
              </w:rPr>
            </w:pPr>
            <w:r>
              <w:rPr>
                <w:sz w:val="20"/>
                <w:szCs w:val="20"/>
              </w:rPr>
              <w:t>34.</w:t>
            </w:r>
            <w:r>
              <w:rPr>
                <w:sz w:val="20"/>
                <w:szCs w:val="20"/>
              </w:rPr>
              <w:tab/>
              <w:t>Onsite Safety Officers assess cold stress conditions by considering environmental factors, contact with cold water or surfaces, the potential for clothing to become wet, and personal factors.</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47083E5B"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24D146F"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215A4F8" w14:textId="77777777" w:rsidR="007F77BF" w:rsidRDefault="007F77BF" w:rsidP="002623E1">
            <w:pPr>
              <w:ind w:left="600" w:hanging="600"/>
              <w:jc w:val="center"/>
              <w:rPr>
                <w:sz w:val="20"/>
                <w:szCs w:val="20"/>
              </w:rPr>
            </w:pPr>
          </w:p>
        </w:tc>
      </w:tr>
      <w:tr w:rsidR="007F77BF" w14:paraId="47FEA287"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5B45498A" w14:textId="77777777" w:rsidR="007F77BF" w:rsidRDefault="007F77BF" w:rsidP="002623E1">
            <w:pPr>
              <w:tabs>
                <w:tab w:val="left" w:pos="568"/>
              </w:tabs>
              <w:ind w:left="600" w:hanging="600"/>
              <w:rPr>
                <w:sz w:val="20"/>
                <w:szCs w:val="20"/>
              </w:rPr>
            </w:pPr>
            <w:r>
              <w:rPr>
                <w:sz w:val="20"/>
                <w:szCs w:val="20"/>
              </w:rPr>
              <w:t>35.</w:t>
            </w:r>
            <w:r>
              <w:rPr>
                <w:sz w:val="20"/>
                <w:szCs w:val="20"/>
              </w:rPr>
              <w:tab/>
              <w:t>Local weather conditions are monitored in the field to determine the potential for cold-related hazards.</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0C2329D3"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C082C57"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099D149" w14:textId="77777777" w:rsidR="007F77BF" w:rsidRDefault="007F77BF" w:rsidP="002623E1">
            <w:pPr>
              <w:ind w:left="600" w:hanging="600"/>
              <w:jc w:val="center"/>
              <w:rPr>
                <w:sz w:val="20"/>
                <w:szCs w:val="20"/>
              </w:rPr>
            </w:pPr>
          </w:p>
        </w:tc>
      </w:tr>
      <w:tr w:rsidR="007F77BF" w14:paraId="704E9D2F"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0EADFA0D" w14:textId="77777777" w:rsidR="007F77BF" w:rsidRDefault="007F77BF" w:rsidP="002623E1">
            <w:pPr>
              <w:tabs>
                <w:tab w:val="left" w:pos="568"/>
              </w:tabs>
              <w:ind w:left="600" w:hanging="600"/>
              <w:rPr>
                <w:sz w:val="20"/>
                <w:szCs w:val="20"/>
              </w:rPr>
            </w:pPr>
            <w:r>
              <w:rPr>
                <w:sz w:val="20"/>
                <w:szCs w:val="20"/>
              </w:rPr>
              <w:t>36.</w:t>
            </w:r>
            <w:r>
              <w:rPr>
                <w:sz w:val="20"/>
                <w:szCs w:val="20"/>
              </w:rPr>
              <w:tab/>
              <w:t>The NWS windchill chart and/or ACGIH cold stress TLVs are used to protect emergency responders from cold-related hazards.</w:t>
            </w:r>
            <w:r>
              <w:rPr>
                <w:sz w:val="20"/>
                <w:szCs w:val="20"/>
              </w:rPr>
              <w:tab/>
              <w:t xml:space="preserve"> </w:t>
            </w:r>
          </w:p>
        </w:tc>
        <w:tc>
          <w:tcPr>
            <w:tcW w:w="626" w:type="dxa"/>
            <w:tcBorders>
              <w:top w:val="single" w:sz="4" w:space="0" w:color="auto"/>
              <w:left w:val="single" w:sz="4" w:space="0" w:color="auto"/>
              <w:bottom w:val="single" w:sz="4" w:space="0" w:color="auto"/>
              <w:right w:val="single" w:sz="4" w:space="0" w:color="auto"/>
            </w:tcBorders>
            <w:vAlign w:val="center"/>
          </w:tcPr>
          <w:p w14:paraId="435E7281"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95B9808"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9E42439" w14:textId="77777777" w:rsidR="007F77BF" w:rsidRDefault="007F77BF" w:rsidP="002623E1">
            <w:pPr>
              <w:ind w:left="600" w:hanging="600"/>
              <w:jc w:val="center"/>
              <w:rPr>
                <w:sz w:val="20"/>
                <w:szCs w:val="20"/>
              </w:rPr>
            </w:pPr>
          </w:p>
        </w:tc>
      </w:tr>
      <w:tr w:rsidR="007F77BF" w14:paraId="40527C11"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12F1054B" w14:textId="77777777" w:rsidR="007F77BF" w:rsidRDefault="007F77BF" w:rsidP="002623E1">
            <w:pPr>
              <w:tabs>
                <w:tab w:val="left" w:pos="568"/>
              </w:tabs>
              <w:ind w:left="600" w:hanging="600"/>
              <w:rPr>
                <w:sz w:val="20"/>
                <w:szCs w:val="20"/>
              </w:rPr>
            </w:pPr>
            <w:r>
              <w:rPr>
                <w:sz w:val="20"/>
                <w:szCs w:val="20"/>
              </w:rPr>
              <w:t>37.</w:t>
            </w:r>
            <w:r>
              <w:rPr>
                <w:sz w:val="20"/>
                <w:szCs w:val="20"/>
              </w:rPr>
              <w:tab/>
              <w:t>Cold stress controls (engineering, administrative, PPE) are incorporated into site-specific HASPS and implemented in the field.</w:t>
            </w:r>
          </w:p>
        </w:tc>
        <w:tc>
          <w:tcPr>
            <w:tcW w:w="626" w:type="dxa"/>
            <w:tcBorders>
              <w:top w:val="single" w:sz="4" w:space="0" w:color="auto"/>
              <w:left w:val="single" w:sz="4" w:space="0" w:color="auto"/>
              <w:bottom w:val="single" w:sz="4" w:space="0" w:color="auto"/>
              <w:right w:val="single" w:sz="4" w:space="0" w:color="auto"/>
            </w:tcBorders>
            <w:vAlign w:val="center"/>
          </w:tcPr>
          <w:p w14:paraId="4364D368"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E0F095D"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1E6DA52" w14:textId="77777777" w:rsidR="007F77BF" w:rsidRDefault="007F77BF" w:rsidP="002623E1">
            <w:pPr>
              <w:ind w:left="600" w:hanging="600"/>
              <w:jc w:val="center"/>
              <w:rPr>
                <w:sz w:val="20"/>
                <w:szCs w:val="20"/>
              </w:rPr>
            </w:pPr>
          </w:p>
        </w:tc>
      </w:tr>
      <w:tr w:rsidR="007F77BF" w14:paraId="09D18A10"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376E70D1" w14:textId="77777777" w:rsidR="007F77BF" w:rsidRDefault="007F77BF" w:rsidP="002623E1">
            <w:pPr>
              <w:tabs>
                <w:tab w:val="left" w:pos="568"/>
              </w:tabs>
              <w:ind w:left="600" w:hanging="600"/>
              <w:rPr>
                <w:sz w:val="20"/>
                <w:szCs w:val="20"/>
              </w:rPr>
            </w:pPr>
            <w:r>
              <w:rPr>
                <w:sz w:val="20"/>
                <w:szCs w:val="20"/>
              </w:rPr>
              <w:t>38.</w:t>
            </w:r>
            <w:r>
              <w:rPr>
                <w:sz w:val="20"/>
                <w:szCs w:val="20"/>
              </w:rPr>
              <w:tab/>
              <w:t xml:space="preserve">Adequate provisions and supplies for working in cold environments are available in the field (e.g., warming shelters, general or spot heating, and hydration supplies). </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22EAD732"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64E67C4"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8EF9270" w14:textId="77777777" w:rsidR="007F77BF" w:rsidRDefault="007F77BF" w:rsidP="002623E1">
            <w:pPr>
              <w:ind w:left="600" w:hanging="600"/>
              <w:jc w:val="center"/>
              <w:rPr>
                <w:sz w:val="20"/>
                <w:szCs w:val="20"/>
              </w:rPr>
            </w:pPr>
          </w:p>
        </w:tc>
      </w:tr>
      <w:tr w:rsidR="007F77BF" w14:paraId="622D9918" w14:textId="77777777" w:rsidTr="002623E1">
        <w:trPr>
          <w:cantSplit/>
        </w:trPr>
        <w:tc>
          <w:tcPr>
            <w:tcW w:w="7617" w:type="dxa"/>
            <w:tcBorders>
              <w:top w:val="single" w:sz="4" w:space="0" w:color="auto"/>
              <w:left w:val="single" w:sz="4" w:space="0" w:color="auto"/>
              <w:bottom w:val="single" w:sz="4" w:space="0" w:color="auto"/>
              <w:right w:val="single" w:sz="4" w:space="0" w:color="auto"/>
            </w:tcBorders>
            <w:shd w:val="clear" w:color="auto" w:fill="D9D9D9"/>
            <w:vAlign w:val="bottom"/>
          </w:tcPr>
          <w:p w14:paraId="46AA4434" w14:textId="77777777" w:rsidR="007F77BF" w:rsidRDefault="007F77BF" w:rsidP="002623E1">
            <w:pPr>
              <w:ind w:left="600" w:hanging="600"/>
              <w:rPr>
                <w:b/>
                <w:sz w:val="20"/>
                <w:szCs w:val="20"/>
              </w:rPr>
            </w:pPr>
            <w:r>
              <w:rPr>
                <w:b/>
                <w:sz w:val="20"/>
                <w:szCs w:val="20"/>
              </w:rPr>
              <w:t>Noise and Hearing Conservation (</w:t>
            </w:r>
            <w:hyperlink w:anchor="_10.0_NOISE_MANAGEMENT_AND HEARING C" w:history="1">
              <w:r>
                <w:rPr>
                  <w:rStyle w:val="Hyperlink"/>
                  <w:b/>
                  <w:sz w:val="20"/>
                  <w:szCs w:val="20"/>
                </w:rPr>
                <w:t>Section 8.0)</w:t>
              </w:r>
            </w:hyperlink>
          </w:p>
        </w:tc>
        <w:tc>
          <w:tcPr>
            <w:tcW w:w="626" w:type="dxa"/>
            <w:tcBorders>
              <w:top w:val="single" w:sz="4" w:space="0" w:color="auto"/>
              <w:left w:val="single" w:sz="4" w:space="0" w:color="auto"/>
              <w:bottom w:val="single" w:sz="4" w:space="0" w:color="auto"/>
              <w:right w:val="single" w:sz="4" w:space="0" w:color="auto"/>
            </w:tcBorders>
            <w:shd w:val="clear" w:color="auto" w:fill="D9D9D9"/>
            <w:vAlign w:val="bottom"/>
          </w:tcPr>
          <w:p w14:paraId="0D07682B" w14:textId="77777777" w:rsidR="007F77BF" w:rsidRDefault="007F77BF" w:rsidP="002623E1">
            <w:pPr>
              <w:ind w:left="600" w:hanging="600"/>
              <w:rPr>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D9D9D9"/>
            <w:vAlign w:val="bottom"/>
          </w:tcPr>
          <w:p w14:paraId="7033F4F6" w14:textId="77777777" w:rsidR="007F77BF" w:rsidRDefault="007F77BF" w:rsidP="002623E1">
            <w:pPr>
              <w:ind w:left="600" w:hanging="600"/>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bottom"/>
          </w:tcPr>
          <w:p w14:paraId="14497C2D" w14:textId="77777777" w:rsidR="007F77BF" w:rsidRDefault="007F77BF" w:rsidP="002623E1">
            <w:pPr>
              <w:ind w:left="600" w:hanging="600"/>
              <w:rPr>
                <w:sz w:val="20"/>
                <w:szCs w:val="20"/>
              </w:rPr>
            </w:pPr>
          </w:p>
        </w:tc>
      </w:tr>
      <w:tr w:rsidR="007F77BF" w14:paraId="33B1874A"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0A572A41" w14:textId="77777777" w:rsidR="007F77BF" w:rsidRDefault="007F77BF" w:rsidP="002623E1">
            <w:pPr>
              <w:tabs>
                <w:tab w:val="left" w:pos="568"/>
              </w:tabs>
              <w:ind w:left="600" w:hanging="600"/>
              <w:rPr>
                <w:sz w:val="20"/>
                <w:szCs w:val="20"/>
              </w:rPr>
            </w:pPr>
            <w:r>
              <w:rPr>
                <w:sz w:val="20"/>
                <w:szCs w:val="20"/>
              </w:rPr>
              <w:t>39.</w:t>
            </w:r>
            <w:r>
              <w:rPr>
                <w:sz w:val="20"/>
                <w:szCs w:val="20"/>
              </w:rPr>
              <w:tab/>
              <w:t xml:space="preserve">All emergency responders receive annual audiograms in accordance with the </w:t>
            </w:r>
            <w:hyperlink r:id="rId43" w:history="1">
              <w:r>
                <w:rPr>
                  <w:rStyle w:val="Hyperlink"/>
                  <w:sz w:val="20"/>
                  <w:szCs w:val="20"/>
                </w:rPr>
                <w:t>OSHA Noise standard</w:t>
              </w:r>
            </w:hyperlink>
            <w:r>
              <w:rPr>
                <w:sz w:val="20"/>
                <w:szCs w:val="20"/>
              </w:rPr>
              <w:t xml:space="preserve">. </w:t>
            </w:r>
          </w:p>
        </w:tc>
        <w:tc>
          <w:tcPr>
            <w:tcW w:w="626" w:type="dxa"/>
            <w:tcBorders>
              <w:top w:val="single" w:sz="4" w:space="0" w:color="auto"/>
              <w:left w:val="single" w:sz="4" w:space="0" w:color="auto"/>
              <w:bottom w:val="single" w:sz="4" w:space="0" w:color="auto"/>
              <w:right w:val="single" w:sz="4" w:space="0" w:color="auto"/>
            </w:tcBorders>
            <w:vAlign w:val="center"/>
          </w:tcPr>
          <w:p w14:paraId="4CFCAEBE"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4C89288"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DAA2746" w14:textId="77777777" w:rsidR="007F77BF" w:rsidRDefault="007F77BF" w:rsidP="002623E1">
            <w:pPr>
              <w:ind w:left="600" w:hanging="600"/>
              <w:jc w:val="center"/>
              <w:rPr>
                <w:sz w:val="20"/>
                <w:szCs w:val="20"/>
              </w:rPr>
            </w:pPr>
          </w:p>
        </w:tc>
      </w:tr>
      <w:tr w:rsidR="007F77BF" w14:paraId="24476C5B"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3C9FFA39" w14:textId="77777777" w:rsidR="007F77BF" w:rsidRDefault="007F77BF" w:rsidP="002623E1">
            <w:pPr>
              <w:tabs>
                <w:tab w:val="left" w:pos="568"/>
              </w:tabs>
              <w:ind w:left="600" w:hanging="600"/>
              <w:rPr>
                <w:sz w:val="20"/>
                <w:szCs w:val="20"/>
              </w:rPr>
            </w:pPr>
            <w:r>
              <w:rPr>
                <w:sz w:val="20"/>
                <w:szCs w:val="20"/>
              </w:rPr>
              <w:t>40.</w:t>
            </w:r>
            <w:r>
              <w:rPr>
                <w:sz w:val="20"/>
                <w:szCs w:val="20"/>
              </w:rPr>
              <w:tab/>
              <w:t xml:space="preserve">Employees that experience a standard threshold shift are notified within 21 days of the determination and the SHEMP Manager performs the follow-up activities required by the </w:t>
            </w:r>
            <w:hyperlink r:id="rId44" w:history="1">
              <w:r>
                <w:rPr>
                  <w:rStyle w:val="Hyperlink"/>
                  <w:sz w:val="20"/>
                  <w:szCs w:val="20"/>
                </w:rPr>
                <w:t>OSHA Noise standard</w:t>
              </w:r>
            </w:hyperlink>
            <w:r>
              <w:rPr>
                <w:sz w:val="20"/>
                <w:szCs w:val="20"/>
              </w:rPr>
              <w:t>.</w:t>
            </w:r>
          </w:p>
        </w:tc>
        <w:tc>
          <w:tcPr>
            <w:tcW w:w="626" w:type="dxa"/>
            <w:tcBorders>
              <w:top w:val="single" w:sz="4" w:space="0" w:color="auto"/>
              <w:left w:val="single" w:sz="4" w:space="0" w:color="auto"/>
              <w:bottom w:val="single" w:sz="4" w:space="0" w:color="auto"/>
              <w:right w:val="single" w:sz="4" w:space="0" w:color="auto"/>
            </w:tcBorders>
            <w:vAlign w:val="center"/>
          </w:tcPr>
          <w:p w14:paraId="604F3C77"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ACF8050"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57A6A28" w14:textId="77777777" w:rsidR="007F77BF" w:rsidRDefault="007F77BF" w:rsidP="002623E1">
            <w:pPr>
              <w:ind w:left="600" w:hanging="600"/>
              <w:jc w:val="center"/>
              <w:rPr>
                <w:sz w:val="20"/>
                <w:szCs w:val="20"/>
              </w:rPr>
            </w:pPr>
          </w:p>
        </w:tc>
      </w:tr>
      <w:tr w:rsidR="007F77BF" w14:paraId="45391C80"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6314A125" w14:textId="77777777" w:rsidR="007F77BF" w:rsidRDefault="007F77BF" w:rsidP="002623E1">
            <w:pPr>
              <w:tabs>
                <w:tab w:val="left" w:pos="568"/>
              </w:tabs>
              <w:ind w:left="600" w:hanging="600"/>
              <w:rPr>
                <w:sz w:val="20"/>
                <w:szCs w:val="20"/>
              </w:rPr>
            </w:pPr>
            <w:r>
              <w:rPr>
                <w:sz w:val="20"/>
                <w:szCs w:val="20"/>
              </w:rPr>
              <w:t>41.</w:t>
            </w:r>
            <w:r>
              <w:rPr>
                <w:sz w:val="20"/>
                <w:szCs w:val="20"/>
              </w:rPr>
              <w:tab/>
              <w:t xml:space="preserve">A variety of suitable hearing protection is available and employees receive proper initial fitting and training on the use and care of their hearing protection. </w:t>
            </w:r>
          </w:p>
        </w:tc>
        <w:tc>
          <w:tcPr>
            <w:tcW w:w="626" w:type="dxa"/>
            <w:tcBorders>
              <w:top w:val="single" w:sz="4" w:space="0" w:color="auto"/>
              <w:left w:val="single" w:sz="4" w:space="0" w:color="auto"/>
              <w:bottom w:val="single" w:sz="4" w:space="0" w:color="auto"/>
              <w:right w:val="single" w:sz="4" w:space="0" w:color="auto"/>
            </w:tcBorders>
            <w:vAlign w:val="center"/>
          </w:tcPr>
          <w:p w14:paraId="2976EA39"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204681E"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E1B37D2" w14:textId="77777777" w:rsidR="007F77BF" w:rsidRDefault="007F77BF" w:rsidP="002623E1">
            <w:pPr>
              <w:ind w:left="600" w:hanging="600"/>
              <w:jc w:val="center"/>
              <w:rPr>
                <w:sz w:val="20"/>
                <w:szCs w:val="20"/>
              </w:rPr>
            </w:pPr>
          </w:p>
        </w:tc>
      </w:tr>
      <w:tr w:rsidR="007F77BF" w14:paraId="4A3AFA46"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3B073098" w14:textId="77777777" w:rsidR="007F77BF" w:rsidRDefault="007F77BF" w:rsidP="002623E1">
            <w:pPr>
              <w:tabs>
                <w:tab w:val="left" w:pos="568"/>
              </w:tabs>
              <w:ind w:left="600" w:hanging="600"/>
              <w:rPr>
                <w:sz w:val="20"/>
                <w:szCs w:val="20"/>
              </w:rPr>
            </w:pPr>
            <w:r>
              <w:rPr>
                <w:sz w:val="20"/>
                <w:szCs w:val="20"/>
              </w:rPr>
              <w:t>42.</w:t>
            </w:r>
            <w:r>
              <w:rPr>
                <w:sz w:val="20"/>
                <w:szCs w:val="20"/>
              </w:rPr>
              <w:tab/>
              <w:t xml:space="preserve">Onsite Safety Officers ensure that hearing protection is worn by employees according to the requirements of the </w:t>
            </w:r>
            <w:hyperlink r:id="rId45" w:history="1">
              <w:r>
                <w:rPr>
                  <w:rStyle w:val="Hyperlink"/>
                  <w:sz w:val="20"/>
                  <w:szCs w:val="20"/>
                </w:rPr>
                <w:t>OSHA Noise standard</w:t>
              </w:r>
            </w:hyperlink>
            <w:r>
              <w:rPr>
                <w:sz w:val="20"/>
                <w:szCs w:val="20"/>
              </w:rPr>
              <w:t>.</w:t>
            </w:r>
          </w:p>
        </w:tc>
        <w:tc>
          <w:tcPr>
            <w:tcW w:w="626" w:type="dxa"/>
            <w:tcBorders>
              <w:top w:val="single" w:sz="4" w:space="0" w:color="auto"/>
              <w:left w:val="single" w:sz="4" w:space="0" w:color="auto"/>
              <w:bottom w:val="single" w:sz="4" w:space="0" w:color="auto"/>
              <w:right w:val="single" w:sz="4" w:space="0" w:color="auto"/>
            </w:tcBorders>
            <w:vAlign w:val="center"/>
          </w:tcPr>
          <w:p w14:paraId="1DE005BF"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64931A6"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1028F2A" w14:textId="77777777" w:rsidR="007F77BF" w:rsidRDefault="007F77BF" w:rsidP="002623E1">
            <w:pPr>
              <w:ind w:left="600" w:hanging="600"/>
              <w:jc w:val="center"/>
              <w:rPr>
                <w:sz w:val="20"/>
                <w:szCs w:val="20"/>
              </w:rPr>
            </w:pPr>
          </w:p>
        </w:tc>
      </w:tr>
      <w:tr w:rsidR="007F77BF" w14:paraId="26C59B63"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53A03C3A" w14:textId="77777777" w:rsidR="007F77BF" w:rsidRDefault="007F77BF" w:rsidP="002623E1">
            <w:pPr>
              <w:tabs>
                <w:tab w:val="left" w:pos="568"/>
              </w:tabs>
              <w:ind w:left="600" w:hanging="600"/>
              <w:rPr>
                <w:sz w:val="20"/>
                <w:szCs w:val="20"/>
              </w:rPr>
            </w:pPr>
            <w:r>
              <w:rPr>
                <w:sz w:val="20"/>
                <w:szCs w:val="20"/>
              </w:rPr>
              <w:lastRenderedPageBreak/>
              <w:t>43.</w:t>
            </w:r>
            <w:r>
              <w:rPr>
                <w:sz w:val="20"/>
                <w:szCs w:val="20"/>
              </w:rPr>
              <w:tab/>
              <w:t>The adequacy of hearing protection attenuation is estimated by obtaining the employee's A-weighted TWA, subtracting 7 decibels from the NRR and then subtracting the remainder (of the NRR) from the TWA to obtain the estimated A-weighted TWA under the hearing protection.</w:t>
            </w:r>
          </w:p>
        </w:tc>
        <w:tc>
          <w:tcPr>
            <w:tcW w:w="626" w:type="dxa"/>
            <w:tcBorders>
              <w:top w:val="single" w:sz="4" w:space="0" w:color="auto"/>
              <w:left w:val="single" w:sz="4" w:space="0" w:color="auto"/>
              <w:bottom w:val="single" w:sz="4" w:space="0" w:color="auto"/>
              <w:right w:val="single" w:sz="4" w:space="0" w:color="auto"/>
            </w:tcBorders>
            <w:vAlign w:val="center"/>
          </w:tcPr>
          <w:p w14:paraId="45334D05"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C1E8B63"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AD63540" w14:textId="77777777" w:rsidR="007F77BF" w:rsidRDefault="007F77BF" w:rsidP="002623E1">
            <w:pPr>
              <w:ind w:left="600" w:hanging="600"/>
              <w:jc w:val="center"/>
              <w:rPr>
                <w:sz w:val="20"/>
                <w:szCs w:val="20"/>
              </w:rPr>
            </w:pPr>
          </w:p>
        </w:tc>
      </w:tr>
      <w:tr w:rsidR="007F77BF" w14:paraId="22C387A6"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05E6F538" w14:textId="77777777" w:rsidR="007F77BF" w:rsidRDefault="007F77BF" w:rsidP="002623E1">
            <w:pPr>
              <w:tabs>
                <w:tab w:val="left" w:pos="568"/>
              </w:tabs>
              <w:ind w:left="600" w:hanging="600"/>
              <w:rPr>
                <w:sz w:val="20"/>
                <w:szCs w:val="20"/>
              </w:rPr>
            </w:pPr>
            <w:r>
              <w:rPr>
                <w:sz w:val="20"/>
                <w:szCs w:val="20"/>
              </w:rPr>
              <w:t>44.</w:t>
            </w:r>
            <w:r>
              <w:rPr>
                <w:sz w:val="20"/>
                <w:szCs w:val="20"/>
              </w:rPr>
              <w:tab/>
              <w:t>Noise monitoring is conducted in the field whenever exposures might be at or above 85 dBA.</w:t>
            </w:r>
          </w:p>
        </w:tc>
        <w:tc>
          <w:tcPr>
            <w:tcW w:w="626" w:type="dxa"/>
            <w:tcBorders>
              <w:top w:val="single" w:sz="4" w:space="0" w:color="auto"/>
              <w:left w:val="single" w:sz="4" w:space="0" w:color="auto"/>
              <w:bottom w:val="single" w:sz="4" w:space="0" w:color="auto"/>
              <w:right w:val="single" w:sz="4" w:space="0" w:color="auto"/>
            </w:tcBorders>
            <w:vAlign w:val="center"/>
          </w:tcPr>
          <w:p w14:paraId="085A0711"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0CDC09E"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0630BAB" w14:textId="77777777" w:rsidR="007F77BF" w:rsidRDefault="007F77BF" w:rsidP="002623E1">
            <w:pPr>
              <w:ind w:left="600" w:hanging="600"/>
              <w:jc w:val="center"/>
              <w:rPr>
                <w:sz w:val="20"/>
                <w:szCs w:val="20"/>
              </w:rPr>
            </w:pPr>
          </w:p>
        </w:tc>
      </w:tr>
      <w:tr w:rsidR="007F77BF" w14:paraId="380C187A"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4237B94E" w14:textId="77777777" w:rsidR="007F77BF" w:rsidRDefault="007F77BF" w:rsidP="002623E1">
            <w:pPr>
              <w:tabs>
                <w:tab w:val="left" w:pos="568"/>
              </w:tabs>
              <w:ind w:left="600" w:hanging="600"/>
              <w:rPr>
                <w:sz w:val="20"/>
                <w:szCs w:val="20"/>
              </w:rPr>
            </w:pPr>
            <w:r>
              <w:rPr>
                <w:sz w:val="20"/>
                <w:szCs w:val="20"/>
              </w:rPr>
              <w:t>45.</w:t>
            </w:r>
            <w:r>
              <w:rPr>
                <w:sz w:val="20"/>
                <w:szCs w:val="20"/>
              </w:rPr>
              <w:tab/>
              <w:t>Properly calibrated and maintained noise monitoring equipment is available to emergency responders.</w:t>
            </w:r>
          </w:p>
        </w:tc>
        <w:tc>
          <w:tcPr>
            <w:tcW w:w="626" w:type="dxa"/>
            <w:tcBorders>
              <w:top w:val="single" w:sz="4" w:space="0" w:color="auto"/>
              <w:left w:val="single" w:sz="4" w:space="0" w:color="auto"/>
              <w:bottom w:val="single" w:sz="4" w:space="0" w:color="auto"/>
              <w:right w:val="single" w:sz="4" w:space="0" w:color="auto"/>
            </w:tcBorders>
            <w:vAlign w:val="center"/>
          </w:tcPr>
          <w:p w14:paraId="6ECCC28B"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0504D33"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3AE7D5C" w14:textId="77777777" w:rsidR="007F77BF" w:rsidRDefault="007F77BF" w:rsidP="002623E1">
            <w:pPr>
              <w:ind w:left="600" w:hanging="600"/>
              <w:jc w:val="center"/>
              <w:rPr>
                <w:sz w:val="20"/>
                <w:szCs w:val="20"/>
              </w:rPr>
            </w:pPr>
          </w:p>
        </w:tc>
      </w:tr>
      <w:tr w:rsidR="007F77BF" w14:paraId="0B2B1CC9"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4313C2EF" w14:textId="77777777" w:rsidR="007F77BF" w:rsidRDefault="007F77BF" w:rsidP="002623E1">
            <w:pPr>
              <w:tabs>
                <w:tab w:val="left" w:pos="568"/>
              </w:tabs>
              <w:ind w:left="600" w:hanging="600"/>
              <w:rPr>
                <w:sz w:val="20"/>
                <w:szCs w:val="20"/>
              </w:rPr>
            </w:pPr>
            <w:r>
              <w:rPr>
                <w:sz w:val="20"/>
                <w:szCs w:val="20"/>
              </w:rPr>
              <w:t>46.</w:t>
            </w:r>
            <w:r>
              <w:rPr>
                <w:sz w:val="20"/>
                <w:szCs w:val="20"/>
              </w:rPr>
              <w:tab/>
              <w:t>All noise measurements are documented and the information is used to take action to protect employees from elevated noise levels.</w:t>
            </w:r>
          </w:p>
        </w:tc>
        <w:tc>
          <w:tcPr>
            <w:tcW w:w="626" w:type="dxa"/>
            <w:tcBorders>
              <w:top w:val="single" w:sz="4" w:space="0" w:color="auto"/>
              <w:left w:val="single" w:sz="4" w:space="0" w:color="auto"/>
              <w:bottom w:val="single" w:sz="4" w:space="0" w:color="auto"/>
              <w:right w:val="single" w:sz="4" w:space="0" w:color="auto"/>
            </w:tcBorders>
            <w:vAlign w:val="center"/>
          </w:tcPr>
          <w:p w14:paraId="682A10A8"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0CDE1F6"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562678B" w14:textId="77777777" w:rsidR="007F77BF" w:rsidRDefault="007F77BF" w:rsidP="002623E1">
            <w:pPr>
              <w:ind w:left="600" w:hanging="600"/>
              <w:jc w:val="center"/>
              <w:rPr>
                <w:sz w:val="20"/>
                <w:szCs w:val="20"/>
              </w:rPr>
            </w:pPr>
          </w:p>
        </w:tc>
      </w:tr>
      <w:tr w:rsidR="007F77BF" w14:paraId="6BB19751"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0FFC03F8" w14:textId="77777777" w:rsidR="007F77BF" w:rsidRDefault="007F77BF" w:rsidP="002623E1">
            <w:pPr>
              <w:tabs>
                <w:tab w:val="left" w:pos="568"/>
              </w:tabs>
              <w:ind w:left="600" w:hanging="600"/>
              <w:rPr>
                <w:sz w:val="20"/>
                <w:szCs w:val="20"/>
              </w:rPr>
            </w:pPr>
            <w:r>
              <w:rPr>
                <w:sz w:val="20"/>
                <w:szCs w:val="20"/>
              </w:rPr>
              <w:t>47.</w:t>
            </w:r>
            <w:r>
              <w:rPr>
                <w:sz w:val="20"/>
                <w:szCs w:val="20"/>
              </w:rPr>
              <w:tab/>
              <w:t>When noise levels exceed OSHA’s permissible levels, administrative and/or engineering controls are incorporated into site-specific HASPs and implemented to reduce the noise to acceptable levels.</w:t>
            </w:r>
          </w:p>
        </w:tc>
        <w:tc>
          <w:tcPr>
            <w:tcW w:w="626" w:type="dxa"/>
            <w:tcBorders>
              <w:top w:val="single" w:sz="4" w:space="0" w:color="auto"/>
              <w:left w:val="single" w:sz="4" w:space="0" w:color="auto"/>
              <w:bottom w:val="single" w:sz="4" w:space="0" w:color="auto"/>
              <w:right w:val="single" w:sz="4" w:space="0" w:color="auto"/>
            </w:tcBorders>
            <w:vAlign w:val="center"/>
          </w:tcPr>
          <w:p w14:paraId="5230F65E"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B68539C"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C5C4AE2" w14:textId="77777777" w:rsidR="007F77BF" w:rsidRDefault="007F77BF" w:rsidP="002623E1">
            <w:pPr>
              <w:ind w:left="600" w:hanging="600"/>
              <w:jc w:val="center"/>
              <w:rPr>
                <w:sz w:val="20"/>
                <w:szCs w:val="20"/>
              </w:rPr>
            </w:pPr>
          </w:p>
        </w:tc>
      </w:tr>
      <w:tr w:rsidR="007F77BF" w14:paraId="6DF95F69"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1706E8C0" w14:textId="77777777" w:rsidR="007F77BF" w:rsidRDefault="007F77BF" w:rsidP="002623E1">
            <w:pPr>
              <w:tabs>
                <w:tab w:val="left" w:pos="568"/>
              </w:tabs>
              <w:ind w:left="600" w:hanging="600"/>
              <w:rPr>
                <w:sz w:val="20"/>
                <w:szCs w:val="20"/>
              </w:rPr>
            </w:pPr>
            <w:r>
              <w:rPr>
                <w:sz w:val="20"/>
                <w:szCs w:val="20"/>
              </w:rPr>
              <w:t>48.</w:t>
            </w:r>
            <w:r>
              <w:rPr>
                <w:sz w:val="20"/>
                <w:szCs w:val="20"/>
              </w:rPr>
              <w:tab/>
              <w:t>When administrative and/or engineering controls are implemented, follow-up noise monitoring is performed to determine whether the controls have succeeded in reducing noise exposures to permissible levels.</w:t>
            </w:r>
          </w:p>
        </w:tc>
        <w:tc>
          <w:tcPr>
            <w:tcW w:w="626" w:type="dxa"/>
            <w:tcBorders>
              <w:top w:val="single" w:sz="4" w:space="0" w:color="auto"/>
              <w:left w:val="single" w:sz="4" w:space="0" w:color="auto"/>
              <w:bottom w:val="single" w:sz="4" w:space="0" w:color="auto"/>
              <w:right w:val="single" w:sz="4" w:space="0" w:color="auto"/>
            </w:tcBorders>
            <w:vAlign w:val="center"/>
          </w:tcPr>
          <w:p w14:paraId="7F1BDDFF"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B206E14"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62BEB94" w14:textId="77777777" w:rsidR="007F77BF" w:rsidRDefault="007F77BF" w:rsidP="002623E1">
            <w:pPr>
              <w:ind w:left="600" w:hanging="600"/>
              <w:jc w:val="center"/>
              <w:rPr>
                <w:sz w:val="20"/>
                <w:szCs w:val="20"/>
              </w:rPr>
            </w:pPr>
          </w:p>
        </w:tc>
      </w:tr>
      <w:tr w:rsidR="007F77BF" w14:paraId="4D334FF6"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12CE2666" w14:textId="77777777" w:rsidR="007F77BF" w:rsidRDefault="007F77BF" w:rsidP="002623E1">
            <w:pPr>
              <w:tabs>
                <w:tab w:val="left" w:pos="568"/>
              </w:tabs>
              <w:ind w:left="600" w:hanging="600"/>
              <w:rPr>
                <w:sz w:val="20"/>
                <w:szCs w:val="20"/>
              </w:rPr>
            </w:pPr>
            <w:r>
              <w:rPr>
                <w:sz w:val="20"/>
                <w:szCs w:val="20"/>
              </w:rPr>
              <w:t>49.</w:t>
            </w:r>
            <w:r>
              <w:rPr>
                <w:sz w:val="20"/>
                <w:szCs w:val="20"/>
              </w:rPr>
              <w:tab/>
              <w:t>Adequate noise control materials and supplies are available in the field when needed (e.g., sound-dampening materials, acoustical enclosures and barriers).</w:t>
            </w:r>
          </w:p>
        </w:tc>
        <w:tc>
          <w:tcPr>
            <w:tcW w:w="626" w:type="dxa"/>
            <w:tcBorders>
              <w:top w:val="single" w:sz="4" w:space="0" w:color="auto"/>
              <w:left w:val="single" w:sz="4" w:space="0" w:color="auto"/>
              <w:bottom w:val="single" w:sz="4" w:space="0" w:color="auto"/>
              <w:right w:val="single" w:sz="4" w:space="0" w:color="auto"/>
            </w:tcBorders>
            <w:vAlign w:val="center"/>
          </w:tcPr>
          <w:p w14:paraId="09A3D639"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D5E00E7"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A558099" w14:textId="77777777" w:rsidR="007F77BF" w:rsidRDefault="007F77BF" w:rsidP="002623E1">
            <w:pPr>
              <w:ind w:left="600" w:hanging="600"/>
              <w:jc w:val="center"/>
              <w:rPr>
                <w:sz w:val="20"/>
                <w:szCs w:val="20"/>
              </w:rPr>
            </w:pPr>
          </w:p>
        </w:tc>
      </w:tr>
      <w:tr w:rsidR="007F77BF" w14:paraId="333A2F53" w14:textId="77777777" w:rsidTr="002623E1">
        <w:trPr>
          <w:cantSplit/>
        </w:trPr>
        <w:tc>
          <w:tcPr>
            <w:tcW w:w="7617" w:type="dxa"/>
            <w:tcBorders>
              <w:top w:val="single" w:sz="4" w:space="0" w:color="auto"/>
              <w:left w:val="single" w:sz="4" w:space="0" w:color="auto"/>
              <w:bottom w:val="single" w:sz="4" w:space="0" w:color="auto"/>
              <w:right w:val="single" w:sz="4" w:space="0" w:color="auto"/>
            </w:tcBorders>
            <w:shd w:val="clear" w:color="auto" w:fill="D9D9D9"/>
            <w:vAlign w:val="bottom"/>
          </w:tcPr>
          <w:p w14:paraId="448F7D2A" w14:textId="77777777" w:rsidR="007F77BF" w:rsidRDefault="007F77BF" w:rsidP="002623E1">
            <w:pPr>
              <w:ind w:left="600" w:hanging="600"/>
              <w:rPr>
                <w:b/>
                <w:sz w:val="20"/>
                <w:szCs w:val="20"/>
              </w:rPr>
            </w:pPr>
            <w:r>
              <w:rPr>
                <w:b/>
                <w:sz w:val="20"/>
                <w:szCs w:val="20"/>
              </w:rPr>
              <w:t xml:space="preserve"> Vibration (</w:t>
            </w:r>
            <w:hyperlink w:anchor="_9.0_VIBRATION" w:history="1">
              <w:r>
                <w:rPr>
                  <w:rStyle w:val="Hyperlink"/>
                  <w:b/>
                  <w:sz w:val="20"/>
                  <w:szCs w:val="20"/>
                </w:rPr>
                <w:t>Section 9.0</w:t>
              </w:r>
            </w:hyperlink>
            <w:r>
              <w:rPr>
                <w:b/>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D9D9D9"/>
            <w:vAlign w:val="bottom"/>
          </w:tcPr>
          <w:p w14:paraId="4FC18435" w14:textId="77777777" w:rsidR="007F77BF" w:rsidRDefault="007F77BF" w:rsidP="002623E1">
            <w:pPr>
              <w:ind w:left="600" w:hanging="600"/>
              <w:rPr>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D9D9D9"/>
            <w:vAlign w:val="bottom"/>
          </w:tcPr>
          <w:p w14:paraId="4DF9B7D3" w14:textId="77777777" w:rsidR="007F77BF" w:rsidRDefault="007F77BF" w:rsidP="002623E1">
            <w:pPr>
              <w:ind w:left="600" w:hanging="600"/>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bottom"/>
          </w:tcPr>
          <w:p w14:paraId="000DF9F0" w14:textId="77777777" w:rsidR="007F77BF" w:rsidRDefault="007F77BF" w:rsidP="002623E1">
            <w:pPr>
              <w:ind w:left="600" w:hanging="600"/>
              <w:rPr>
                <w:sz w:val="20"/>
                <w:szCs w:val="20"/>
              </w:rPr>
            </w:pPr>
          </w:p>
        </w:tc>
      </w:tr>
      <w:tr w:rsidR="007F77BF" w14:paraId="1CB8A19C"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5A365367" w14:textId="77777777" w:rsidR="007F77BF" w:rsidRDefault="007F77BF" w:rsidP="002623E1">
            <w:pPr>
              <w:tabs>
                <w:tab w:val="left" w:pos="568"/>
              </w:tabs>
              <w:ind w:left="600" w:hanging="600"/>
              <w:rPr>
                <w:sz w:val="20"/>
                <w:szCs w:val="20"/>
              </w:rPr>
            </w:pPr>
            <w:r>
              <w:rPr>
                <w:sz w:val="20"/>
                <w:szCs w:val="20"/>
              </w:rPr>
              <w:t>50.</w:t>
            </w:r>
            <w:r>
              <w:rPr>
                <w:sz w:val="20"/>
                <w:szCs w:val="20"/>
              </w:rPr>
              <w:tab/>
              <w:t xml:space="preserve">Task-specific evaluations of vibration hazards are conducted and follow-up procedures are implemented if necessary. </w:t>
            </w:r>
          </w:p>
        </w:tc>
        <w:tc>
          <w:tcPr>
            <w:tcW w:w="626" w:type="dxa"/>
            <w:tcBorders>
              <w:top w:val="single" w:sz="4" w:space="0" w:color="auto"/>
              <w:left w:val="single" w:sz="4" w:space="0" w:color="auto"/>
              <w:bottom w:val="single" w:sz="4" w:space="0" w:color="auto"/>
              <w:right w:val="single" w:sz="4" w:space="0" w:color="auto"/>
            </w:tcBorders>
            <w:vAlign w:val="center"/>
          </w:tcPr>
          <w:p w14:paraId="712A6C22"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3834CC4"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F24AAC8" w14:textId="77777777" w:rsidR="007F77BF" w:rsidRDefault="007F77BF" w:rsidP="002623E1">
            <w:pPr>
              <w:ind w:left="600" w:hanging="600"/>
              <w:jc w:val="center"/>
              <w:rPr>
                <w:sz w:val="20"/>
                <w:szCs w:val="20"/>
              </w:rPr>
            </w:pPr>
          </w:p>
        </w:tc>
      </w:tr>
      <w:tr w:rsidR="007F77BF" w14:paraId="2C846F35"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721CA72C" w14:textId="77777777" w:rsidR="007F77BF" w:rsidRDefault="007F77BF" w:rsidP="002623E1">
            <w:pPr>
              <w:tabs>
                <w:tab w:val="left" w:pos="568"/>
              </w:tabs>
              <w:ind w:left="600" w:hanging="600"/>
              <w:rPr>
                <w:sz w:val="20"/>
                <w:szCs w:val="20"/>
              </w:rPr>
            </w:pPr>
            <w:r>
              <w:rPr>
                <w:sz w:val="20"/>
                <w:szCs w:val="20"/>
              </w:rPr>
              <w:t>51.</w:t>
            </w:r>
            <w:r>
              <w:rPr>
                <w:sz w:val="20"/>
                <w:szCs w:val="20"/>
              </w:rPr>
              <w:tab/>
              <w:t>Emergency responders assist in identifying potential vibration hazards in the field.</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50464A74"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3A32D91"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617DCF5" w14:textId="77777777" w:rsidR="007F77BF" w:rsidRDefault="007F77BF" w:rsidP="002623E1">
            <w:pPr>
              <w:ind w:left="600" w:hanging="600"/>
              <w:jc w:val="center"/>
              <w:rPr>
                <w:sz w:val="20"/>
                <w:szCs w:val="20"/>
              </w:rPr>
            </w:pPr>
          </w:p>
        </w:tc>
      </w:tr>
      <w:tr w:rsidR="007F77BF" w14:paraId="081501E5"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6FAB13AD" w14:textId="77777777" w:rsidR="007F77BF" w:rsidRDefault="007F77BF" w:rsidP="002623E1">
            <w:pPr>
              <w:tabs>
                <w:tab w:val="left" w:pos="568"/>
              </w:tabs>
              <w:ind w:left="600" w:hanging="600"/>
              <w:rPr>
                <w:sz w:val="20"/>
                <w:szCs w:val="20"/>
              </w:rPr>
            </w:pPr>
            <w:r>
              <w:rPr>
                <w:sz w:val="20"/>
                <w:szCs w:val="20"/>
              </w:rPr>
              <w:t>52.</w:t>
            </w:r>
            <w:r>
              <w:rPr>
                <w:sz w:val="20"/>
                <w:szCs w:val="20"/>
              </w:rPr>
              <w:tab/>
              <w:t>The Removal Manager, SHEMP Manager, and HSPC review potential sources of vibration during the annual program evaluation.</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111EC25F"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41366FD"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762E5C1" w14:textId="77777777" w:rsidR="007F77BF" w:rsidRDefault="007F77BF" w:rsidP="002623E1">
            <w:pPr>
              <w:ind w:left="600" w:hanging="600"/>
              <w:jc w:val="center"/>
              <w:rPr>
                <w:sz w:val="20"/>
                <w:szCs w:val="20"/>
              </w:rPr>
            </w:pPr>
          </w:p>
        </w:tc>
      </w:tr>
      <w:tr w:rsidR="007F77BF" w14:paraId="5649ED3C"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28F66D6F" w14:textId="77777777" w:rsidR="007F77BF" w:rsidRDefault="007F77BF" w:rsidP="002623E1">
            <w:pPr>
              <w:tabs>
                <w:tab w:val="left" w:pos="568"/>
              </w:tabs>
              <w:ind w:left="600" w:hanging="600"/>
              <w:rPr>
                <w:sz w:val="20"/>
                <w:szCs w:val="20"/>
              </w:rPr>
            </w:pPr>
            <w:r>
              <w:rPr>
                <w:sz w:val="20"/>
                <w:szCs w:val="20"/>
              </w:rPr>
              <w:t>53.</w:t>
            </w:r>
            <w:r>
              <w:rPr>
                <w:sz w:val="20"/>
                <w:szCs w:val="20"/>
              </w:rPr>
              <w:tab/>
              <w:t>Appropriate controls (e.g., engineering, work practice, PPE, equipment maintenance) are implemented to minimize vibration hazards.</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10D0FA7E"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C266BF8"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908EBC7" w14:textId="77777777" w:rsidR="007F77BF" w:rsidRDefault="007F77BF" w:rsidP="002623E1">
            <w:pPr>
              <w:ind w:left="600" w:hanging="600"/>
              <w:jc w:val="center"/>
              <w:rPr>
                <w:sz w:val="20"/>
                <w:szCs w:val="20"/>
              </w:rPr>
            </w:pPr>
          </w:p>
        </w:tc>
      </w:tr>
      <w:tr w:rsidR="007F77BF" w14:paraId="585BC7BE" w14:textId="77777777" w:rsidTr="002623E1">
        <w:trPr>
          <w:cantSplit/>
        </w:trPr>
        <w:tc>
          <w:tcPr>
            <w:tcW w:w="7617" w:type="dxa"/>
            <w:tcBorders>
              <w:top w:val="single" w:sz="4" w:space="0" w:color="auto"/>
              <w:left w:val="single" w:sz="4" w:space="0" w:color="auto"/>
              <w:bottom w:val="single" w:sz="4" w:space="0" w:color="auto"/>
              <w:right w:val="single" w:sz="4" w:space="0" w:color="auto"/>
            </w:tcBorders>
            <w:shd w:val="clear" w:color="auto" w:fill="D9D9D9"/>
            <w:vAlign w:val="bottom"/>
          </w:tcPr>
          <w:p w14:paraId="6D1EFC9F" w14:textId="77777777" w:rsidR="007F77BF" w:rsidRDefault="007F77BF" w:rsidP="002623E1">
            <w:pPr>
              <w:ind w:left="600" w:hanging="600"/>
              <w:rPr>
                <w:b/>
                <w:sz w:val="20"/>
                <w:szCs w:val="20"/>
              </w:rPr>
            </w:pPr>
            <w:r>
              <w:rPr>
                <w:b/>
                <w:sz w:val="20"/>
                <w:szCs w:val="20"/>
              </w:rPr>
              <w:t>Overexertion Injuries from Heavy Manual Labor (</w:t>
            </w:r>
            <w:hyperlink w:anchor="_12.0__PREVENTING_OVEREXTENSION INJU" w:history="1">
              <w:r>
                <w:rPr>
                  <w:rStyle w:val="Hyperlink"/>
                  <w:b/>
                  <w:sz w:val="20"/>
                  <w:szCs w:val="20"/>
                </w:rPr>
                <w:t>Section 10.0</w:t>
              </w:r>
            </w:hyperlink>
            <w:r>
              <w:rPr>
                <w:b/>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D9D9D9"/>
            <w:vAlign w:val="center"/>
          </w:tcPr>
          <w:p w14:paraId="58CE5A32"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D9D9D9"/>
            <w:vAlign w:val="center"/>
          </w:tcPr>
          <w:p w14:paraId="7F670282"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2DD826F8" w14:textId="77777777" w:rsidR="007F77BF" w:rsidRDefault="007F77BF" w:rsidP="002623E1">
            <w:pPr>
              <w:ind w:left="600" w:hanging="600"/>
              <w:jc w:val="center"/>
              <w:rPr>
                <w:sz w:val="20"/>
                <w:szCs w:val="20"/>
              </w:rPr>
            </w:pPr>
          </w:p>
        </w:tc>
      </w:tr>
      <w:tr w:rsidR="007F77BF" w14:paraId="01A747FF"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540AA115" w14:textId="77777777" w:rsidR="007F77BF" w:rsidRDefault="007F77BF" w:rsidP="002623E1">
            <w:pPr>
              <w:tabs>
                <w:tab w:val="left" w:pos="568"/>
              </w:tabs>
              <w:ind w:left="600" w:hanging="600"/>
              <w:rPr>
                <w:sz w:val="20"/>
                <w:szCs w:val="20"/>
              </w:rPr>
            </w:pPr>
            <w:r>
              <w:rPr>
                <w:sz w:val="20"/>
                <w:szCs w:val="20"/>
              </w:rPr>
              <w:t>54.</w:t>
            </w:r>
            <w:r>
              <w:rPr>
                <w:sz w:val="20"/>
                <w:szCs w:val="20"/>
              </w:rPr>
              <w:tab/>
              <w:t xml:space="preserve">Tasks involving heavy manual labor are managed to minimize overexertion injuries. </w:t>
            </w:r>
          </w:p>
        </w:tc>
        <w:tc>
          <w:tcPr>
            <w:tcW w:w="626" w:type="dxa"/>
            <w:tcBorders>
              <w:top w:val="single" w:sz="4" w:space="0" w:color="auto"/>
              <w:left w:val="single" w:sz="4" w:space="0" w:color="auto"/>
              <w:bottom w:val="single" w:sz="4" w:space="0" w:color="auto"/>
              <w:right w:val="single" w:sz="4" w:space="0" w:color="auto"/>
            </w:tcBorders>
            <w:vAlign w:val="center"/>
          </w:tcPr>
          <w:p w14:paraId="36D29366"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76D71B1"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CAF71A3" w14:textId="77777777" w:rsidR="007F77BF" w:rsidRDefault="007F77BF" w:rsidP="002623E1">
            <w:pPr>
              <w:ind w:left="600" w:hanging="600"/>
              <w:jc w:val="center"/>
              <w:rPr>
                <w:sz w:val="20"/>
                <w:szCs w:val="20"/>
              </w:rPr>
            </w:pPr>
          </w:p>
        </w:tc>
      </w:tr>
      <w:tr w:rsidR="007F77BF" w14:paraId="0D6CE856"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0981A395" w14:textId="77777777" w:rsidR="007F77BF" w:rsidRDefault="007F77BF" w:rsidP="002623E1">
            <w:pPr>
              <w:tabs>
                <w:tab w:val="left" w:pos="568"/>
              </w:tabs>
              <w:ind w:left="600" w:hanging="600"/>
              <w:rPr>
                <w:sz w:val="20"/>
                <w:szCs w:val="20"/>
              </w:rPr>
            </w:pPr>
            <w:r>
              <w:rPr>
                <w:sz w:val="20"/>
                <w:szCs w:val="20"/>
              </w:rPr>
              <w:t>55.</w:t>
            </w:r>
            <w:r>
              <w:rPr>
                <w:sz w:val="20"/>
                <w:szCs w:val="20"/>
              </w:rPr>
              <w:tab/>
              <w:t>Jobs, processes, and operations are evaluated for manual labor injury potential by assessing personal, environmental, and job-related risk factors.</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4D6D4978"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74A86ABA"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C1359E7" w14:textId="77777777" w:rsidR="007F77BF" w:rsidRDefault="007F77BF" w:rsidP="002623E1">
            <w:pPr>
              <w:ind w:left="600" w:hanging="600"/>
              <w:jc w:val="center"/>
              <w:rPr>
                <w:sz w:val="20"/>
                <w:szCs w:val="20"/>
              </w:rPr>
            </w:pPr>
          </w:p>
        </w:tc>
      </w:tr>
      <w:tr w:rsidR="007F77BF" w14:paraId="38F1018C"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2619D0A2" w14:textId="77777777" w:rsidR="007F77BF" w:rsidRDefault="007F77BF" w:rsidP="002623E1">
            <w:pPr>
              <w:tabs>
                <w:tab w:val="left" w:pos="568"/>
              </w:tabs>
              <w:ind w:left="600" w:hanging="600"/>
              <w:rPr>
                <w:sz w:val="20"/>
                <w:szCs w:val="20"/>
              </w:rPr>
            </w:pPr>
            <w:r>
              <w:rPr>
                <w:sz w:val="20"/>
                <w:szCs w:val="20"/>
              </w:rPr>
              <w:t>56.</w:t>
            </w:r>
            <w:r>
              <w:rPr>
                <w:sz w:val="20"/>
                <w:szCs w:val="20"/>
              </w:rPr>
              <w:tab/>
              <w:t>Appropriate controls (engineering, administrative) are implemented to minimize overexertion injuries.</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4765A2D4"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1247FE6"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04B6F14" w14:textId="77777777" w:rsidR="007F77BF" w:rsidRDefault="007F77BF" w:rsidP="002623E1">
            <w:pPr>
              <w:ind w:left="600" w:hanging="600"/>
              <w:jc w:val="center"/>
              <w:rPr>
                <w:sz w:val="20"/>
                <w:szCs w:val="20"/>
              </w:rPr>
            </w:pPr>
          </w:p>
        </w:tc>
      </w:tr>
      <w:tr w:rsidR="007F77BF" w14:paraId="637B2B24" w14:textId="77777777" w:rsidTr="002623E1">
        <w:trPr>
          <w:cantSplit/>
        </w:trPr>
        <w:tc>
          <w:tcPr>
            <w:tcW w:w="7617" w:type="dxa"/>
            <w:tcBorders>
              <w:top w:val="single" w:sz="4" w:space="0" w:color="auto"/>
              <w:left w:val="single" w:sz="4" w:space="0" w:color="auto"/>
              <w:bottom w:val="single" w:sz="4" w:space="0" w:color="auto"/>
              <w:right w:val="single" w:sz="4" w:space="0" w:color="auto"/>
            </w:tcBorders>
            <w:shd w:val="clear" w:color="auto" w:fill="D9D9D9"/>
            <w:vAlign w:val="bottom"/>
          </w:tcPr>
          <w:p w14:paraId="10D522F1" w14:textId="77777777" w:rsidR="007F77BF" w:rsidRDefault="007F77BF" w:rsidP="002623E1">
            <w:pPr>
              <w:ind w:left="600" w:hanging="600"/>
              <w:rPr>
                <w:b/>
                <w:sz w:val="20"/>
                <w:szCs w:val="20"/>
              </w:rPr>
            </w:pPr>
            <w:r>
              <w:rPr>
                <w:b/>
                <w:sz w:val="20"/>
                <w:szCs w:val="20"/>
              </w:rPr>
              <w:t>Altitude (</w:t>
            </w:r>
            <w:hyperlink w:anchor="_11.0_ALTITUDE" w:history="1">
              <w:r>
                <w:rPr>
                  <w:rStyle w:val="Hyperlink"/>
                  <w:b/>
                  <w:sz w:val="20"/>
                  <w:szCs w:val="20"/>
                </w:rPr>
                <w:t>Section 11.0</w:t>
              </w:r>
            </w:hyperlink>
            <w:r>
              <w:rPr>
                <w:b/>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D9D9D9"/>
            <w:vAlign w:val="center"/>
          </w:tcPr>
          <w:p w14:paraId="5BAA2B2D"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D9D9D9"/>
            <w:vAlign w:val="center"/>
          </w:tcPr>
          <w:p w14:paraId="2A473CF5"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09FA5428" w14:textId="77777777" w:rsidR="007F77BF" w:rsidRDefault="007F77BF" w:rsidP="002623E1">
            <w:pPr>
              <w:ind w:left="600" w:hanging="600"/>
              <w:jc w:val="center"/>
              <w:rPr>
                <w:sz w:val="20"/>
                <w:szCs w:val="20"/>
              </w:rPr>
            </w:pPr>
          </w:p>
        </w:tc>
      </w:tr>
      <w:tr w:rsidR="007F77BF" w14:paraId="2786876D"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0732EF28" w14:textId="77777777" w:rsidR="007F77BF" w:rsidRDefault="007F77BF" w:rsidP="002623E1">
            <w:pPr>
              <w:tabs>
                <w:tab w:val="left" w:pos="568"/>
              </w:tabs>
              <w:ind w:left="600" w:hanging="600"/>
              <w:rPr>
                <w:sz w:val="20"/>
                <w:szCs w:val="20"/>
              </w:rPr>
            </w:pPr>
            <w:r>
              <w:rPr>
                <w:sz w:val="20"/>
                <w:szCs w:val="20"/>
              </w:rPr>
              <w:t>57.</w:t>
            </w:r>
            <w:r>
              <w:rPr>
                <w:sz w:val="20"/>
                <w:szCs w:val="20"/>
              </w:rPr>
              <w:tab/>
              <w:t>Emergency responders allow adequate time for their bodies to adjust to decreased levels of oxygen at high altitudes.</w:t>
            </w:r>
            <w:r>
              <w:rPr>
                <w:sz w:val="20"/>
                <w:szCs w:val="20"/>
              </w:rPr>
              <w:tab/>
              <w:t xml:space="preserve"> </w:t>
            </w:r>
          </w:p>
        </w:tc>
        <w:tc>
          <w:tcPr>
            <w:tcW w:w="626" w:type="dxa"/>
            <w:tcBorders>
              <w:top w:val="single" w:sz="4" w:space="0" w:color="auto"/>
              <w:left w:val="single" w:sz="4" w:space="0" w:color="auto"/>
              <w:bottom w:val="single" w:sz="4" w:space="0" w:color="auto"/>
              <w:right w:val="single" w:sz="4" w:space="0" w:color="auto"/>
            </w:tcBorders>
            <w:vAlign w:val="center"/>
          </w:tcPr>
          <w:p w14:paraId="480D744C"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7336C3D"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ACC37D4" w14:textId="77777777" w:rsidR="007F77BF" w:rsidRDefault="007F77BF" w:rsidP="002623E1">
            <w:pPr>
              <w:ind w:left="600" w:hanging="600"/>
              <w:jc w:val="center"/>
              <w:rPr>
                <w:sz w:val="20"/>
                <w:szCs w:val="20"/>
              </w:rPr>
            </w:pPr>
          </w:p>
        </w:tc>
      </w:tr>
      <w:tr w:rsidR="007F77BF" w14:paraId="57D157A8"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6F06180B" w14:textId="77777777" w:rsidR="007F77BF" w:rsidRDefault="007F77BF" w:rsidP="002623E1">
            <w:pPr>
              <w:tabs>
                <w:tab w:val="left" w:pos="568"/>
              </w:tabs>
              <w:ind w:left="600" w:hanging="600"/>
              <w:rPr>
                <w:sz w:val="20"/>
                <w:szCs w:val="20"/>
              </w:rPr>
            </w:pPr>
            <w:r>
              <w:rPr>
                <w:sz w:val="20"/>
                <w:szCs w:val="20"/>
              </w:rPr>
              <w:t>58.</w:t>
            </w:r>
            <w:r>
              <w:rPr>
                <w:sz w:val="20"/>
                <w:szCs w:val="20"/>
              </w:rPr>
              <w:tab/>
              <w:t xml:space="preserve">Onsite Safety Officers and supervisors ensure that employees adhere to EPA guidelines for working at altitudes. </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57D547B8"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C2D4313"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F72F296" w14:textId="77777777" w:rsidR="007F77BF" w:rsidRDefault="007F77BF" w:rsidP="002623E1">
            <w:pPr>
              <w:ind w:left="600" w:hanging="600"/>
              <w:jc w:val="center"/>
              <w:rPr>
                <w:sz w:val="20"/>
                <w:szCs w:val="20"/>
              </w:rPr>
            </w:pPr>
          </w:p>
        </w:tc>
      </w:tr>
      <w:tr w:rsidR="007F77BF" w14:paraId="5DA36C12" w14:textId="77777777" w:rsidTr="002623E1">
        <w:trPr>
          <w:cantSplit/>
        </w:trPr>
        <w:tc>
          <w:tcPr>
            <w:tcW w:w="7617" w:type="dxa"/>
            <w:tcBorders>
              <w:top w:val="single" w:sz="4" w:space="0" w:color="auto"/>
              <w:left w:val="single" w:sz="4" w:space="0" w:color="auto"/>
              <w:bottom w:val="single" w:sz="4" w:space="0" w:color="auto"/>
              <w:right w:val="single" w:sz="4" w:space="0" w:color="auto"/>
            </w:tcBorders>
            <w:shd w:val="clear" w:color="auto" w:fill="D9D9D9"/>
            <w:vAlign w:val="bottom"/>
          </w:tcPr>
          <w:p w14:paraId="151CA8D7" w14:textId="77777777" w:rsidR="007F77BF" w:rsidRDefault="007F77BF" w:rsidP="002623E1">
            <w:pPr>
              <w:ind w:left="600" w:hanging="600"/>
              <w:rPr>
                <w:b/>
                <w:sz w:val="20"/>
                <w:szCs w:val="20"/>
              </w:rPr>
            </w:pPr>
            <w:r>
              <w:rPr>
                <w:b/>
                <w:sz w:val="20"/>
                <w:szCs w:val="20"/>
              </w:rPr>
              <w:t>Recordkeeping (</w:t>
            </w:r>
            <w:hyperlink w:anchor="_12.0_RECORDKEEPING" w:history="1">
              <w:r>
                <w:rPr>
                  <w:rStyle w:val="Hyperlink"/>
                  <w:b/>
                  <w:sz w:val="20"/>
                  <w:szCs w:val="20"/>
                </w:rPr>
                <w:t>Section 12.0</w:t>
              </w:r>
            </w:hyperlink>
            <w:r>
              <w:rPr>
                <w:b/>
                <w:sz w:val="20"/>
                <w:szCs w:val="20"/>
              </w:rPr>
              <w:t>)</w:t>
            </w:r>
          </w:p>
        </w:tc>
        <w:tc>
          <w:tcPr>
            <w:tcW w:w="626" w:type="dxa"/>
            <w:tcBorders>
              <w:top w:val="single" w:sz="4" w:space="0" w:color="auto"/>
              <w:left w:val="single" w:sz="4" w:space="0" w:color="auto"/>
              <w:bottom w:val="single" w:sz="4" w:space="0" w:color="auto"/>
              <w:right w:val="single" w:sz="4" w:space="0" w:color="auto"/>
            </w:tcBorders>
            <w:shd w:val="clear" w:color="auto" w:fill="D9D9D9"/>
            <w:vAlign w:val="center"/>
          </w:tcPr>
          <w:p w14:paraId="07860DA9"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D9D9D9"/>
            <w:vAlign w:val="center"/>
          </w:tcPr>
          <w:p w14:paraId="3CC6BFCC"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2FB8BFD0" w14:textId="77777777" w:rsidR="007F77BF" w:rsidRDefault="007F77BF" w:rsidP="002623E1">
            <w:pPr>
              <w:ind w:left="600" w:hanging="600"/>
              <w:jc w:val="center"/>
              <w:rPr>
                <w:sz w:val="20"/>
                <w:szCs w:val="20"/>
              </w:rPr>
            </w:pPr>
          </w:p>
        </w:tc>
      </w:tr>
      <w:tr w:rsidR="007F77BF" w14:paraId="06E425C8"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6175E2C0" w14:textId="77777777" w:rsidR="007F77BF" w:rsidRDefault="007F77BF" w:rsidP="002623E1">
            <w:pPr>
              <w:tabs>
                <w:tab w:val="left" w:pos="568"/>
              </w:tabs>
              <w:ind w:left="600" w:hanging="600"/>
              <w:rPr>
                <w:sz w:val="20"/>
                <w:szCs w:val="20"/>
              </w:rPr>
            </w:pPr>
            <w:r>
              <w:rPr>
                <w:sz w:val="20"/>
                <w:szCs w:val="20"/>
              </w:rPr>
              <w:t>59.</w:t>
            </w:r>
            <w:r>
              <w:rPr>
                <w:sz w:val="20"/>
                <w:szCs w:val="20"/>
              </w:rPr>
              <w:tab/>
              <w:t>Training documentation (certification letters, training rosters) is issued to employees and maintained by the SHEMP Manager.</w:t>
            </w:r>
            <w:r>
              <w:rPr>
                <w:sz w:val="20"/>
                <w:szCs w:val="20"/>
              </w:rPr>
              <w:tab/>
              <w:t xml:space="preserve"> </w:t>
            </w:r>
          </w:p>
        </w:tc>
        <w:tc>
          <w:tcPr>
            <w:tcW w:w="626" w:type="dxa"/>
            <w:tcBorders>
              <w:top w:val="single" w:sz="4" w:space="0" w:color="auto"/>
              <w:left w:val="single" w:sz="4" w:space="0" w:color="auto"/>
              <w:bottom w:val="single" w:sz="4" w:space="0" w:color="auto"/>
              <w:right w:val="single" w:sz="4" w:space="0" w:color="auto"/>
            </w:tcBorders>
            <w:vAlign w:val="center"/>
          </w:tcPr>
          <w:p w14:paraId="0288D564"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66F178C"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EE734DE" w14:textId="77777777" w:rsidR="007F77BF" w:rsidRDefault="007F77BF" w:rsidP="002623E1">
            <w:pPr>
              <w:rPr>
                <w:sz w:val="20"/>
                <w:szCs w:val="20"/>
              </w:rPr>
            </w:pPr>
          </w:p>
        </w:tc>
      </w:tr>
      <w:tr w:rsidR="007F77BF" w14:paraId="3C2FAA55"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798A2A51" w14:textId="77777777" w:rsidR="007F77BF" w:rsidRDefault="007F77BF" w:rsidP="002623E1">
            <w:pPr>
              <w:tabs>
                <w:tab w:val="left" w:pos="568"/>
              </w:tabs>
              <w:ind w:left="600" w:hanging="600"/>
              <w:rPr>
                <w:sz w:val="20"/>
                <w:szCs w:val="20"/>
              </w:rPr>
            </w:pPr>
            <w:r>
              <w:rPr>
                <w:sz w:val="20"/>
                <w:szCs w:val="20"/>
              </w:rPr>
              <w:t>60.</w:t>
            </w:r>
            <w:r>
              <w:rPr>
                <w:sz w:val="20"/>
                <w:szCs w:val="20"/>
              </w:rPr>
              <w:tab/>
              <w:t>Emergency responders retain copies of their training documentation and make it available upon request.</w:t>
            </w:r>
          </w:p>
        </w:tc>
        <w:tc>
          <w:tcPr>
            <w:tcW w:w="626" w:type="dxa"/>
            <w:tcBorders>
              <w:top w:val="single" w:sz="4" w:space="0" w:color="auto"/>
              <w:left w:val="single" w:sz="4" w:space="0" w:color="auto"/>
              <w:bottom w:val="single" w:sz="4" w:space="0" w:color="auto"/>
              <w:right w:val="single" w:sz="4" w:space="0" w:color="auto"/>
            </w:tcBorders>
            <w:vAlign w:val="center"/>
          </w:tcPr>
          <w:p w14:paraId="44865C43"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718E5379"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C2540B0" w14:textId="77777777" w:rsidR="007F77BF" w:rsidRDefault="007F77BF" w:rsidP="002623E1">
            <w:pPr>
              <w:rPr>
                <w:sz w:val="20"/>
                <w:szCs w:val="20"/>
              </w:rPr>
            </w:pPr>
          </w:p>
        </w:tc>
      </w:tr>
      <w:tr w:rsidR="007F77BF" w14:paraId="087A08FB"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0BA6453D" w14:textId="77777777" w:rsidR="007F77BF" w:rsidRDefault="007F77BF" w:rsidP="002623E1">
            <w:pPr>
              <w:tabs>
                <w:tab w:val="left" w:pos="568"/>
              </w:tabs>
              <w:ind w:left="600" w:hanging="600"/>
              <w:rPr>
                <w:sz w:val="20"/>
                <w:szCs w:val="20"/>
              </w:rPr>
            </w:pPr>
            <w:r>
              <w:rPr>
                <w:sz w:val="20"/>
                <w:szCs w:val="20"/>
              </w:rPr>
              <w:t>61.</w:t>
            </w:r>
            <w:r>
              <w:rPr>
                <w:sz w:val="20"/>
                <w:szCs w:val="20"/>
              </w:rPr>
              <w:tab/>
              <w:t xml:space="preserve">Physical stress monitoring records (e.g., WBGT, wind speed, temperature, noise) are retained by Onsite Safety Officers and the SHEMP Manager. </w:t>
            </w:r>
          </w:p>
        </w:tc>
        <w:tc>
          <w:tcPr>
            <w:tcW w:w="626" w:type="dxa"/>
            <w:tcBorders>
              <w:top w:val="single" w:sz="4" w:space="0" w:color="auto"/>
              <w:left w:val="single" w:sz="4" w:space="0" w:color="auto"/>
              <w:bottom w:val="single" w:sz="4" w:space="0" w:color="auto"/>
              <w:right w:val="single" w:sz="4" w:space="0" w:color="auto"/>
            </w:tcBorders>
            <w:vAlign w:val="center"/>
          </w:tcPr>
          <w:p w14:paraId="04BAFE25"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4B481C6"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BE34279" w14:textId="77777777" w:rsidR="007F77BF" w:rsidRDefault="007F77BF" w:rsidP="002623E1">
            <w:pPr>
              <w:rPr>
                <w:sz w:val="20"/>
                <w:szCs w:val="20"/>
              </w:rPr>
            </w:pPr>
          </w:p>
        </w:tc>
      </w:tr>
      <w:tr w:rsidR="007F77BF" w14:paraId="10521249"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4CB743C0" w14:textId="77777777" w:rsidR="007F77BF" w:rsidRDefault="007F77BF" w:rsidP="002623E1">
            <w:pPr>
              <w:tabs>
                <w:tab w:val="left" w:pos="568"/>
              </w:tabs>
              <w:ind w:left="600" w:hanging="600"/>
              <w:rPr>
                <w:sz w:val="20"/>
                <w:szCs w:val="20"/>
              </w:rPr>
            </w:pPr>
            <w:r>
              <w:rPr>
                <w:sz w:val="20"/>
                <w:szCs w:val="20"/>
              </w:rPr>
              <w:t>62.</w:t>
            </w:r>
            <w:r>
              <w:rPr>
                <w:sz w:val="20"/>
                <w:szCs w:val="20"/>
              </w:rPr>
              <w:tab/>
              <w:t xml:space="preserve">Medical Monitors use </w:t>
            </w:r>
            <w:hyperlink w:anchor="Append_F1" w:history="1">
              <w:r>
                <w:rPr>
                  <w:rStyle w:val="Hyperlink"/>
                  <w:sz w:val="20"/>
                  <w:szCs w:val="20"/>
                </w:rPr>
                <w:t>Appendix F-1</w:t>
              </w:r>
            </w:hyperlink>
            <w:r>
              <w:rPr>
                <w:sz w:val="20"/>
                <w:szCs w:val="20"/>
              </w:rPr>
              <w:t xml:space="preserve"> to track employee vital signs and forward completed forms to the Onsite Safety Officers, who in turn submit the forms to the SHEMP Manager. </w:t>
            </w:r>
          </w:p>
        </w:tc>
        <w:tc>
          <w:tcPr>
            <w:tcW w:w="626" w:type="dxa"/>
            <w:tcBorders>
              <w:top w:val="single" w:sz="4" w:space="0" w:color="auto"/>
              <w:left w:val="single" w:sz="4" w:space="0" w:color="auto"/>
              <w:bottom w:val="single" w:sz="4" w:space="0" w:color="auto"/>
              <w:right w:val="single" w:sz="4" w:space="0" w:color="auto"/>
            </w:tcBorders>
            <w:vAlign w:val="center"/>
          </w:tcPr>
          <w:p w14:paraId="2DAEE9ED"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A510663"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16EBCEA" w14:textId="77777777" w:rsidR="007F77BF" w:rsidRDefault="007F77BF" w:rsidP="002623E1">
            <w:pPr>
              <w:rPr>
                <w:sz w:val="20"/>
                <w:szCs w:val="20"/>
              </w:rPr>
            </w:pPr>
          </w:p>
        </w:tc>
      </w:tr>
      <w:tr w:rsidR="007F77BF" w14:paraId="28B3D9B4"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3794339E" w14:textId="77777777" w:rsidR="007F77BF" w:rsidRDefault="007F77BF" w:rsidP="002623E1">
            <w:pPr>
              <w:tabs>
                <w:tab w:val="left" w:pos="568"/>
              </w:tabs>
              <w:ind w:left="600" w:hanging="600"/>
              <w:rPr>
                <w:sz w:val="20"/>
                <w:szCs w:val="20"/>
              </w:rPr>
            </w:pPr>
            <w:r>
              <w:rPr>
                <w:sz w:val="20"/>
                <w:szCs w:val="20"/>
              </w:rPr>
              <w:t>63.</w:t>
            </w:r>
            <w:r>
              <w:rPr>
                <w:sz w:val="20"/>
                <w:szCs w:val="20"/>
              </w:rPr>
              <w:tab/>
              <w:t>Onsite medical monitoring documentation (</w:t>
            </w:r>
            <w:hyperlink w:anchor="Append_F2" w:history="1">
              <w:r>
                <w:rPr>
                  <w:rStyle w:val="Hyperlink"/>
                  <w:sz w:val="20"/>
                  <w:szCs w:val="20"/>
                </w:rPr>
                <w:t>Appendix F-2</w:t>
              </w:r>
            </w:hyperlink>
            <w:r>
              <w:rPr>
                <w:sz w:val="20"/>
                <w:szCs w:val="20"/>
              </w:rPr>
              <w:t xml:space="preserve">) is maintained by the SHEMP Manager. </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4B8D031C"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7BBD2F12"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3C3C6F1" w14:textId="77777777" w:rsidR="007F77BF" w:rsidRDefault="007F77BF" w:rsidP="002623E1">
            <w:pPr>
              <w:rPr>
                <w:sz w:val="20"/>
                <w:szCs w:val="20"/>
              </w:rPr>
            </w:pPr>
          </w:p>
        </w:tc>
      </w:tr>
      <w:tr w:rsidR="007F77BF" w14:paraId="5804142E"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16B3932D" w14:textId="77777777" w:rsidR="007F77BF" w:rsidRDefault="007F77BF" w:rsidP="002623E1">
            <w:pPr>
              <w:tabs>
                <w:tab w:val="left" w:pos="568"/>
              </w:tabs>
              <w:ind w:left="600" w:hanging="600"/>
              <w:rPr>
                <w:sz w:val="20"/>
                <w:szCs w:val="20"/>
              </w:rPr>
            </w:pPr>
            <w:r>
              <w:rPr>
                <w:sz w:val="20"/>
                <w:szCs w:val="20"/>
              </w:rPr>
              <w:t>64.</w:t>
            </w:r>
            <w:r>
              <w:rPr>
                <w:sz w:val="20"/>
                <w:szCs w:val="20"/>
              </w:rPr>
              <w:tab/>
            </w:r>
            <w:r>
              <w:rPr>
                <w:i/>
                <w:sz w:val="20"/>
                <w:szCs w:val="20"/>
              </w:rPr>
              <w:t>OSHA &amp; EPA 301-Injury, Illness &amp; Near Miss Reports</w:t>
            </w:r>
            <w:r>
              <w:rPr>
                <w:sz w:val="20"/>
                <w:szCs w:val="20"/>
              </w:rPr>
              <w:t xml:space="preserve"> are completed by employees and their supervisors when a physical stress injury, illness, or near miss occurs and forwarded (by supervisors) to the SHEMP Manager.</w:t>
            </w:r>
          </w:p>
        </w:tc>
        <w:tc>
          <w:tcPr>
            <w:tcW w:w="626" w:type="dxa"/>
            <w:tcBorders>
              <w:top w:val="single" w:sz="4" w:space="0" w:color="auto"/>
              <w:left w:val="single" w:sz="4" w:space="0" w:color="auto"/>
              <w:bottom w:val="single" w:sz="4" w:space="0" w:color="auto"/>
              <w:right w:val="single" w:sz="4" w:space="0" w:color="auto"/>
            </w:tcBorders>
            <w:vAlign w:val="center"/>
          </w:tcPr>
          <w:p w14:paraId="0221F573"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BD1F6EB"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0FA93C6" w14:textId="77777777" w:rsidR="007F77BF" w:rsidRDefault="007F77BF" w:rsidP="002623E1">
            <w:pPr>
              <w:rPr>
                <w:sz w:val="20"/>
                <w:szCs w:val="20"/>
              </w:rPr>
            </w:pPr>
          </w:p>
        </w:tc>
      </w:tr>
      <w:tr w:rsidR="007F77BF" w14:paraId="76860368"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2F870F4A" w14:textId="77777777" w:rsidR="007F77BF" w:rsidRDefault="007F77BF" w:rsidP="002623E1">
            <w:pPr>
              <w:tabs>
                <w:tab w:val="left" w:pos="568"/>
              </w:tabs>
              <w:ind w:left="600" w:hanging="600"/>
              <w:rPr>
                <w:sz w:val="20"/>
                <w:szCs w:val="20"/>
              </w:rPr>
            </w:pPr>
            <w:r>
              <w:rPr>
                <w:sz w:val="20"/>
                <w:szCs w:val="20"/>
              </w:rPr>
              <w:t>65.</w:t>
            </w:r>
            <w:r>
              <w:rPr>
                <w:sz w:val="20"/>
                <w:szCs w:val="20"/>
              </w:rPr>
              <w:tab/>
              <w:t xml:space="preserve">The SHEMP Manager reviews all </w:t>
            </w:r>
            <w:r>
              <w:rPr>
                <w:i/>
                <w:sz w:val="20"/>
                <w:szCs w:val="20"/>
              </w:rPr>
              <w:t>OSHA &amp; EPA 301-Injury, Illness &amp; Near Miss Reports</w:t>
            </w:r>
            <w:r>
              <w:rPr>
                <w:sz w:val="20"/>
                <w:szCs w:val="20"/>
              </w:rPr>
              <w:t xml:space="preserve"> and logs recordable physical stress cases on the </w:t>
            </w:r>
            <w:r>
              <w:rPr>
                <w:i/>
                <w:sz w:val="20"/>
                <w:szCs w:val="20"/>
              </w:rPr>
              <w:t>OSHA 300 Log of Work-Related Injuries and Illnesses</w:t>
            </w:r>
            <w:r>
              <w:rPr>
                <w:sz w:val="20"/>
                <w:szCs w:val="20"/>
              </w:rPr>
              <w:t xml:space="preserve"> under section M-6 ("All Other Illnesses"). </w:t>
            </w:r>
            <w:r>
              <w:rPr>
                <w:sz w:val="20"/>
                <w:szCs w:val="20"/>
              </w:rPr>
              <w:tab/>
            </w:r>
          </w:p>
        </w:tc>
        <w:tc>
          <w:tcPr>
            <w:tcW w:w="626" w:type="dxa"/>
            <w:tcBorders>
              <w:top w:val="single" w:sz="4" w:space="0" w:color="auto"/>
              <w:left w:val="single" w:sz="4" w:space="0" w:color="auto"/>
              <w:bottom w:val="single" w:sz="4" w:space="0" w:color="auto"/>
              <w:right w:val="single" w:sz="4" w:space="0" w:color="auto"/>
            </w:tcBorders>
            <w:vAlign w:val="center"/>
          </w:tcPr>
          <w:p w14:paraId="6B6256E8"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6ACF7FF"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4B2B2E7" w14:textId="77777777" w:rsidR="007F77BF" w:rsidRDefault="007F77BF" w:rsidP="002623E1">
            <w:pPr>
              <w:rPr>
                <w:sz w:val="20"/>
                <w:szCs w:val="20"/>
              </w:rPr>
            </w:pPr>
          </w:p>
        </w:tc>
      </w:tr>
      <w:tr w:rsidR="007F77BF" w14:paraId="45B424B3"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0E3DB587" w14:textId="77777777" w:rsidR="007F77BF" w:rsidRDefault="007F77BF" w:rsidP="002623E1">
            <w:pPr>
              <w:tabs>
                <w:tab w:val="left" w:pos="568"/>
              </w:tabs>
              <w:ind w:left="600" w:hanging="600"/>
              <w:rPr>
                <w:sz w:val="20"/>
                <w:szCs w:val="20"/>
              </w:rPr>
            </w:pPr>
            <w:r>
              <w:rPr>
                <w:sz w:val="20"/>
                <w:szCs w:val="20"/>
              </w:rPr>
              <w:lastRenderedPageBreak/>
              <w:t>66.</w:t>
            </w:r>
            <w:r>
              <w:rPr>
                <w:sz w:val="20"/>
                <w:szCs w:val="20"/>
              </w:rPr>
              <w:tab/>
              <w:t xml:space="preserve">All work-related standard threshold shifts are recorded on the </w:t>
            </w:r>
            <w:r>
              <w:rPr>
                <w:i/>
                <w:sz w:val="20"/>
                <w:szCs w:val="20"/>
              </w:rPr>
              <w:t>OSHA 300 Log of Work-Related Injuries and Illnesses</w:t>
            </w:r>
            <w:r>
              <w:rPr>
                <w:sz w:val="20"/>
                <w:szCs w:val="20"/>
              </w:rPr>
              <w:t>.</w:t>
            </w:r>
          </w:p>
        </w:tc>
        <w:tc>
          <w:tcPr>
            <w:tcW w:w="626" w:type="dxa"/>
            <w:tcBorders>
              <w:top w:val="single" w:sz="4" w:space="0" w:color="auto"/>
              <w:left w:val="single" w:sz="4" w:space="0" w:color="auto"/>
              <w:bottom w:val="single" w:sz="4" w:space="0" w:color="auto"/>
              <w:right w:val="single" w:sz="4" w:space="0" w:color="auto"/>
            </w:tcBorders>
            <w:vAlign w:val="center"/>
          </w:tcPr>
          <w:p w14:paraId="7069C28C"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4597224"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67C9D88" w14:textId="77777777" w:rsidR="007F77BF" w:rsidRDefault="007F77BF" w:rsidP="002623E1">
            <w:pPr>
              <w:rPr>
                <w:sz w:val="20"/>
                <w:szCs w:val="20"/>
              </w:rPr>
            </w:pPr>
          </w:p>
        </w:tc>
      </w:tr>
      <w:tr w:rsidR="007F77BF" w14:paraId="19063F97" w14:textId="77777777" w:rsidTr="002623E1">
        <w:trPr>
          <w:cantSplit/>
        </w:trPr>
        <w:tc>
          <w:tcPr>
            <w:tcW w:w="7617" w:type="dxa"/>
            <w:tcBorders>
              <w:top w:val="single" w:sz="4" w:space="0" w:color="auto"/>
              <w:left w:val="single" w:sz="4" w:space="0" w:color="auto"/>
              <w:bottom w:val="single" w:sz="4" w:space="0" w:color="auto"/>
              <w:right w:val="single" w:sz="4" w:space="0" w:color="auto"/>
            </w:tcBorders>
            <w:vAlign w:val="bottom"/>
          </w:tcPr>
          <w:p w14:paraId="2AF0CD02" w14:textId="77777777" w:rsidR="007F77BF" w:rsidRDefault="007F77BF" w:rsidP="002623E1">
            <w:pPr>
              <w:tabs>
                <w:tab w:val="left" w:pos="568"/>
              </w:tabs>
              <w:ind w:left="600" w:hanging="600"/>
              <w:rPr>
                <w:sz w:val="20"/>
                <w:szCs w:val="20"/>
              </w:rPr>
            </w:pPr>
            <w:r>
              <w:rPr>
                <w:sz w:val="20"/>
                <w:szCs w:val="20"/>
              </w:rPr>
              <w:t>67.</w:t>
            </w:r>
            <w:r>
              <w:rPr>
                <w:sz w:val="20"/>
                <w:szCs w:val="20"/>
              </w:rPr>
              <w:tab/>
              <w:t xml:space="preserve">The SHEMP Manager completes the </w:t>
            </w:r>
            <w:r>
              <w:rPr>
                <w:i/>
                <w:sz w:val="20"/>
                <w:szCs w:val="20"/>
              </w:rPr>
              <w:t>Physical Stress Management Program Evaluation Form</w:t>
            </w:r>
            <w:r>
              <w:rPr>
                <w:sz w:val="20"/>
                <w:szCs w:val="20"/>
              </w:rPr>
              <w:t xml:space="preserve"> on an annual basis and retains copies of the completed forms.</w:t>
            </w:r>
          </w:p>
        </w:tc>
        <w:tc>
          <w:tcPr>
            <w:tcW w:w="626" w:type="dxa"/>
            <w:tcBorders>
              <w:top w:val="single" w:sz="4" w:space="0" w:color="auto"/>
              <w:left w:val="single" w:sz="4" w:space="0" w:color="auto"/>
              <w:bottom w:val="single" w:sz="4" w:space="0" w:color="auto"/>
              <w:right w:val="single" w:sz="4" w:space="0" w:color="auto"/>
            </w:tcBorders>
            <w:vAlign w:val="center"/>
          </w:tcPr>
          <w:p w14:paraId="72F5815E" w14:textId="77777777" w:rsidR="007F77BF" w:rsidRDefault="007F77BF" w:rsidP="002623E1">
            <w:pPr>
              <w:ind w:left="600" w:hanging="600"/>
              <w:jc w:val="cente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F70E377" w14:textId="77777777" w:rsidR="007F77BF" w:rsidRDefault="007F77BF" w:rsidP="002623E1">
            <w:pPr>
              <w:ind w:left="600" w:hanging="60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8D330DC" w14:textId="77777777" w:rsidR="007F77BF" w:rsidRDefault="007F77BF" w:rsidP="002623E1">
            <w:pPr>
              <w:rPr>
                <w:sz w:val="20"/>
                <w:szCs w:val="20"/>
              </w:rPr>
            </w:pPr>
          </w:p>
        </w:tc>
      </w:tr>
    </w:tbl>
    <w:p w14:paraId="1FC24B44" w14:textId="77777777" w:rsidR="007F77BF" w:rsidRDefault="007F77BF" w:rsidP="007F77BF">
      <w:pPr>
        <w:ind w:left="600" w:hanging="600"/>
        <w:rPr>
          <w:b/>
        </w:rPr>
      </w:pPr>
    </w:p>
    <w:p w14:paraId="7BCE2726" w14:textId="77777777" w:rsidR="007F77BF" w:rsidRDefault="007F77BF" w:rsidP="007F77BF">
      <w:pPr>
        <w:ind w:left="600" w:hanging="600"/>
        <w:rPr>
          <w:b/>
        </w:rPr>
      </w:pPr>
      <w:r>
        <w:rPr>
          <w:b/>
        </w:rPr>
        <w:t>Notice of Findings:</w:t>
      </w:r>
    </w:p>
    <w:p w14:paraId="1C838917" w14:textId="77777777" w:rsidR="0014348D" w:rsidRDefault="0014348D" w:rsidP="002C7E92">
      <w:pPr>
        <w:spacing w:after="120"/>
        <w:sectPr w:rsidR="0014348D" w:rsidSect="002C7E92">
          <w:pgSz w:w="12240" w:h="15840"/>
          <w:pgMar w:top="990" w:right="1440" w:bottom="1440" w:left="1440" w:header="720" w:footer="720" w:gutter="0"/>
          <w:cols w:space="720"/>
          <w:docGrid w:linePitch="360"/>
        </w:sectPr>
      </w:pPr>
    </w:p>
    <w:p w14:paraId="7D2EE954" w14:textId="7EA8687C" w:rsidR="0014348D" w:rsidRPr="0014348D" w:rsidRDefault="0014348D" w:rsidP="0014348D">
      <w:pPr>
        <w:pStyle w:val="Heading2"/>
        <w:rPr>
          <w:lang w:eastAsia="en-US"/>
        </w:rPr>
      </w:pPr>
      <w:bookmarkStart w:id="39" w:name="_Toc473117078"/>
      <w:r w:rsidRPr="0014348D">
        <w:rPr>
          <w:lang w:eastAsia="en-US"/>
        </w:rPr>
        <w:lastRenderedPageBreak/>
        <w:t>Radiation Safety Program Evaluation Checklist</w:t>
      </w:r>
      <w:bookmarkEnd w:id="39"/>
    </w:p>
    <w:p w14:paraId="0BBA41A4" w14:textId="77777777" w:rsidR="0014348D" w:rsidRPr="0014348D" w:rsidRDefault="0014348D" w:rsidP="0014348D">
      <w:pPr>
        <w:widowControl/>
        <w:autoSpaceDE/>
        <w:autoSpaceDN/>
        <w:adjustRightInd/>
        <w:rPr>
          <w:rFonts w:eastAsiaTheme="minorHAnsi"/>
          <w:lang w:eastAsia="en-US"/>
        </w:rPr>
      </w:pPr>
    </w:p>
    <w:p w14:paraId="0374E974" w14:textId="77777777" w:rsidR="0014348D" w:rsidRPr="0014348D" w:rsidRDefault="0014348D" w:rsidP="0014348D">
      <w:pPr>
        <w:widowControl/>
        <w:autoSpaceDE/>
        <w:autoSpaceDN/>
        <w:adjustRightInd/>
        <w:rPr>
          <w:rFonts w:eastAsiaTheme="minorHAnsi"/>
          <w:lang w:eastAsia="en-US"/>
        </w:rPr>
      </w:pPr>
      <w:r w:rsidRPr="0014348D">
        <w:rPr>
          <w:rFonts w:eastAsiaTheme="minorHAnsi"/>
          <w:lang w:eastAsia="en-US"/>
        </w:rPr>
        <w:t xml:space="preserve">This audit form has been filled out for: </w:t>
      </w:r>
      <w:r w:rsidRPr="0014348D">
        <w:rPr>
          <w:rFonts w:eastAsiaTheme="minorHAnsi"/>
          <w:highlight w:val="yellow"/>
          <w:u w:val="single"/>
          <w:lang w:eastAsia="en-US"/>
        </w:rPr>
        <w:t>Organization Name</w:t>
      </w:r>
      <w:r w:rsidRPr="0014348D">
        <w:rPr>
          <w:rFonts w:eastAsiaTheme="minorHAnsi"/>
          <w:lang w:eastAsia="en-US"/>
        </w:rPr>
        <w:t xml:space="preserve">. </w:t>
      </w:r>
    </w:p>
    <w:p w14:paraId="372CB572" w14:textId="77777777" w:rsidR="0014348D" w:rsidRPr="0014348D" w:rsidRDefault="0014348D" w:rsidP="0014348D">
      <w:pPr>
        <w:widowControl/>
        <w:autoSpaceDE/>
        <w:autoSpaceDN/>
        <w:adjustRightInd/>
        <w:rPr>
          <w:rFonts w:eastAsiaTheme="minorHAnsi"/>
          <w:lang w:eastAsia="en-US"/>
        </w:rPr>
      </w:pPr>
      <w:r w:rsidRPr="0014348D">
        <w:rPr>
          <w:rFonts w:eastAsiaTheme="minorHAnsi"/>
          <w:lang w:eastAsia="en-US"/>
        </w:rPr>
        <w:t xml:space="preserve">Date of review: </w:t>
      </w:r>
      <w:r w:rsidRPr="0014348D">
        <w:rPr>
          <w:rFonts w:eastAsiaTheme="minorHAnsi"/>
          <w:highlight w:val="yellow"/>
          <w:lang w:eastAsia="en-US"/>
        </w:rPr>
        <w:t>______________________</w:t>
      </w:r>
    </w:p>
    <w:p w14:paraId="4939B9FE" w14:textId="77777777" w:rsidR="0014348D" w:rsidRPr="0014348D" w:rsidRDefault="0014348D" w:rsidP="0014348D">
      <w:pPr>
        <w:widowControl/>
        <w:autoSpaceDE/>
        <w:autoSpaceDN/>
        <w:adjustRightInd/>
        <w:rPr>
          <w:rFonts w:eastAsiaTheme="minorHAnsi"/>
          <w:lang w:eastAsia="en-US"/>
        </w:rPr>
      </w:pPr>
      <w:r w:rsidRPr="0014348D">
        <w:rPr>
          <w:rFonts w:eastAsiaTheme="minorHAnsi"/>
          <w:lang w:eastAsia="en-US"/>
        </w:rPr>
        <w:t xml:space="preserve">Name of reviewer: </w:t>
      </w:r>
      <w:r w:rsidRPr="0014348D">
        <w:rPr>
          <w:rFonts w:eastAsiaTheme="minorHAnsi"/>
          <w:highlight w:val="yellow"/>
          <w:lang w:eastAsia="en-US"/>
        </w:rPr>
        <w:t>______________________</w:t>
      </w:r>
      <w:r w:rsidRPr="0014348D">
        <w:rPr>
          <w:rFonts w:eastAsiaTheme="minorHAnsi"/>
          <w:lang w:eastAsia="en-US"/>
        </w:rPr>
        <w:t xml:space="preserve">  </w:t>
      </w:r>
      <w:r w:rsidRPr="0014348D">
        <w:rPr>
          <w:rFonts w:eastAsiaTheme="minorHAnsi"/>
          <w:lang w:eastAsia="en-US"/>
        </w:rPr>
        <w:tab/>
        <w:t>Phone number:</w:t>
      </w:r>
      <w:r w:rsidRPr="0014348D">
        <w:rPr>
          <w:rFonts w:eastAsiaTheme="minorHAnsi"/>
          <w:lang w:eastAsia="en-US"/>
        </w:rPr>
        <w:tab/>
      </w:r>
      <w:r w:rsidRPr="0014348D">
        <w:rPr>
          <w:rFonts w:eastAsiaTheme="minorHAnsi"/>
          <w:highlight w:val="yellow"/>
          <w:lang w:eastAsia="en-US"/>
        </w:rPr>
        <w:t>______________________</w:t>
      </w:r>
    </w:p>
    <w:p w14:paraId="46A12E79" w14:textId="77777777" w:rsidR="0014348D" w:rsidRPr="0014348D" w:rsidRDefault="0014348D" w:rsidP="0014348D">
      <w:pPr>
        <w:widowControl/>
        <w:autoSpaceDE/>
        <w:autoSpaceDN/>
        <w:adjustRightInd/>
        <w:rPr>
          <w:rFonts w:eastAsiaTheme="minorHAnsi"/>
          <w:lang w:eastAsia="en-US"/>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617"/>
        <w:gridCol w:w="626"/>
        <w:gridCol w:w="637"/>
        <w:gridCol w:w="720"/>
      </w:tblGrid>
      <w:tr w:rsidR="0014348D" w:rsidRPr="0014348D" w14:paraId="3CA4B8BC" w14:textId="77777777" w:rsidTr="002623E1">
        <w:trPr>
          <w:cantSplit/>
          <w:tblHeader/>
        </w:trPr>
        <w:tc>
          <w:tcPr>
            <w:tcW w:w="7617" w:type="dxa"/>
            <w:vMerge w:val="restart"/>
            <w:vAlign w:val="center"/>
          </w:tcPr>
          <w:p w14:paraId="3080B2B2" w14:textId="77777777" w:rsidR="0014348D" w:rsidRPr="0014348D" w:rsidRDefault="0014348D" w:rsidP="0014348D">
            <w:pPr>
              <w:widowControl/>
              <w:autoSpaceDE/>
              <w:autoSpaceDN/>
              <w:adjustRightInd/>
              <w:jc w:val="center"/>
              <w:rPr>
                <w:rFonts w:eastAsiaTheme="minorHAnsi"/>
                <w:b/>
                <w:sz w:val="20"/>
                <w:szCs w:val="20"/>
                <w:lang w:eastAsia="en-US"/>
              </w:rPr>
            </w:pPr>
            <w:r w:rsidRPr="0014348D">
              <w:rPr>
                <w:rFonts w:eastAsiaTheme="minorHAnsi"/>
                <w:b/>
                <w:sz w:val="20"/>
                <w:szCs w:val="20"/>
                <w:lang w:eastAsia="en-US"/>
              </w:rPr>
              <w:t>REVIEW CRITERIA</w:t>
            </w:r>
          </w:p>
        </w:tc>
        <w:tc>
          <w:tcPr>
            <w:tcW w:w="1983" w:type="dxa"/>
            <w:gridSpan w:val="3"/>
            <w:vAlign w:val="bottom"/>
          </w:tcPr>
          <w:p w14:paraId="54542F3A" w14:textId="77777777" w:rsidR="0014348D" w:rsidRPr="0014348D" w:rsidRDefault="0014348D" w:rsidP="0014348D">
            <w:pPr>
              <w:widowControl/>
              <w:autoSpaceDE/>
              <w:autoSpaceDN/>
              <w:adjustRightInd/>
              <w:jc w:val="center"/>
              <w:rPr>
                <w:rFonts w:eastAsiaTheme="minorHAnsi"/>
                <w:b/>
                <w:sz w:val="20"/>
                <w:szCs w:val="20"/>
                <w:lang w:eastAsia="en-US"/>
              </w:rPr>
            </w:pPr>
            <w:r w:rsidRPr="0014348D">
              <w:rPr>
                <w:rFonts w:eastAsiaTheme="minorHAnsi"/>
                <w:b/>
                <w:sz w:val="20"/>
                <w:szCs w:val="20"/>
                <w:lang w:eastAsia="en-US"/>
              </w:rPr>
              <w:t>COMPLIANT</w:t>
            </w:r>
          </w:p>
        </w:tc>
      </w:tr>
      <w:tr w:rsidR="0014348D" w:rsidRPr="0014348D" w14:paraId="2218D238" w14:textId="77777777" w:rsidTr="002623E1">
        <w:trPr>
          <w:cantSplit/>
          <w:tblHeader/>
        </w:trPr>
        <w:tc>
          <w:tcPr>
            <w:tcW w:w="7617" w:type="dxa"/>
            <w:vMerge/>
          </w:tcPr>
          <w:p w14:paraId="164FD705" w14:textId="77777777" w:rsidR="0014348D" w:rsidRPr="0014348D" w:rsidRDefault="0014348D" w:rsidP="0014348D">
            <w:pPr>
              <w:widowControl/>
              <w:autoSpaceDE/>
              <w:autoSpaceDN/>
              <w:adjustRightInd/>
              <w:jc w:val="center"/>
              <w:rPr>
                <w:rFonts w:eastAsiaTheme="minorHAnsi"/>
                <w:b/>
                <w:sz w:val="20"/>
                <w:szCs w:val="20"/>
                <w:lang w:eastAsia="en-US"/>
              </w:rPr>
            </w:pPr>
          </w:p>
        </w:tc>
        <w:tc>
          <w:tcPr>
            <w:tcW w:w="626" w:type="dxa"/>
          </w:tcPr>
          <w:p w14:paraId="0FF8A2AD" w14:textId="77777777" w:rsidR="0014348D" w:rsidRPr="0014348D" w:rsidRDefault="0014348D" w:rsidP="0014348D">
            <w:pPr>
              <w:widowControl/>
              <w:autoSpaceDE/>
              <w:autoSpaceDN/>
              <w:adjustRightInd/>
              <w:jc w:val="center"/>
              <w:rPr>
                <w:rFonts w:eastAsiaTheme="minorHAnsi"/>
                <w:b/>
                <w:sz w:val="20"/>
                <w:szCs w:val="20"/>
                <w:lang w:eastAsia="en-US"/>
              </w:rPr>
            </w:pPr>
            <w:r w:rsidRPr="0014348D">
              <w:rPr>
                <w:rFonts w:eastAsiaTheme="minorHAnsi"/>
                <w:b/>
                <w:sz w:val="20"/>
                <w:szCs w:val="20"/>
                <w:lang w:eastAsia="en-US"/>
              </w:rPr>
              <w:t>Yes</w:t>
            </w:r>
          </w:p>
        </w:tc>
        <w:tc>
          <w:tcPr>
            <w:tcW w:w="637" w:type="dxa"/>
          </w:tcPr>
          <w:p w14:paraId="508581BE" w14:textId="77777777" w:rsidR="0014348D" w:rsidRPr="0014348D" w:rsidRDefault="0014348D" w:rsidP="0014348D">
            <w:pPr>
              <w:widowControl/>
              <w:autoSpaceDE/>
              <w:autoSpaceDN/>
              <w:adjustRightInd/>
              <w:jc w:val="center"/>
              <w:rPr>
                <w:rFonts w:eastAsiaTheme="minorHAnsi"/>
                <w:b/>
                <w:sz w:val="20"/>
                <w:szCs w:val="20"/>
                <w:lang w:eastAsia="en-US"/>
              </w:rPr>
            </w:pPr>
            <w:r w:rsidRPr="0014348D">
              <w:rPr>
                <w:rFonts w:eastAsiaTheme="minorHAnsi"/>
                <w:b/>
                <w:sz w:val="20"/>
                <w:szCs w:val="20"/>
                <w:lang w:eastAsia="en-US"/>
              </w:rPr>
              <w:t>No</w:t>
            </w:r>
          </w:p>
        </w:tc>
        <w:tc>
          <w:tcPr>
            <w:tcW w:w="720" w:type="dxa"/>
          </w:tcPr>
          <w:p w14:paraId="2CCF2706" w14:textId="77777777" w:rsidR="0014348D" w:rsidRPr="0014348D" w:rsidRDefault="0014348D" w:rsidP="0014348D">
            <w:pPr>
              <w:widowControl/>
              <w:autoSpaceDE/>
              <w:autoSpaceDN/>
              <w:adjustRightInd/>
              <w:jc w:val="center"/>
              <w:rPr>
                <w:rFonts w:eastAsiaTheme="minorHAnsi"/>
                <w:b/>
                <w:sz w:val="20"/>
                <w:szCs w:val="20"/>
                <w:lang w:eastAsia="en-US"/>
              </w:rPr>
            </w:pPr>
            <w:r w:rsidRPr="0014348D">
              <w:rPr>
                <w:rFonts w:eastAsiaTheme="minorHAnsi"/>
                <w:b/>
                <w:sz w:val="20"/>
                <w:szCs w:val="20"/>
                <w:lang w:eastAsia="en-US"/>
              </w:rPr>
              <w:t>N/A</w:t>
            </w:r>
          </w:p>
        </w:tc>
      </w:tr>
      <w:tr w:rsidR="0014348D" w:rsidRPr="0014348D" w14:paraId="2132B29B" w14:textId="77777777" w:rsidTr="002623E1">
        <w:trPr>
          <w:cantSplit/>
        </w:trPr>
        <w:tc>
          <w:tcPr>
            <w:tcW w:w="7617" w:type="dxa"/>
            <w:shd w:val="clear" w:color="808080" w:fill="D9D9D9"/>
            <w:vAlign w:val="bottom"/>
          </w:tcPr>
          <w:p w14:paraId="2D457B4C" w14:textId="77777777" w:rsidR="0014348D" w:rsidRPr="0014348D" w:rsidRDefault="0014348D" w:rsidP="0014348D">
            <w:pPr>
              <w:widowControl/>
              <w:autoSpaceDE/>
              <w:autoSpaceDN/>
              <w:adjustRightInd/>
              <w:rPr>
                <w:rFonts w:eastAsiaTheme="minorHAnsi"/>
                <w:b/>
                <w:sz w:val="20"/>
                <w:szCs w:val="20"/>
                <w:lang w:eastAsia="en-US"/>
              </w:rPr>
            </w:pPr>
            <w:r w:rsidRPr="0014348D">
              <w:rPr>
                <w:rFonts w:eastAsiaTheme="minorHAnsi"/>
                <w:b/>
                <w:sz w:val="20"/>
                <w:szCs w:val="20"/>
                <w:lang w:eastAsia="en-US"/>
              </w:rPr>
              <w:t>General</w:t>
            </w:r>
          </w:p>
        </w:tc>
        <w:tc>
          <w:tcPr>
            <w:tcW w:w="626" w:type="dxa"/>
            <w:shd w:val="clear" w:color="808080" w:fill="D9D9D9"/>
            <w:vAlign w:val="bottom"/>
          </w:tcPr>
          <w:p w14:paraId="5D97DAFD" w14:textId="77777777" w:rsidR="0014348D" w:rsidRPr="0014348D" w:rsidRDefault="0014348D" w:rsidP="0014348D">
            <w:pPr>
              <w:widowControl/>
              <w:autoSpaceDE/>
              <w:autoSpaceDN/>
              <w:adjustRightInd/>
              <w:rPr>
                <w:rFonts w:eastAsiaTheme="minorHAnsi"/>
                <w:b/>
                <w:sz w:val="20"/>
                <w:szCs w:val="20"/>
                <w:lang w:eastAsia="en-US"/>
              </w:rPr>
            </w:pPr>
          </w:p>
        </w:tc>
        <w:tc>
          <w:tcPr>
            <w:tcW w:w="637" w:type="dxa"/>
            <w:shd w:val="clear" w:color="808080" w:fill="D9D9D9"/>
            <w:vAlign w:val="bottom"/>
          </w:tcPr>
          <w:p w14:paraId="25B90796" w14:textId="77777777" w:rsidR="0014348D" w:rsidRPr="0014348D" w:rsidRDefault="0014348D" w:rsidP="0014348D">
            <w:pPr>
              <w:widowControl/>
              <w:autoSpaceDE/>
              <w:autoSpaceDN/>
              <w:adjustRightInd/>
              <w:rPr>
                <w:rFonts w:eastAsiaTheme="minorHAnsi"/>
                <w:b/>
                <w:sz w:val="20"/>
                <w:szCs w:val="20"/>
                <w:lang w:eastAsia="en-US"/>
              </w:rPr>
            </w:pPr>
          </w:p>
        </w:tc>
        <w:tc>
          <w:tcPr>
            <w:tcW w:w="720" w:type="dxa"/>
            <w:shd w:val="clear" w:color="808080" w:fill="D9D9D9"/>
            <w:vAlign w:val="bottom"/>
          </w:tcPr>
          <w:p w14:paraId="4664B9A4" w14:textId="77777777" w:rsidR="0014348D" w:rsidRPr="0014348D" w:rsidRDefault="0014348D" w:rsidP="0014348D">
            <w:pPr>
              <w:widowControl/>
              <w:autoSpaceDE/>
              <w:autoSpaceDN/>
              <w:adjustRightInd/>
              <w:rPr>
                <w:rFonts w:eastAsiaTheme="minorHAnsi"/>
                <w:b/>
                <w:sz w:val="20"/>
                <w:szCs w:val="20"/>
                <w:lang w:eastAsia="en-US"/>
              </w:rPr>
            </w:pPr>
          </w:p>
        </w:tc>
      </w:tr>
      <w:tr w:rsidR="0014348D" w:rsidRPr="0014348D" w14:paraId="6E8559DA" w14:textId="77777777" w:rsidTr="002623E1">
        <w:trPr>
          <w:cantSplit/>
        </w:trPr>
        <w:tc>
          <w:tcPr>
            <w:tcW w:w="7617" w:type="dxa"/>
            <w:vAlign w:val="bottom"/>
          </w:tcPr>
          <w:p w14:paraId="30FA989C"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1.</w:t>
            </w:r>
            <w:r w:rsidRPr="0014348D">
              <w:rPr>
                <w:rFonts w:eastAsiaTheme="minorHAnsi"/>
                <w:sz w:val="20"/>
                <w:szCs w:val="20"/>
                <w:lang w:eastAsia="en-US"/>
              </w:rPr>
              <w:tab/>
              <w:t>The Removal Manager, Health and Safety Program Contact (HSPC), RSO/SHEMP Manager, and other relevant stakeholders have customized the Radiation Safety Program chapter, and as part of that process, they have assigned roles and responsibilities to specific individuals.  They have also posted the customized chapter to the manual’s Web site and informed all relevant stakeholders of its availability.</w:t>
            </w:r>
          </w:p>
        </w:tc>
        <w:tc>
          <w:tcPr>
            <w:tcW w:w="626" w:type="dxa"/>
          </w:tcPr>
          <w:p w14:paraId="18BD6A46"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tcPr>
          <w:p w14:paraId="35A2AB7D"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tcPr>
          <w:p w14:paraId="3C99ACC2"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0DBAE342" w14:textId="77777777" w:rsidTr="002623E1">
        <w:trPr>
          <w:cantSplit/>
        </w:trPr>
        <w:tc>
          <w:tcPr>
            <w:tcW w:w="7617" w:type="dxa"/>
            <w:vAlign w:val="bottom"/>
          </w:tcPr>
          <w:p w14:paraId="0CD4F610"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2.</w:t>
            </w:r>
            <w:r w:rsidRPr="0014348D">
              <w:rPr>
                <w:rFonts w:eastAsiaTheme="minorHAnsi"/>
                <w:sz w:val="20"/>
                <w:szCs w:val="20"/>
                <w:lang w:eastAsia="en-US"/>
              </w:rPr>
              <w:tab/>
              <w:t>Annual meetings are held to review and update the customized version of the Radiation Safety Program chapter.</w:t>
            </w:r>
          </w:p>
        </w:tc>
        <w:tc>
          <w:tcPr>
            <w:tcW w:w="626" w:type="dxa"/>
          </w:tcPr>
          <w:p w14:paraId="60F06CA6"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tcPr>
          <w:p w14:paraId="0284F5EC"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tcPr>
          <w:p w14:paraId="41DB1B80"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2806C8C5" w14:textId="77777777" w:rsidTr="002623E1">
        <w:trPr>
          <w:cantSplit/>
        </w:trPr>
        <w:tc>
          <w:tcPr>
            <w:tcW w:w="7617" w:type="dxa"/>
            <w:shd w:val="clear" w:color="808080" w:fill="D9D9D9"/>
            <w:vAlign w:val="bottom"/>
          </w:tcPr>
          <w:p w14:paraId="55AD18B7" w14:textId="77777777" w:rsidR="0014348D" w:rsidRPr="0014348D" w:rsidRDefault="0014348D" w:rsidP="0014348D">
            <w:pPr>
              <w:widowControl/>
              <w:autoSpaceDE/>
              <w:autoSpaceDN/>
              <w:adjustRightInd/>
              <w:ind w:left="600" w:hanging="600"/>
              <w:rPr>
                <w:rFonts w:eastAsiaTheme="minorHAnsi"/>
                <w:b/>
                <w:sz w:val="20"/>
                <w:szCs w:val="20"/>
                <w:lang w:eastAsia="en-US"/>
              </w:rPr>
            </w:pPr>
            <w:r w:rsidRPr="0014348D">
              <w:rPr>
                <w:rFonts w:eastAsiaTheme="minorHAnsi"/>
                <w:b/>
                <w:sz w:val="20"/>
                <w:szCs w:val="20"/>
                <w:lang w:eastAsia="en-US"/>
              </w:rPr>
              <w:t>Radiation Safety Training (</w:t>
            </w:r>
            <w:hyperlink w:anchor="Section3" w:history="1">
              <w:r w:rsidRPr="0014348D">
                <w:rPr>
                  <w:rFonts w:eastAsiaTheme="minorHAnsi"/>
                  <w:b/>
                  <w:color w:val="0000FF"/>
                  <w:sz w:val="20"/>
                  <w:szCs w:val="20"/>
                  <w:u w:val="single"/>
                  <w:lang w:eastAsia="en-US"/>
                </w:rPr>
                <w:t>Section 3.0</w:t>
              </w:r>
            </w:hyperlink>
            <w:r w:rsidRPr="0014348D">
              <w:rPr>
                <w:rFonts w:eastAsiaTheme="minorHAnsi"/>
                <w:b/>
                <w:sz w:val="20"/>
                <w:szCs w:val="20"/>
                <w:lang w:eastAsia="en-US"/>
              </w:rPr>
              <w:t>)</w:t>
            </w:r>
          </w:p>
        </w:tc>
        <w:tc>
          <w:tcPr>
            <w:tcW w:w="626" w:type="dxa"/>
            <w:shd w:val="clear" w:color="808080" w:fill="D9D9D9"/>
            <w:vAlign w:val="bottom"/>
          </w:tcPr>
          <w:p w14:paraId="6C9A1818" w14:textId="77777777" w:rsidR="0014348D" w:rsidRPr="0014348D" w:rsidRDefault="0014348D" w:rsidP="0014348D">
            <w:pPr>
              <w:widowControl/>
              <w:autoSpaceDE/>
              <w:autoSpaceDN/>
              <w:adjustRightInd/>
              <w:ind w:left="600" w:hanging="600"/>
              <w:rPr>
                <w:rFonts w:eastAsiaTheme="minorHAnsi"/>
                <w:b/>
                <w:sz w:val="20"/>
                <w:szCs w:val="20"/>
                <w:lang w:eastAsia="en-US"/>
              </w:rPr>
            </w:pPr>
          </w:p>
        </w:tc>
        <w:tc>
          <w:tcPr>
            <w:tcW w:w="637" w:type="dxa"/>
            <w:shd w:val="clear" w:color="808080" w:fill="D9D9D9"/>
            <w:vAlign w:val="bottom"/>
          </w:tcPr>
          <w:p w14:paraId="6E9B34F8" w14:textId="77777777" w:rsidR="0014348D" w:rsidRPr="0014348D" w:rsidRDefault="0014348D" w:rsidP="0014348D">
            <w:pPr>
              <w:widowControl/>
              <w:autoSpaceDE/>
              <w:autoSpaceDN/>
              <w:adjustRightInd/>
              <w:ind w:left="600" w:hanging="600"/>
              <w:rPr>
                <w:rFonts w:eastAsiaTheme="minorHAnsi"/>
                <w:b/>
                <w:sz w:val="20"/>
                <w:szCs w:val="20"/>
                <w:lang w:eastAsia="en-US"/>
              </w:rPr>
            </w:pPr>
          </w:p>
        </w:tc>
        <w:tc>
          <w:tcPr>
            <w:tcW w:w="720" w:type="dxa"/>
            <w:shd w:val="clear" w:color="808080" w:fill="D9D9D9"/>
            <w:vAlign w:val="bottom"/>
          </w:tcPr>
          <w:p w14:paraId="534C0FCB" w14:textId="77777777" w:rsidR="0014348D" w:rsidRPr="0014348D" w:rsidRDefault="0014348D" w:rsidP="0014348D">
            <w:pPr>
              <w:widowControl/>
              <w:autoSpaceDE/>
              <w:autoSpaceDN/>
              <w:adjustRightInd/>
              <w:ind w:left="600" w:hanging="600"/>
              <w:rPr>
                <w:rFonts w:eastAsiaTheme="minorHAnsi"/>
                <w:b/>
                <w:sz w:val="20"/>
                <w:szCs w:val="20"/>
                <w:lang w:eastAsia="en-US"/>
              </w:rPr>
            </w:pPr>
          </w:p>
        </w:tc>
      </w:tr>
      <w:tr w:rsidR="0014348D" w:rsidRPr="0014348D" w14:paraId="7D5F73A9" w14:textId="77777777" w:rsidTr="002623E1">
        <w:trPr>
          <w:cantSplit/>
        </w:trPr>
        <w:tc>
          <w:tcPr>
            <w:tcW w:w="7617" w:type="dxa"/>
            <w:vAlign w:val="bottom"/>
          </w:tcPr>
          <w:p w14:paraId="2751083B"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3.</w:t>
            </w:r>
            <w:r w:rsidRPr="0014348D">
              <w:rPr>
                <w:rFonts w:eastAsiaTheme="minorHAnsi"/>
                <w:sz w:val="20"/>
                <w:szCs w:val="20"/>
                <w:lang w:eastAsia="en-US"/>
              </w:rPr>
              <w:tab/>
              <w:t>Basic radiation safety training (BRST) is provided to each employee before, or at the time of, enrollment into the radiation safety program.</w:t>
            </w:r>
          </w:p>
        </w:tc>
        <w:tc>
          <w:tcPr>
            <w:tcW w:w="626" w:type="dxa"/>
            <w:vAlign w:val="center"/>
          </w:tcPr>
          <w:p w14:paraId="6AB5910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5289B254"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078B12D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124ACBE4" w14:textId="77777777" w:rsidTr="002623E1">
        <w:trPr>
          <w:cantSplit/>
        </w:trPr>
        <w:tc>
          <w:tcPr>
            <w:tcW w:w="7617" w:type="dxa"/>
            <w:vAlign w:val="bottom"/>
          </w:tcPr>
          <w:p w14:paraId="51E51042"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4.</w:t>
            </w:r>
            <w:r w:rsidRPr="0014348D">
              <w:rPr>
                <w:rFonts w:eastAsiaTheme="minorHAnsi"/>
                <w:sz w:val="20"/>
                <w:szCs w:val="20"/>
                <w:lang w:eastAsia="en-US"/>
              </w:rPr>
              <w:tab/>
              <w:t>BRST examinations are provided.</w:t>
            </w:r>
          </w:p>
        </w:tc>
        <w:tc>
          <w:tcPr>
            <w:tcW w:w="626" w:type="dxa"/>
            <w:vAlign w:val="center"/>
          </w:tcPr>
          <w:p w14:paraId="5BAD832D"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2A8E2EF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2BAC7680"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1EFDB572" w14:textId="77777777" w:rsidTr="002623E1">
        <w:trPr>
          <w:cantSplit/>
        </w:trPr>
        <w:tc>
          <w:tcPr>
            <w:tcW w:w="7617" w:type="dxa"/>
            <w:vAlign w:val="bottom"/>
          </w:tcPr>
          <w:p w14:paraId="5A7CB6EE"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5.</w:t>
            </w:r>
            <w:r w:rsidRPr="0014348D">
              <w:rPr>
                <w:rFonts w:eastAsiaTheme="minorHAnsi"/>
                <w:sz w:val="20"/>
                <w:szCs w:val="20"/>
                <w:lang w:eastAsia="en-US"/>
              </w:rPr>
              <w:tab/>
              <w:t>Advanced radiation safety training (ARST) is provided to employees.</w:t>
            </w:r>
          </w:p>
        </w:tc>
        <w:tc>
          <w:tcPr>
            <w:tcW w:w="626" w:type="dxa"/>
            <w:vAlign w:val="center"/>
          </w:tcPr>
          <w:p w14:paraId="7D829EC6"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17121BBA"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2CBE638C"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57EF5E81" w14:textId="77777777" w:rsidTr="002623E1">
        <w:trPr>
          <w:cantSplit/>
        </w:trPr>
        <w:tc>
          <w:tcPr>
            <w:tcW w:w="7617" w:type="dxa"/>
            <w:vAlign w:val="bottom"/>
          </w:tcPr>
          <w:p w14:paraId="0626AA1D"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6.</w:t>
            </w:r>
            <w:r w:rsidRPr="0014348D">
              <w:rPr>
                <w:rFonts w:eastAsiaTheme="minorHAnsi"/>
                <w:sz w:val="20"/>
                <w:szCs w:val="20"/>
                <w:lang w:eastAsia="en-US"/>
              </w:rPr>
              <w:tab/>
              <w:t>ARST examinations are provided.</w:t>
            </w:r>
          </w:p>
        </w:tc>
        <w:tc>
          <w:tcPr>
            <w:tcW w:w="626" w:type="dxa"/>
            <w:vAlign w:val="center"/>
          </w:tcPr>
          <w:p w14:paraId="1458C9E5"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2D4601E0"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71C2C43D"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6E6D54CC" w14:textId="77777777" w:rsidTr="002623E1">
        <w:trPr>
          <w:cantSplit/>
        </w:trPr>
        <w:tc>
          <w:tcPr>
            <w:tcW w:w="7617" w:type="dxa"/>
            <w:vAlign w:val="bottom"/>
          </w:tcPr>
          <w:p w14:paraId="15096EEE"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7.</w:t>
            </w:r>
            <w:r w:rsidRPr="0014348D">
              <w:rPr>
                <w:rFonts w:eastAsiaTheme="minorHAnsi"/>
                <w:sz w:val="20"/>
                <w:szCs w:val="20"/>
                <w:lang w:eastAsia="en-US"/>
              </w:rPr>
              <w:tab/>
              <w:t xml:space="preserve">Refresher training is provided to emergency responders once every 2 years. </w:t>
            </w:r>
          </w:p>
        </w:tc>
        <w:tc>
          <w:tcPr>
            <w:tcW w:w="626" w:type="dxa"/>
            <w:vAlign w:val="center"/>
          </w:tcPr>
          <w:p w14:paraId="25F161CD"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3841B7EF"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4C3A2A15"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317B88DA" w14:textId="77777777" w:rsidTr="002623E1">
        <w:trPr>
          <w:cantSplit/>
        </w:trPr>
        <w:tc>
          <w:tcPr>
            <w:tcW w:w="7617" w:type="dxa"/>
            <w:vAlign w:val="bottom"/>
          </w:tcPr>
          <w:p w14:paraId="735B08E6"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8.</w:t>
            </w:r>
            <w:r w:rsidRPr="0014348D">
              <w:rPr>
                <w:rFonts w:eastAsiaTheme="minorHAnsi"/>
                <w:sz w:val="20"/>
                <w:szCs w:val="20"/>
                <w:lang w:eastAsia="en-US"/>
              </w:rPr>
              <w:tab/>
              <w:t xml:space="preserve">Refresher training examinations are provided. </w:t>
            </w:r>
          </w:p>
        </w:tc>
        <w:tc>
          <w:tcPr>
            <w:tcW w:w="626" w:type="dxa"/>
            <w:vAlign w:val="center"/>
          </w:tcPr>
          <w:p w14:paraId="067143E3"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42461755"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15F9F6B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3EEDD774" w14:textId="77777777" w:rsidTr="002623E1">
        <w:trPr>
          <w:cantSplit/>
        </w:trPr>
        <w:tc>
          <w:tcPr>
            <w:tcW w:w="7617" w:type="dxa"/>
            <w:vAlign w:val="bottom"/>
          </w:tcPr>
          <w:p w14:paraId="6B3DE504"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9.</w:t>
            </w:r>
            <w:r w:rsidRPr="0014348D">
              <w:rPr>
                <w:rFonts w:eastAsiaTheme="minorHAnsi"/>
                <w:sz w:val="20"/>
                <w:szCs w:val="20"/>
                <w:lang w:eastAsia="en-US"/>
              </w:rPr>
              <w:tab/>
              <w:t>All current emergency responders met the advanced training requirements within one year of adopting this Radiation Safety Program chapter.</w:t>
            </w:r>
          </w:p>
        </w:tc>
        <w:tc>
          <w:tcPr>
            <w:tcW w:w="626" w:type="dxa"/>
            <w:vAlign w:val="center"/>
          </w:tcPr>
          <w:p w14:paraId="4087B1C8"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30BC0BB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391A3EF4"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156CA021" w14:textId="77777777" w:rsidTr="002623E1">
        <w:trPr>
          <w:cantSplit/>
        </w:trPr>
        <w:tc>
          <w:tcPr>
            <w:tcW w:w="7617" w:type="dxa"/>
            <w:vAlign w:val="bottom"/>
          </w:tcPr>
          <w:p w14:paraId="456F5B8D"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10.</w:t>
            </w:r>
            <w:r w:rsidRPr="0014348D">
              <w:rPr>
                <w:rFonts w:eastAsiaTheme="minorHAnsi"/>
                <w:sz w:val="20"/>
                <w:szCs w:val="20"/>
                <w:lang w:eastAsia="en-US"/>
              </w:rPr>
              <w:tab/>
              <w:t>Training certificates are issued to document whether an employee has succeeded in obtaining specific training requirements.</w:t>
            </w:r>
          </w:p>
        </w:tc>
        <w:tc>
          <w:tcPr>
            <w:tcW w:w="626" w:type="dxa"/>
            <w:vAlign w:val="center"/>
          </w:tcPr>
          <w:p w14:paraId="5C1804F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20836248"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6B5E22D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1BFC069C" w14:textId="77777777" w:rsidTr="002623E1">
        <w:trPr>
          <w:cantSplit/>
        </w:trPr>
        <w:tc>
          <w:tcPr>
            <w:tcW w:w="7617" w:type="dxa"/>
            <w:vAlign w:val="bottom"/>
          </w:tcPr>
          <w:p w14:paraId="0347C0AC"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11.</w:t>
            </w:r>
            <w:r w:rsidRPr="0014348D">
              <w:rPr>
                <w:rFonts w:eastAsiaTheme="minorHAnsi"/>
                <w:sz w:val="20"/>
                <w:szCs w:val="20"/>
                <w:lang w:eastAsia="en-US"/>
              </w:rPr>
              <w:tab/>
              <w:t xml:space="preserve">Radiation health and safety training documentation is maintained in a permanent repository available to the Removal Manager, RSO/SHEMP Manager, HSPC, and emergency responders. </w:t>
            </w:r>
          </w:p>
        </w:tc>
        <w:tc>
          <w:tcPr>
            <w:tcW w:w="626" w:type="dxa"/>
            <w:vAlign w:val="center"/>
          </w:tcPr>
          <w:p w14:paraId="72B7402D"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7B25F94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7ADA18F2"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6BBBD30C" w14:textId="77777777" w:rsidTr="002623E1">
        <w:trPr>
          <w:cantSplit/>
        </w:trPr>
        <w:tc>
          <w:tcPr>
            <w:tcW w:w="7617" w:type="dxa"/>
            <w:vAlign w:val="bottom"/>
          </w:tcPr>
          <w:p w14:paraId="2E964A8A"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12.</w:t>
            </w:r>
            <w:r w:rsidRPr="0014348D">
              <w:rPr>
                <w:rFonts w:eastAsiaTheme="minorHAnsi"/>
                <w:sz w:val="20"/>
                <w:szCs w:val="20"/>
                <w:lang w:eastAsia="en-US"/>
              </w:rPr>
              <w:tab/>
              <w:t>Training requirements are tracked and reminders of upcoming training events are sent.</w:t>
            </w:r>
          </w:p>
        </w:tc>
        <w:tc>
          <w:tcPr>
            <w:tcW w:w="626" w:type="dxa"/>
            <w:vAlign w:val="center"/>
          </w:tcPr>
          <w:p w14:paraId="56B66EF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2FCCDE7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617F4D0D"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45A746E2" w14:textId="77777777" w:rsidTr="002623E1">
        <w:trPr>
          <w:cantSplit/>
        </w:trPr>
        <w:tc>
          <w:tcPr>
            <w:tcW w:w="7617" w:type="dxa"/>
            <w:shd w:val="clear" w:color="808080" w:fill="D9D9D9"/>
            <w:vAlign w:val="bottom"/>
          </w:tcPr>
          <w:p w14:paraId="1F9C5FB5" w14:textId="77777777" w:rsidR="0014348D" w:rsidRPr="0014348D" w:rsidRDefault="0014348D" w:rsidP="0014348D">
            <w:pPr>
              <w:widowControl/>
              <w:autoSpaceDE/>
              <w:autoSpaceDN/>
              <w:adjustRightInd/>
              <w:ind w:left="600" w:hanging="600"/>
              <w:rPr>
                <w:rFonts w:eastAsiaTheme="minorHAnsi"/>
                <w:b/>
                <w:sz w:val="20"/>
                <w:szCs w:val="20"/>
                <w:lang w:eastAsia="en-US"/>
              </w:rPr>
            </w:pPr>
            <w:r w:rsidRPr="0014348D">
              <w:rPr>
                <w:rFonts w:eastAsiaTheme="minorHAnsi"/>
                <w:b/>
                <w:sz w:val="20"/>
                <w:szCs w:val="20"/>
                <w:lang w:eastAsia="en-US"/>
              </w:rPr>
              <w:t xml:space="preserve">Personal Monitoring </w:t>
            </w:r>
            <w:hyperlink w:anchor="Section4" w:history="1">
              <w:r w:rsidRPr="0014348D">
                <w:rPr>
                  <w:rFonts w:eastAsiaTheme="minorHAnsi"/>
                  <w:b/>
                  <w:color w:val="0000FF"/>
                  <w:sz w:val="20"/>
                  <w:szCs w:val="20"/>
                  <w:u w:val="single"/>
                  <w:lang w:eastAsia="en-US"/>
                </w:rPr>
                <w:t>(Section 4.0)</w:t>
              </w:r>
            </w:hyperlink>
          </w:p>
        </w:tc>
        <w:tc>
          <w:tcPr>
            <w:tcW w:w="626" w:type="dxa"/>
            <w:shd w:val="clear" w:color="808080" w:fill="D9D9D9"/>
            <w:vAlign w:val="bottom"/>
          </w:tcPr>
          <w:p w14:paraId="4D106F68" w14:textId="77777777" w:rsidR="0014348D" w:rsidRPr="0014348D" w:rsidRDefault="0014348D" w:rsidP="0014348D">
            <w:pPr>
              <w:widowControl/>
              <w:autoSpaceDE/>
              <w:autoSpaceDN/>
              <w:adjustRightInd/>
              <w:ind w:left="600" w:hanging="600"/>
              <w:rPr>
                <w:rFonts w:eastAsiaTheme="minorHAnsi"/>
                <w:b/>
                <w:sz w:val="20"/>
                <w:szCs w:val="20"/>
                <w:lang w:eastAsia="en-US"/>
              </w:rPr>
            </w:pPr>
          </w:p>
        </w:tc>
        <w:tc>
          <w:tcPr>
            <w:tcW w:w="637" w:type="dxa"/>
            <w:shd w:val="clear" w:color="808080" w:fill="D9D9D9"/>
            <w:vAlign w:val="bottom"/>
          </w:tcPr>
          <w:p w14:paraId="0A8EBBA8" w14:textId="77777777" w:rsidR="0014348D" w:rsidRPr="0014348D" w:rsidRDefault="0014348D" w:rsidP="0014348D">
            <w:pPr>
              <w:widowControl/>
              <w:autoSpaceDE/>
              <w:autoSpaceDN/>
              <w:adjustRightInd/>
              <w:ind w:left="600" w:hanging="600"/>
              <w:rPr>
                <w:rFonts w:eastAsiaTheme="minorHAnsi"/>
                <w:b/>
                <w:sz w:val="20"/>
                <w:szCs w:val="20"/>
                <w:lang w:eastAsia="en-US"/>
              </w:rPr>
            </w:pPr>
          </w:p>
        </w:tc>
        <w:tc>
          <w:tcPr>
            <w:tcW w:w="720" w:type="dxa"/>
            <w:shd w:val="clear" w:color="808080" w:fill="D9D9D9"/>
            <w:vAlign w:val="bottom"/>
          </w:tcPr>
          <w:p w14:paraId="20C1CB77" w14:textId="77777777" w:rsidR="0014348D" w:rsidRPr="0014348D" w:rsidRDefault="0014348D" w:rsidP="0014348D">
            <w:pPr>
              <w:widowControl/>
              <w:autoSpaceDE/>
              <w:autoSpaceDN/>
              <w:adjustRightInd/>
              <w:ind w:left="600" w:hanging="600"/>
              <w:rPr>
                <w:rFonts w:eastAsiaTheme="minorHAnsi"/>
                <w:b/>
                <w:sz w:val="20"/>
                <w:szCs w:val="20"/>
                <w:lang w:eastAsia="en-US"/>
              </w:rPr>
            </w:pPr>
          </w:p>
        </w:tc>
      </w:tr>
      <w:tr w:rsidR="0014348D" w:rsidRPr="0014348D" w14:paraId="4783639A" w14:textId="77777777" w:rsidTr="002623E1">
        <w:trPr>
          <w:cantSplit/>
        </w:trPr>
        <w:tc>
          <w:tcPr>
            <w:tcW w:w="7617" w:type="dxa"/>
            <w:vAlign w:val="bottom"/>
          </w:tcPr>
          <w:p w14:paraId="3D571DD9"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13.</w:t>
            </w:r>
            <w:r w:rsidRPr="0014348D">
              <w:rPr>
                <w:rFonts w:eastAsiaTheme="minorHAnsi"/>
                <w:sz w:val="20"/>
                <w:szCs w:val="20"/>
                <w:lang w:eastAsia="en-US"/>
              </w:rPr>
              <w:tab/>
              <w:t>All emergency responders are enrolled in the personal monitoring program.</w:t>
            </w:r>
          </w:p>
        </w:tc>
        <w:tc>
          <w:tcPr>
            <w:tcW w:w="626" w:type="dxa"/>
            <w:vAlign w:val="center"/>
          </w:tcPr>
          <w:p w14:paraId="5220EE30"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545E97E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4BF66B68"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7E93B001" w14:textId="77777777" w:rsidTr="002623E1">
        <w:trPr>
          <w:cantSplit/>
        </w:trPr>
        <w:tc>
          <w:tcPr>
            <w:tcW w:w="7617" w:type="dxa"/>
            <w:vAlign w:val="bottom"/>
          </w:tcPr>
          <w:p w14:paraId="1690D73A"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14.</w:t>
            </w:r>
            <w:r w:rsidRPr="0014348D">
              <w:rPr>
                <w:rFonts w:eastAsiaTheme="minorHAnsi"/>
                <w:sz w:val="20"/>
                <w:szCs w:val="20"/>
                <w:lang w:eastAsia="en-US"/>
              </w:rPr>
              <w:tab/>
              <w:t>All emergency responders have signed releases for obtaining exposure records from previous employers, if applicable.</w:t>
            </w:r>
          </w:p>
        </w:tc>
        <w:tc>
          <w:tcPr>
            <w:tcW w:w="626" w:type="dxa"/>
            <w:vAlign w:val="center"/>
          </w:tcPr>
          <w:p w14:paraId="4D9D7C19"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2DAEB57B"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227506D4"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136F996C" w14:textId="77777777" w:rsidTr="002623E1">
        <w:trPr>
          <w:cantSplit/>
        </w:trPr>
        <w:tc>
          <w:tcPr>
            <w:tcW w:w="7617" w:type="dxa"/>
            <w:vAlign w:val="bottom"/>
          </w:tcPr>
          <w:p w14:paraId="02D41106"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15.</w:t>
            </w:r>
            <w:r w:rsidRPr="0014348D">
              <w:rPr>
                <w:rFonts w:eastAsiaTheme="minorHAnsi"/>
                <w:sz w:val="20"/>
                <w:szCs w:val="20"/>
                <w:lang w:eastAsia="en-US"/>
              </w:rPr>
              <w:tab/>
              <w:t xml:space="preserve">A process for baseline and exit radionuclide-specific analysis is established on a site-specific basis by </w:t>
            </w:r>
            <w:r w:rsidRPr="0014348D">
              <w:rPr>
                <w:rFonts w:eastAsiaTheme="minorHAnsi"/>
                <w:sz w:val="20"/>
                <w:szCs w:val="20"/>
                <w:highlight w:val="yellow"/>
                <w:lang w:eastAsia="en-US"/>
              </w:rPr>
              <w:t>the RSO or SHEMP Manager (or another designated person)</w:t>
            </w:r>
            <w:r w:rsidRPr="0014348D">
              <w:rPr>
                <w:rFonts w:eastAsiaTheme="minorHAnsi"/>
                <w:sz w:val="20"/>
                <w:szCs w:val="20"/>
                <w:lang w:eastAsia="en-US"/>
              </w:rPr>
              <w:t>.</w:t>
            </w:r>
          </w:p>
        </w:tc>
        <w:tc>
          <w:tcPr>
            <w:tcW w:w="626" w:type="dxa"/>
            <w:vAlign w:val="center"/>
          </w:tcPr>
          <w:p w14:paraId="1C9DD3FF"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6DDA95AF"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75AD4651"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173208B2" w14:textId="77777777" w:rsidTr="002623E1">
        <w:trPr>
          <w:cantSplit/>
        </w:trPr>
        <w:tc>
          <w:tcPr>
            <w:tcW w:w="7617" w:type="dxa"/>
            <w:vAlign w:val="bottom"/>
          </w:tcPr>
          <w:p w14:paraId="3B5D91C9"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16.</w:t>
            </w:r>
            <w:r w:rsidRPr="0014348D">
              <w:rPr>
                <w:rFonts w:eastAsiaTheme="minorHAnsi"/>
                <w:sz w:val="20"/>
                <w:szCs w:val="20"/>
                <w:lang w:eastAsia="en-US"/>
              </w:rPr>
              <w:tab/>
              <w:t>Emergency responders receive TLD badge training.</w:t>
            </w:r>
          </w:p>
        </w:tc>
        <w:tc>
          <w:tcPr>
            <w:tcW w:w="626" w:type="dxa"/>
            <w:vAlign w:val="center"/>
          </w:tcPr>
          <w:p w14:paraId="0FAEA5C9"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3A1ADAB9"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3345C8B8"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4A3B17BF" w14:textId="77777777" w:rsidTr="002623E1">
        <w:trPr>
          <w:cantSplit/>
        </w:trPr>
        <w:tc>
          <w:tcPr>
            <w:tcW w:w="7617" w:type="dxa"/>
            <w:vAlign w:val="bottom"/>
          </w:tcPr>
          <w:p w14:paraId="758463EF"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17.</w:t>
            </w:r>
            <w:r w:rsidRPr="0014348D">
              <w:rPr>
                <w:rFonts w:eastAsiaTheme="minorHAnsi"/>
                <w:sz w:val="20"/>
                <w:szCs w:val="20"/>
                <w:lang w:eastAsia="en-US"/>
              </w:rPr>
              <w:tab/>
              <w:t>TLD badges are returned at the end of the monitoring period.</w:t>
            </w:r>
          </w:p>
        </w:tc>
        <w:tc>
          <w:tcPr>
            <w:tcW w:w="626" w:type="dxa"/>
            <w:vAlign w:val="center"/>
          </w:tcPr>
          <w:p w14:paraId="72FACEC4"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1ADB3AA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6765DF79"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10C4AFB6" w14:textId="77777777" w:rsidTr="002623E1">
        <w:trPr>
          <w:cantSplit/>
        </w:trPr>
        <w:tc>
          <w:tcPr>
            <w:tcW w:w="7617" w:type="dxa"/>
            <w:vAlign w:val="bottom"/>
          </w:tcPr>
          <w:p w14:paraId="580ADEB7"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18.</w:t>
            </w:r>
            <w:r w:rsidRPr="0014348D">
              <w:rPr>
                <w:rFonts w:eastAsiaTheme="minorHAnsi"/>
                <w:sz w:val="20"/>
                <w:szCs w:val="20"/>
                <w:lang w:eastAsia="en-US"/>
              </w:rPr>
              <w:tab/>
              <w:t>TLD usage, exchange, and storage procedures are established.</w:t>
            </w:r>
          </w:p>
        </w:tc>
        <w:tc>
          <w:tcPr>
            <w:tcW w:w="626" w:type="dxa"/>
            <w:vAlign w:val="center"/>
          </w:tcPr>
          <w:p w14:paraId="340EF4A3"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3CCBE91B"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75BA8D1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703D0EEC" w14:textId="77777777" w:rsidTr="002623E1">
        <w:trPr>
          <w:cantSplit/>
        </w:trPr>
        <w:tc>
          <w:tcPr>
            <w:tcW w:w="7617" w:type="dxa"/>
            <w:vAlign w:val="bottom"/>
          </w:tcPr>
          <w:p w14:paraId="64959DAD"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19.</w:t>
            </w:r>
            <w:r w:rsidRPr="0014348D">
              <w:rPr>
                <w:rFonts w:eastAsiaTheme="minorHAnsi"/>
                <w:sz w:val="20"/>
                <w:szCs w:val="20"/>
                <w:lang w:eastAsia="en-US"/>
              </w:rPr>
              <w:tab/>
              <w:t>Processes are established to address broken, lost, or contaminated badges.</w:t>
            </w:r>
          </w:p>
        </w:tc>
        <w:tc>
          <w:tcPr>
            <w:tcW w:w="626" w:type="dxa"/>
            <w:vAlign w:val="center"/>
          </w:tcPr>
          <w:p w14:paraId="5ACED76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4C2A774A"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142F28CD"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4FC76195" w14:textId="77777777" w:rsidTr="002623E1">
        <w:trPr>
          <w:cantSplit/>
        </w:trPr>
        <w:tc>
          <w:tcPr>
            <w:tcW w:w="7617" w:type="dxa"/>
            <w:vAlign w:val="bottom"/>
          </w:tcPr>
          <w:p w14:paraId="71725464"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20.</w:t>
            </w:r>
            <w:r w:rsidRPr="0014348D">
              <w:rPr>
                <w:rFonts w:eastAsiaTheme="minorHAnsi"/>
                <w:sz w:val="20"/>
                <w:szCs w:val="20"/>
                <w:lang w:eastAsia="en-US"/>
              </w:rPr>
              <w:tab/>
              <w:t xml:space="preserve">Special dosimeters are made available to emergency responders as needed. </w:t>
            </w:r>
          </w:p>
        </w:tc>
        <w:tc>
          <w:tcPr>
            <w:tcW w:w="626" w:type="dxa"/>
            <w:vAlign w:val="center"/>
          </w:tcPr>
          <w:p w14:paraId="4A1C6675"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3E936029"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36DCCD93"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6A79A53B" w14:textId="77777777" w:rsidTr="002623E1">
        <w:trPr>
          <w:cantSplit/>
        </w:trPr>
        <w:tc>
          <w:tcPr>
            <w:tcW w:w="7617" w:type="dxa"/>
            <w:vAlign w:val="bottom"/>
          </w:tcPr>
          <w:p w14:paraId="2EF78186"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21.</w:t>
            </w:r>
            <w:r w:rsidRPr="0014348D">
              <w:rPr>
                <w:rFonts w:eastAsiaTheme="minorHAnsi"/>
                <w:sz w:val="20"/>
                <w:szCs w:val="20"/>
                <w:lang w:eastAsia="en-US"/>
              </w:rPr>
              <w:tab/>
              <w:t>SRDs are issued to emergency responders who are enrolled in the TLD program and who have passed the BRST examination.</w:t>
            </w:r>
          </w:p>
        </w:tc>
        <w:tc>
          <w:tcPr>
            <w:tcW w:w="626" w:type="dxa"/>
            <w:vAlign w:val="center"/>
          </w:tcPr>
          <w:p w14:paraId="6830B6D6"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2FE322AF"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37B65F7A"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38883ADE" w14:textId="77777777" w:rsidTr="002623E1">
        <w:trPr>
          <w:cantSplit/>
        </w:trPr>
        <w:tc>
          <w:tcPr>
            <w:tcW w:w="7617" w:type="dxa"/>
            <w:vAlign w:val="bottom"/>
          </w:tcPr>
          <w:p w14:paraId="57C4C770"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22.</w:t>
            </w:r>
            <w:r w:rsidRPr="0014348D">
              <w:rPr>
                <w:rFonts w:eastAsiaTheme="minorHAnsi"/>
                <w:sz w:val="20"/>
                <w:szCs w:val="20"/>
                <w:lang w:eastAsia="en-US"/>
              </w:rPr>
              <w:tab/>
              <w:t xml:space="preserve">Emergency responders receive and are briefed on </w:t>
            </w:r>
            <w:r w:rsidRPr="0014348D">
              <w:rPr>
                <w:rFonts w:eastAsiaTheme="minorHAnsi"/>
                <w:i/>
                <w:sz w:val="20"/>
                <w:szCs w:val="20"/>
                <w:lang w:eastAsia="en-US"/>
              </w:rPr>
              <w:t>Exposure Record Cards</w:t>
            </w:r>
            <w:r w:rsidRPr="0014348D">
              <w:rPr>
                <w:rFonts w:eastAsiaTheme="minorHAnsi"/>
                <w:sz w:val="20"/>
                <w:szCs w:val="20"/>
                <w:lang w:eastAsia="en-US"/>
              </w:rPr>
              <w:t xml:space="preserve"> and the corresponding recordkeeping procedure.</w:t>
            </w:r>
          </w:p>
        </w:tc>
        <w:tc>
          <w:tcPr>
            <w:tcW w:w="626" w:type="dxa"/>
            <w:vAlign w:val="center"/>
          </w:tcPr>
          <w:p w14:paraId="3323E8F5"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03ACCD9C"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17587B8B"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06D94CAA" w14:textId="77777777" w:rsidTr="002623E1">
        <w:trPr>
          <w:cantSplit/>
        </w:trPr>
        <w:tc>
          <w:tcPr>
            <w:tcW w:w="7617" w:type="dxa"/>
            <w:vAlign w:val="bottom"/>
          </w:tcPr>
          <w:p w14:paraId="5D473967"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23.</w:t>
            </w:r>
            <w:r w:rsidRPr="0014348D">
              <w:rPr>
                <w:rFonts w:eastAsiaTheme="minorHAnsi"/>
                <w:sz w:val="20"/>
                <w:szCs w:val="20"/>
                <w:lang w:eastAsia="en-US"/>
              </w:rPr>
              <w:tab/>
              <w:t xml:space="preserve">Any alarm or exceedance of the Action Reference Level is reported to </w:t>
            </w:r>
            <w:r w:rsidRPr="0014348D">
              <w:rPr>
                <w:rFonts w:eastAsiaTheme="minorHAnsi"/>
                <w:sz w:val="20"/>
                <w:szCs w:val="20"/>
                <w:highlight w:val="yellow"/>
                <w:lang w:eastAsia="en-US"/>
              </w:rPr>
              <w:t xml:space="preserve">the </w:t>
            </w:r>
            <w:r w:rsidRPr="0014348D">
              <w:rPr>
                <w:rFonts w:eastAsiaTheme="minorHAnsi"/>
                <w:sz w:val="20"/>
                <w:szCs w:val="20"/>
                <w:highlight w:val="yellow"/>
                <w:shd w:val="clear" w:color="auto" w:fill="FFFF00"/>
                <w:lang w:eastAsia="en-US"/>
              </w:rPr>
              <w:t>R</w:t>
            </w:r>
            <w:r w:rsidRPr="0014348D">
              <w:rPr>
                <w:rFonts w:eastAsiaTheme="minorHAnsi"/>
                <w:sz w:val="20"/>
                <w:szCs w:val="20"/>
                <w:shd w:val="clear" w:color="auto" w:fill="FFFF00"/>
                <w:lang w:eastAsia="en-US"/>
              </w:rPr>
              <w:t>SO or SHEMP Manager (or another designated person)</w:t>
            </w:r>
            <w:r w:rsidRPr="0014348D">
              <w:rPr>
                <w:rFonts w:eastAsiaTheme="minorHAnsi"/>
                <w:sz w:val="20"/>
                <w:szCs w:val="20"/>
                <w:lang w:eastAsia="en-US"/>
              </w:rPr>
              <w:t xml:space="preserve">. </w:t>
            </w:r>
          </w:p>
        </w:tc>
        <w:tc>
          <w:tcPr>
            <w:tcW w:w="626" w:type="dxa"/>
            <w:vAlign w:val="center"/>
          </w:tcPr>
          <w:p w14:paraId="10720DB2"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02842103"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21F31E2C"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64D88C91" w14:textId="77777777" w:rsidTr="002623E1">
        <w:trPr>
          <w:cantSplit/>
        </w:trPr>
        <w:tc>
          <w:tcPr>
            <w:tcW w:w="7617" w:type="dxa"/>
            <w:vAlign w:val="bottom"/>
          </w:tcPr>
          <w:p w14:paraId="595ED598"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24.</w:t>
            </w:r>
            <w:r w:rsidRPr="0014348D">
              <w:rPr>
                <w:rFonts w:eastAsiaTheme="minorHAnsi"/>
                <w:sz w:val="20"/>
                <w:szCs w:val="20"/>
                <w:lang w:eastAsia="en-US"/>
              </w:rPr>
              <w:tab/>
              <w:t xml:space="preserve">At a minimum, emergency responders return </w:t>
            </w:r>
            <w:r w:rsidRPr="0014348D">
              <w:rPr>
                <w:rFonts w:eastAsiaTheme="minorHAnsi"/>
                <w:i/>
                <w:sz w:val="20"/>
                <w:szCs w:val="20"/>
                <w:lang w:eastAsia="en-US"/>
              </w:rPr>
              <w:t>Exposure Record Cards</w:t>
            </w:r>
            <w:r w:rsidRPr="0014348D">
              <w:rPr>
                <w:rFonts w:eastAsiaTheme="minorHAnsi"/>
                <w:sz w:val="20"/>
                <w:szCs w:val="20"/>
                <w:lang w:eastAsia="en-US"/>
              </w:rPr>
              <w:t xml:space="preserve"> quarterly. </w:t>
            </w:r>
          </w:p>
        </w:tc>
        <w:tc>
          <w:tcPr>
            <w:tcW w:w="626" w:type="dxa"/>
            <w:vAlign w:val="center"/>
          </w:tcPr>
          <w:p w14:paraId="26351F22"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5EF818F1"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6EE1BB3A"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2421016B" w14:textId="77777777" w:rsidTr="002623E1">
        <w:trPr>
          <w:cantSplit/>
        </w:trPr>
        <w:tc>
          <w:tcPr>
            <w:tcW w:w="7617" w:type="dxa"/>
            <w:vAlign w:val="bottom"/>
          </w:tcPr>
          <w:p w14:paraId="6295711D"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25.</w:t>
            </w:r>
            <w:r w:rsidRPr="0014348D">
              <w:rPr>
                <w:rFonts w:eastAsiaTheme="minorHAnsi"/>
                <w:sz w:val="20"/>
                <w:szCs w:val="20"/>
                <w:lang w:eastAsia="en-US"/>
              </w:rPr>
              <w:tab/>
              <w:t xml:space="preserve">Processes are established to address lost or damaged SRDs. </w:t>
            </w:r>
          </w:p>
        </w:tc>
        <w:tc>
          <w:tcPr>
            <w:tcW w:w="626" w:type="dxa"/>
            <w:vAlign w:val="center"/>
          </w:tcPr>
          <w:p w14:paraId="1A214898"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09EAA7A5"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0A2E0FC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476F08EF" w14:textId="77777777" w:rsidTr="002623E1">
        <w:trPr>
          <w:cantSplit/>
        </w:trPr>
        <w:tc>
          <w:tcPr>
            <w:tcW w:w="7617" w:type="dxa"/>
            <w:vAlign w:val="bottom"/>
          </w:tcPr>
          <w:p w14:paraId="21402676"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26.</w:t>
            </w:r>
            <w:r w:rsidRPr="0014348D">
              <w:rPr>
                <w:rFonts w:eastAsiaTheme="minorHAnsi"/>
                <w:sz w:val="20"/>
                <w:szCs w:val="20"/>
                <w:lang w:eastAsia="en-US"/>
              </w:rPr>
              <w:tab/>
              <w:t>SRDs are calibrated annually.</w:t>
            </w:r>
          </w:p>
        </w:tc>
        <w:tc>
          <w:tcPr>
            <w:tcW w:w="626" w:type="dxa"/>
            <w:vAlign w:val="center"/>
          </w:tcPr>
          <w:p w14:paraId="3510465F"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4C688B9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61C115D2"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674B5454" w14:textId="77777777" w:rsidTr="002623E1">
        <w:trPr>
          <w:cantSplit/>
        </w:trPr>
        <w:tc>
          <w:tcPr>
            <w:tcW w:w="7617" w:type="dxa"/>
            <w:vAlign w:val="bottom"/>
          </w:tcPr>
          <w:p w14:paraId="09B68508"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27.</w:t>
            </w:r>
            <w:r w:rsidRPr="0014348D">
              <w:rPr>
                <w:rFonts w:eastAsiaTheme="minorHAnsi"/>
                <w:sz w:val="20"/>
                <w:szCs w:val="20"/>
                <w:lang w:eastAsia="en-US"/>
              </w:rPr>
              <w:tab/>
              <w:t xml:space="preserve">Dose alarms are set by </w:t>
            </w:r>
            <w:r w:rsidRPr="0014348D">
              <w:rPr>
                <w:rFonts w:eastAsiaTheme="minorHAnsi"/>
                <w:sz w:val="20"/>
                <w:szCs w:val="20"/>
                <w:highlight w:val="yellow"/>
                <w:lang w:eastAsia="en-US"/>
              </w:rPr>
              <w:t xml:space="preserve">the </w:t>
            </w:r>
            <w:r w:rsidRPr="0014348D">
              <w:rPr>
                <w:rFonts w:eastAsiaTheme="minorHAnsi"/>
                <w:sz w:val="20"/>
                <w:szCs w:val="20"/>
                <w:highlight w:val="yellow"/>
                <w:shd w:val="clear" w:color="auto" w:fill="FFFF00"/>
                <w:lang w:eastAsia="en-US"/>
              </w:rPr>
              <w:t>R</w:t>
            </w:r>
            <w:r w:rsidRPr="0014348D">
              <w:rPr>
                <w:rFonts w:eastAsiaTheme="minorHAnsi"/>
                <w:sz w:val="20"/>
                <w:szCs w:val="20"/>
                <w:shd w:val="clear" w:color="auto" w:fill="FFFF00"/>
                <w:lang w:eastAsia="en-US"/>
              </w:rPr>
              <w:t>SO or SHEMP Manager (or another designated person)</w:t>
            </w:r>
            <w:r w:rsidRPr="0014348D">
              <w:rPr>
                <w:rFonts w:eastAsiaTheme="minorHAnsi"/>
                <w:sz w:val="20"/>
                <w:szCs w:val="20"/>
                <w:lang w:eastAsia="en-US"/>
              </w:rPr>
              <w:t>.</w:t>
            </w:r>
          </w:p>
        </w:tc>
        <w:tc>
          <w:tcPr>
            <w:tcW w:w="626" w:type="dxa"/>
            <w:vAlign w:val="center"/>
          </w:tcPr>
          <w:p w14:paraId="3A1A2CF8"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193BEE41"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2B2FE405"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7BE38328" w14:textId="77777777" w:rsidTr="002623E1">
        <w:trPr>
          <w:cantSplit/>
        </w:trPr>
        <w:tc>
          <w:tcPr>
            <w:tcW w:w="7617" w:type="dxa"/>
            <w:vAlign w:val="bottom"/>
          </w:tcPr>
          <w:p w14:paraId="4FEF036A"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lastRenderedPageBreak/>
              <w:t>28.</w:t>
            </w:r>
            <w:r w:rsidRPr="0014348D">
              <w:rPr>
                <w:rFonts w:eastAsiaTheme="minorHAnsi"/>
                <w:sz w:val="20"/>
                <w:szCs w:val="20"/>
                <w:lang w:eastAsia="en-US"/>
              </w:rPr>
              <w:tab/>
              <w:t>Emergency responders and their supervisors are notified of exposures exceeding an ARL of 50 mrem/quarter and follow-up steps are taken.</w:t>
            </w:r>
          </w:p>
        </w:tc>
        <w:tc>
          <w:tcPr>
            <w:tcW w:w="626" w:type="dxa"/>
            <w:vAlign w:val="center"/>
          </w:tcPr>
          <w:p w14:paraId="1F62DEBD"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2F07BB59"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56AB1222"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48EA88DF" w14:textId="77777777" w:rsidTr="002623E1">
        <w:trPr>
          <w:cantSplit/>
        </w:trPr>
        <w:tc>
          <w:tcPr>
            <w:tcW w:w="7617" w:type="dxa"/>
            <w:vAlign w:val="bottom"/>
          </w:tcPr>
          <w:p w14:paraId="622B8972"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29.</w:t>
            </w:r>
            <w:r w:rsidRPr="0014348D">
              <w:rPr>
                <w:rFonts w:eastAsiaTheme="minorHAnsi"/>
                <w:sz w:val="20"/>
                <w:szCs w:val="20"/>
                <w:lang w:eastAsia="en-US"/>
              </w:rPr>
              <w:tab/>
              <w:t xml:space="preserve">An employee’s work assignment schedule is modified if he or she reaches an ACL of 500 mrem total effective dose equivalent. </w:t>
            </w:r>
          </w:p>
        </w:tc>
        <w:tc>
          <w:tcPr>
            <w:tcW w:w="626" w:type="dxa"/>
            <w:vAlign w:val="center"/>
          </w:tcPr>
          <w:p w14:paraId="3B44B441"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55C3F349"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595910E8"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35EFF94E" w14:textId="77777777" w:rsidTr="002623E1">
        <w:trPr>
          <w:cantSplit/>
        </w:trPr>
        <w:tc>
          <w:tcPr>
            <w:tcW w:w="7617" w:type="dxa"/>
            <w:vAlign w:val="bottom"/>
          </w:tcPr>
          <w:p w14:paraId="68919EC3"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30.</w:t>
            </w:r>
            <w:r w:rsidRPr="0014348D">
              <w:rPr>
                <w:rFonts w:eastAsiaTheme="minorHAnsi"/>
                <w:sz w:val="20"/>
                <w:szCs w:val="20"/>
                <w:lang w:eastAsia="en-US"/>
              </w:rPr>
              <w:tab/>
              <w:t xml:space="preserve">Employees consult their </w:t>
            </w:r>
            <w:r w:rsidRPr="0014348D">
              <w:rPr>
                <w:rFonts w:eastAsiaTheme="minorHAnsi"/>
                <w:sz w:val="20"/>
                <w:szCs w:val="20"/>
                <w:highlight w:val="yellow"/>
                <w:lang w:eastAsia="en-US"/>
              </w:rPr>
              <w:t>RSO or SHEMP Manager (or another designated person)</w:t>
            </w:r>
            <w:r w:rsidRPr="0014348D">
              <w:rPr>
                <w:rFonts w:eastAsiaTheme="minorHAnsi"/>
                <w:sz w:val="20"/>
                <w:szCs w:val="20"/>
                <w:lang w:eastAsia="en-US"/>
              </w:rPr>
              <w:t xml:space="preserve"> and </w:t>
            </w:r>
            <w:r w:rsidRPr="0014348D">
              <w:rPr>
                <w:rFonts w:eastAsiaTheme="minorHAnsi"/>
                <w:sz w:val="20"/>
                <w:szCs w:val="20"/>
                <w:highlight w:val="yellow"/>
                <w:lang w:eastAsia="en-US"/>
              </w:rPr>
              <w:t>the senior EPA official on site (or another designated person)</w:t>
            </w:r>
            <w:r w:rsidRPr="0014348D">
              <w:rPr>
                <w:rFonts w:eastAsiaTheme="minorHAnsi"/>
                <w:sz w:val="20"/>
                <w:szCs w:val="20"/>
                <w:lang w:eastAsia="en-US"/>
              </w:rPr>
              <w:t xml:space="preserve"> if they think they might participate in activities that could exceed EPA’s ACL.</w:t>
            </w:r>
          </w:p>
        </w:tc>
        <w:tc>
          <w:tcPr>
            <w:tcW w:w="626" w:type="dxa"/>
            <w:vAlign w:val="center"/>
          </w:tcPr>
          <w:p w14:paraId="3584912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39C27298"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73B305BC"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07F5D91E" w14:textId="77777777" w:rsidTr="002623E1">
        <w:trPr>
          <w:cantSplit/>
        </w:trPr>
        <w:tc>
          <w:tcPr>
            <w:tcW w:w="7617" w:type="dxa"/>
            <w:vAlign w:val="bottom"/>
          </w:tcPr>
          <w:p w14:paraId="523BF07D"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31.</w:t>
            </w:r>
            <w:r w:rsidRPr="0014348D">
              <w:rPr>
                <w:rFonts w:eastAsiaTheme="minorHAnsi"/>
                <w:sz w:val="20"/>
                <w:szCs w:val="20"/>
                <w:lang w:eastAsia="en-US"/>
              </w:rPr>
              <w:tab/>
              <w:t xml:space="preserve">Response activities do not exceed the ACL unless specifically designated as emergency activities by </w:t>
            </w:r>
            <w:r w:rsidRPr="0014348D">
              <w:rPr>
                <w:rFonts w:eastAsiaTheme="minorHAnsi"/>
                <w:sz w:val="20"/>
                <w:szCs w:val="20"/>
                <w:highlight w:val="yellow"/>
                <w:lang w:eastAsia="en-US"/>
              </w:rPr>
              <w:t>the senior EPA official on site (or another designated person)</w:t>
            </w:r>
            <w:r w:rsidRPr="0014348D">
              <w:rPr>
                <w:rFonts w:eastAsiaTheme="minorHAnsi"/>
                <w:sz w:val="20"/>
                <w:szCs w:val="20"/>
                <w:lang w:eastAsia="en-US"/>
              </w:rPr>
              <w:t xml:space="preserve"> in collaboration with the </w:t>
            </w:r>
            <w:r w:rsidRPr="0014348D">
              <w:rPr>
                <w:rFonts w:eastAsiaTheme="minorHAnsi"/>
                <w:sz w:val="20"/>
                <w:szCs w:val="20"/>
                <w:highlight w:val="yellow"/>
                <w:lang w:eastAsia="en-US"/>
              </w:rPr>
              <w:t>RSO (or another designated person)</w:t>
            </w:r>
            <w:r w:rsidRPr="0014348D">
              <w:rPr>
                <w:rFonts w:eastAsiaTheme="minorHAnsi"/>
                <w:sz w:val="20"/>
                <w:szCs w:val="20"/>
                <w:lang w:eastAsia="en-US"/>
              </w:rPr>
              <w:t>.</w:t>
            </w:r>
          </w:p>
        </w:tc>
        <w:tc>
          <w:tcPr>
            <w:tcW w:w="626" w:type="dxa"/>
            <w:vAlign w:val="center"/>
          </w:tcPr>
          <w:p w14:paraId="6085CC5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07FE0DA4"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385DF7BD"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4C99825C" w14:textId="77777777" w:rsidTr="002623E1">
        <w:trPr>
          <w:cantSplit/>
        </w:trPr>
        <w:tc>
          <w:tcPr>
            <w:tcW w:w="7617" w:type="dxa"/>
            <w:vAlign w:val="bottom"/>
          </w:tcPr>
          <w:p w14:paraId="7D970400"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32.</w:t>
            </w:r>
            <w:r w:rsidRPr="0014348D">
              <w:rPr>
                <w:rFonts w:eastAsiaTheme="minorHAnsi"/>
                <w:sz w:val="20"/>
                <w:szCs w:val="20"/>
                <w:lang w:eastAsia="en-US"/>
              </w:rPr>
              <w:tab/>
              <w:t xml:space="preserve">The decision to employ the emergency exposure guidelines is justified only after carefully considering (1) the necessity of the action, (2) whether the benefit to society is commensurate with the risks from the emergency actions, (3) response options, (4) radiation dose, and (5) health risks to emergency responders.  </w:t>
            </w:r>
          </w:p>
        </w:tc>
        <w:tc>
          <w:tcPr>
            <w:tcW w:w="626" w:type="dxa"/>
            <w:vAlign w:val="center"/>
          </w:tcPr>
          <w:p w14:paraId="2581655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701A9A3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479C2739"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63CAAA14" w14:textId="77777777" w:rsidTr="002623E1">
        <w:trPr>
          <w:cantSplit/>
        </w:trPr>
        <w:tc>
          <w:tcPr>
            <w:tcW w:w="7617" w:type="dxa"/>
            <w:vAlign w:val="bottom"/>
          </w:tcPr>
          <w:p w14:paraId="382AD64B"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33.</w:t>
            </w:r>
            <w:r w:rsidRPr="0014348D">
              <w:rPr>
                <w:rFonts w:eastAsiaTheme="minorHAnsi"/>
                <w:sz w:val="20"/>
                <w:szCs w:val="20"/>
                <w:lang w:eastAsia="en-US"/>
              </w:rPr>
              <w:tab/>
              <w:t xml:space="preserve">Female emergency responders are informed of the contents of NRC Guide 8.13 (Instruction Concerning Prenatal Radiation Exposure) during basic radiation safety training. </w:t>
            </w:r>
          </w:p>
        </w:tc>
        <w:tc>
          <w:tcPr>
            <w:tcW w:w="626" w:type="dxa"/>
            <w:vAlign w:val="center"/>
          </w:tcPr>
          <w:p w14:paraId="5E6BD10A"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693F45A5"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3B5FC30D"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66B3DE2D" w14:textId="77777777" w:rsidTr="002623E1">
        <w:trPr>
          <w:cantSplit/>
        </w:trPr>
        <w:tc>
          <w:tcPr>
            <w:tcW w:w="7617" w:type="dxa"/>
            <w:vAlign w:val="bottom"/>
          </w:tcPr>
          <w:p w14:paraId="70EBB1BB"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34.</w:t>
            </w:r>
            <w:r w:rsidRPr="0014348D">
              <w:rPr>
                <w:rFonts w:eastAsiaTheme="minorHAnsi"/>
                <w:sz w:val="20"/>
                <w:szCs w:val="20"/>
                <w:lang w:eastAsia="en-US"/>
              </w:rPr>
              <w:tab/>
              <w:t>Maximum permissible exposure during the entire gestation period of 500 mrem is met.</w:t>
            </w:r>
          </w:p>
        </w:tc>
        <w:tc>
          <w:tcPr>
            <w:tcW w:w="626" w:type="dxa"/>
            <w:vAlign w:val="center"/>
          </w:tcPr>
          <w:p w14:paraId="1D0E456D"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478A2F0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1B3BF85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03FB102E" w14:textId="77777777" w:rsidTr="002623E1">
        <w:trPr>
          <w:cantSplit/>
        </w:trPr>
        <w:tc>
          <w:tcPr>
            <w:tcW w:w="7617" w:type="dxa"/>
            <w:vAlign w:val="bottom"/>
          </w:tcPr>
          <w:p w14:paraId="1D5F4EC0"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35.</w:t>
            </w:r>
            <w:r w:rsidRPr="0014348D">
              <w:rPr>
                <w:rFonts w:eastAsiaTheme="minorHAnsi"/>
                <w:sz w:val="20"/>
                <w:szCs w:val="20"/>
                <w:lang w:eastAsia="en-US"/>
              </w:rPr>
              <w:tab/>
              <w:t>Lower dose limits and monthly monitoring is conducted for pregnant employees.</w:t>
            </w:r>
          </w:p>
        </w:tc>
        <w:tc>
          <w:tcPr>
            <w:tcW w:w="626" w:type="dxa"/>
            <w:vAlign w:val="center"/>
          </w:tcPr>
          <w:p w14:paraId="6C5CCC8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3F1F3A66"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2C102F80"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7D85377C" w14:textId="77777777" w:rsidTr="002623E1">
        <w:trPr>
          <w:cantSplit/>
        </w:trPr>
        <w:tc>
          <w:tcPr>
            <w:tcW w:w="7617" w:type="dxa"/>
            <w:vAlign w:val="bottom"/>
          </w:tcPr>
          <w:p w14:paraId="51A85D8C"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36.</w:t>
            </w:r>
            <w:r w:rsidRPr="0014348D">
              <w:rPr>
                <w:rFonts w:eastAsiaTheme="minorHAnsi"/>
                <w:sz w:val="20"/>
                <w:szCs w:val="20"/>
                <w:lang w:eastAsia="en-US"/>
              </w:rPr>
              <w:tab/>
              <w:t>SRDs are provided to pregnant employees who have registered a partial ACL or are at risk for substantial exposure from unknown sources.</w:t>
            </w:r>
          </w:p>
        </w:tc>
        <w:tc>
          <w:tcPr>
            <w:tcW w:w="626" w:type="dxa"/>
            <w:vAlign w:val="center"/>
          </w:tcPr>
          <w:p w14:paraId="43199D79"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48BB0E16"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4B1847BF"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63A0B27E" w14:textId="77777777" w:rsidTr="002623E1">
        <w:trPr>
          <w:cantSplit/>
        </w:trPr>
        <w:tc>
          <w:tcPr>
            <w:tcW w:w="7617" w:type="dxa"/>
            <w:vAlign w:val="bottom"/>
          </w:tcPr>
          <w:p w14:paraId="7AAE8CB9"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37.</w:t>
            </w:r>
            <w:r w:rsidRPr="0014348D">
              <w:rPr>
                <w:rFonts w:eastAsiaTheme="minorHAnsi"/>
                <w:sz w:val="20"/>
                <w:szCs w:val="20"/>
                <w:lang w:eastAsia="en-US"/>
              </w:rPr>
              <w:tab/>
              <w:t xml:space="preserve">Internal monitoring plans are established for employees who have a known exposure or who are working in a known radiation environment. </w:t>
            </w:r>
          </w:p>
        </w:tc>
        <w:tc>
          <w:tcPr>
            <w:tcW w:w="626" w:type="dxa"/>
            <w:vAlign w:val="center"/>
          </w:tcPr>
          <w:p w14:paraId="15599F01"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2A359E5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66083330"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1375E682" w14:textId="77777777" w:rsidTr="002623E1">
        <w:trPr>
          <w:cantSplit/>
        </w:trPr>
        <w:tc>
          <w:tcPr>
            <w:tcW w:w="7617" w:type="dxa"/>
            <w:vAlign w:val="bottom"/>
          </w:tcPr>
          <w:p w14:paraId="26EC87DB"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38.</w:t>
            </w:r>
            <w:r w:rsidRPr="0014348D">
              <w:rPr>
                <w:rFonts w:eastAsiaTheme="minorHAnsi"/>
                <w:sz w:val="20"/>
                <w:szCs w:val="20"/>
                <w:lang w:eastAsia="en-US"/>
              </w:rPr>
              <w:tab/>
              <w:t>Quarterly dosimetry reports are provided to emergency responders.</w:t>
            </w:r>
          </w:p>
        </w:tc>
        <w:tc>
          <w:tcPr>
            <w:tcW w:w="626" w:type="dxa"/>
            <w:vAlign w:val="center"/>
          </w:tcPr>
          <w:p w14:paraId="5B24AE9B"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294B462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47D00C55"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17C02F9A" w14:textId="77777777" w:rsidTr="002623E1">
        <w:trPr>
          <w:cantSplit/>
        </w:trPr>
        <w:tc>
          <w:tcPr>
            <w:tcW w:w="7617" w:type="dxa"/>
            <w:vAlign w:val="bottom"/>
          </w:tcPr>
          <w:p w14:paraId="2D18C399"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39.</w:t>
            </w:r>
            <w:r w:rsidRPr="0014348D">
              <w:rPr>
                <w:rFonts w:eastAsiaTheme="minorHAnsi"/>
                <w:sz w:val="20"/>
                <w:szCs w:val="20"/>
                <w:lang w:eastAsia="en-US"/>
              </w:rPr>
              <w:tab/>
              <w:t>Annual dosimetry reports are provided to emergency responders.</w:t>
            </w:r>
          </w:p>
        </w:tc>
        <w:tc>
          <w:tcPr>
            <w:tcW w:w="626" w:type="dxa"/>
            <w:vAlign w:val="center"/>
          </w:tcPr>
          <w:p w14:paraId="2A148B2B"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712BA824"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32DE5DC5"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7CF6D44D" w14:textId="77777777" w:rsidTr="002623E1">
        <w:trPr>
          <w:cantSplit/>
        </w:trPr>
        <w:tc>
          <w:tcPr>
            <w:tcW w:w="7617" w:type="dxa"/>
            <w:shd w:val="clear" w:color="808080" w:fill="D9D9D9"/>
            <w:vAlign w:val="bottom"/>
          </w:tcPr>
          <w:p w14:paraId="42EEE30A" w14:textId="77777777" w:rsidR="0014348D" w:rsidRPr="0014348D" w:rsidRDefault="0014348D" w:rsidP="0014348D">
            <w:pPr>
              <w:widowControl/>
              <w:autoSpaceDE/>
              <w:autoSpaceDN/>
              <w:adjustRightInd/>
              <w:ind w:left="600" w:hanging="600"/>
              <w:rPr>
                <w:rFonts w:eastAsiaTheme="minorHAnsi"/>
                <w:b/>
                <w:sz w:val="20"/>
                <w:szCs w:val="20"/>
                <w:lang w:eastAsia="en-US"/>
              </w:rPr>
            </w:pPr>
            <w:r w:rsidRPr="0014348D">
              <w:rPr>
                <w:rFonts w:eastAsiaTheme="minorHAnsi"/>
                <w:b/>
                <w:sz w:val="20"/>
                <w:szCs w:val="20"/>
                <w:lang w:eastAsia="en-US"/>
              </w:rPr>
              <w:t>Using and Maintaining Radiation Detection Equipment (</w:t>
            </w:r>
            <w:hyperlink w:anchor="Section5" w:history="1">
              <w:r w:rsidRPr="0014348D">
                <w:rPr>
                  <w:rFonts w:eastAsiaTheme="minorHAnsi"/>
                  <w:b/>
                  <w:color w:val="0000FF"/>
                  <w:sz w:val="20"/>
                  <w:szCs w:val="20"/>
                  <w:u w:val="single"/>
                  <w:lang w:eastAsia="en-US"/>
                </w:rPr>
                <w:t>Section 5.0</w:t>
              </w:r>
            </w:hyperlink>
            <w:r w:rsidRPr="0014348D">
              <w:rPr>
                <w:rFonts w:eastAsiaTheme="minorHAnsi"/>
                <w:b/>
                <w:sz w:val="20"/>
                <w:szCs w:val="20"/>
                <w:lang w:eastAsia="en-US"/>
              </w:rPr>
              <w:t>)</w:t>
            </w:r>
          </w:p>
        </w:tc>
        <w:tc>
          <w:tcPr>
            <w:tcW w:w="626" w:type="dxa"/>
            <w:shd w:val="clear" w:color="808080" w:fill="D9D9D9"/>
            <w:vAlign w:val="bottom"/>
          </w:tcPr>
          <w:p w14:paraId="6188C408" w14:textId="77777777" w:rsidR="0014348D" w:rsidRPr="0014348D" w:rsidRDefault="0014348D" w:rsidP="0014348D">
            <w:pPr>
              <w:widowControl/>
              <w:autoSpaceDE/>
              <w:autoSpaceDN/>
              <w:adjustRightInd/>
              <w:ind w:left="600" w:hanging="600"/>
              <w:rPr>
                <w:rFonts w:eastAsiaTheme="minorHAnsi"/>
                <w:sz w:val="20"/>
                <w:szCs w:val="20"/>
                <w:lang w:eastAsia="en-US"/>
              </w:rPr>
            </w:pPr>
          </w:p>
        </w:tc>
        <w:tc>
          <w:tcPr>
            <w:tcW w:w="637" w:type="dxa"/>
            <w:shd w:val="clear" w:color="808080" w:fill="D9D9D9"/>
            <w:vAlign w:val="bottom"/>
          </w:tcPr>
          <w:p w14:paraId="56D55919" w14:textId="77777777" w:rsidR="0014348D" w:rsidRPr="0014348D" w:rsidRDefault="0014348D" w:rsidP="0014348D">
            <w:pPr>
              <w:widowControl/>
              <w:autoSpaceDE/>
              <w:autoSpaceDN/>
              <w:adjustRightInd/>
              <w:ind w:left="600" w:hanging="600"/>
              <w:rPr>
                <w:rFonts w:eastAsiaTheme="minorHAnsi"/>
                <w:sz w:val="20"/>
                <w:szCs w:val="20"/>
                <w:lang w:eastAsia="en-US"/>
              </w:rPr>
            </w:pPr>
          </w:p>
        </w:tc>
        <w:tc>
          <w:tcPr>
            <w:tcW w:w="720" w:type="dxa"/>
            <w:shd w:val="clear" w:color="808080" w:fill="D9D9D9"/>
            <w:vAlign w:val="bottom"/>
          </w:tcPr>
          <w:p w14:paraId="51C7E707" w14:textId="77777777" w:rsidR="0014348D" w:rsidRPr="0014348D" w:rsidRDefault="0014348D" w:rsidP="0014348D">
            <w:pPr>
              <w:widowControl/>
              <w:autoSpaceDE/>
              <w:autoSpaceDN/>
              <w:adjustRightInd/>
              <w:ind w:left="600" w:hanging="600"/>
              <w:rPr>
                <w:rFonts w:eastAsiaTheme="minorHAnsi"/>
                <w:sz w:val="20"/>
                <w:szCs w:val="20"/>
                <w:lang w:eastAsia="en-US"/>
              </w:rPr>
            </w:pPr>
          </w:p>
        </w:tc>
      </w:tr>
      <w:tr w:rsidR="0014348D" w:rsidRPr="0014348D" w14:paraId="0D1C464A" w14:textId="77777777" w:rsidTr="002623E1">
        <w:trPr>
          <w:cantSplit/>
        </w:trPr>
        <w:tc>
          <w:tcPr>
            <w:tcW w:w="7617" w:type="dxa"/>
            <w:vAlign w:val="bottom"/>
          </w:tcPr>
          <w:p w14:paraId="243B893B"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40.</w:t>
            </w:r>
            <w:r w:rsidRPr="0014348D">
              <w:rPr>
                <w:rFonts w:eastAsiaTheme="minorHAnsi"/>
                <w:sz w:val="20"/>
                <w:szCs w:val="20"/>
                <w:lang w:eastAsia="en-US"/>
              </w:rPr>
              <w:tab/>
              <w:t xml:space="preserve">"Hands-on" training is provided to employees on the proper use of radiation detection equipment at least once every 2 years. </w:t>
            </w:r>
          </w:p>
        </w:tc>
        <w:tc>
          <w:tcPr>
            <w:tcW w:w="626" w:type="dxa"/>
            <w:vAlign w:val="center"/>
          </w:tcPr>
          <w:p w14:paraId="1B0C6EA2"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46FCFA4B"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721AE6FC"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654055CE" w14:textId="77777777" w:rsidTr="002623E1">
        <w:trPr>
          <w:cantSplit/>
        </w:trPr>
        <w:tc>
          <w:tcPr>
            <w:tcW w:w="7617" w:type="dxa"/>
            <w:vAlign w:val="bottom"/>
          </w:tcPr>
          <w:p w14:paraId="10C1385D"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41.</w:t>
            </w:r>
            <w:r w:rsidRPr="0014348D">
              <w:rPr>
                <w:rFonts w:eastAsiaTheme="minorHAnsi"/>
                <w:sz w:val="20"/>
                <w:szCs w:val="20"/>
                <w:lang w:eastAsia="en-US"/>
              </w:rPr>
              <w:tab/>
              <w:t>Emergency responders conduct initial radiation surveys of each field site using portable radiation detection equipment.</w:t>
            </w:r>
          </w:p>
        </w:tc>
        <w:tc>
          <w:tcPr>
            <w:tcW w:w="626" w:type="dxa"/>
            <w:vAlign w:val="center"/>
          </w:tcPr>
          <w:p w14:paraId="5F9BF318"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7CC9B91B"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61CF3565"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3127E37D" w14:textId="77777777" w:rsidTr="002623E1">
        <w:trPr>
          <w:cantSplit/>
        </w:trPr>
        <w:tc>
          <w:tcPr>
            <w:tcW w:w="7617" w:type="dxa"/>
            <w:vAlign w:val="bottom"/>
          </w:tcPr>
          <w:p w14:paraId="7028B22D"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42.</w:t>
            </w:r>
            <w:r w:rsidRPr="0014348D">
              <w:rPr>
                <w:rFonts w:eastAsiaTheme="minorHAnsi"/>
                <w:sz w:val="20"/>
                <w:szCs w:val="20"/>
                <w:lang w:eastAsia="en-US"/>
              </w:rPr>
              <w:tab/>
              <w:t>Radiation detection equipment is calibrated and maintained according to schedule. Supporting documentation for all equipment is provided.</w:t>
            </w:r>
          </w:p>
        </w:tc>
        <w:tc>
          <w:tcPr>
            <w:tcW w:w="626" w:type="dxa"/>
            <w:vAlign w:val="center"/>
          </w:tcPr>
          <w:p w14:paraId="6448493A"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442E310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3B1BB628"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0730F289" w14:textId="77777777" w:rsidTr="002623E1">
        <w:trPr>
          <w:cantSplit/>
        </w:trPr>
        <w:tc>
          <w:tcPr>
            <w:tcW w:w="7617" w:type="dxa"/>
            <w:vAlign w:val="bottom"/>
          </w:tcPr>
          <w:p w14:paraId="624F0CC6"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43.</w:t>
            </w:r>
            <w:r w:rsidRPr="0014348D">
              <w:rPr>
                <w:rFonts w:eastAsiaTheme="minorHAnsi"/>
                <w:sz w:val="20"/>
                <w:szCs w:val="20"/>
                <w:lang w:eastAsia="en-US"/>
              </w:rPr>
              <w:tab/>
              <w:t xml:space="preserve">SOPs are maintained with all radiation detection instruments. </w:t>
            </w:r>
          </w:p>
        </w:tc>
        <w:tc>
          <w:tcPr>
            <w:tcW w:w="626" w:type="dxa"/>
            <w:vAlign w:val="center"/>
          </w:tcPr>
          <w:p w14:paraId="0DA9E405"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499D505C"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3320AA45"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0FBFE742" w14:textId="77777777" w:rsidTr="002623E1">
        <w:trPr>
          <w:cantSplit/>
        </w:trPr>
        <w:tc>
          <w:tcPr>
            <w:tcW w:w="7617" w:type="dxa"/>
            <w:shd w:val="clear" w:color="808080" w:fill="D9D9D9"/>
            <w:vAlign w:val="bottom"/>
          </w:tcPr>
          <w:p w14:paraId="7BD52099" w14:textId="77777777" w:rsidR="0014348D" w:rsidRPr="0014348D" w:rsidRDefault="0014348D" w:rsidP="0014348D">
            <w:pPr>
              <w:widowControl/>
              <w:autoSpaceDE/>
              <w:autoSpaceDN/>
              <w:adjustRightInd/>
              <w:ind w:left="600" w:hanging="600"/>
              <w:rPr>
                <w:rFonts w:eastAsiaTheme="minorHAnsi"/>
                <w:b/>
                <w:sz w:val="20"/>
                <w:szCs w:val="20"/>
                <w:lang w:eastAsia="en-US"/>
              </w:rPr>
            </w:pPr>
            <w:r w:rsidRPr="0014348D">
              <w:rPr>
                <w:rFonts w:eastAsiaTheme="minorHAnsi"/>
                <w:b/>
                <w:sz w:val="20"/>
                <w:szCs w:val="20"/>
                <w:lang w:eastAsia="en-US"/>
              </w:rPr>
              <w:t>Using Equipment That Contains Radioactive Sources in a Safe Manner (</w:t>
            </w:r>
            <w:hyperlink w:anchor="Section6" w:history="1">
              <w:r w:rsidRPr="0014348D">
                <w:rPr>
                  <w:rFonts w:eastAsiaTheme="minorHAnsi"/>
                  <w:b/>
                  <w:color w:val="0000FF"/>
                  <w:sz w:val="20"/>
                  <w:szCs w:val="20"/>
                  <w:u w:val="single"/>
                  <w:lang w:eastAsia="en-US"/>
                </w:rPr>
                <w:t>Section 6.0)</w:t>
              </w:r>
            </w:hyperlink>
          </w:p>
        </w:tc>
        <w:tc>
          <w:tcPr>
            <w:tcW w:w="626" w:type="dxa"/>
            <w:shd w:val="clear" w:color="808080" w:fill="D9D9D9"/>
            <w:vAlign w:val="bottom"/>
          </w:tcPr>
          <w:p w14:paraId="3A507B94" w14:textId="77777777" w:rsidR="0014348D" w:rsidRPr="0014348D" w:rsidRDefault="0014348D" w:rsidP="0014348D">
            <w:pPr>
              <w:widowControl/>
              <w:autoSpaceDE/>
              <w:autoSpaceDN/>
              <w:adjustRightInd/>
              <w:ind w:left="600" w:hanging="600"/>
              <w:rPr>
                <w:rFonts w:eastAsiaTheme="minorHAnsi"/>
                <w:sz w:val="20"/>
                <w:szCs w:val="20"/>
                <w:lang w:eastAsia="en-US"/>
              </w:rPr>
            </w:pPr>
          </w:p>
        </w:tc>
        <w:tc>
          <w:tcPr>
            <w:tcW w:w="637" w:type="dxa"/>
            <w:shd w:val="clear" w:color="808080" w:fill="D9D9D9"/>
            <w:vAlign w:val="bottom"/>
          </w:tcPr>
          <w:p w14:paraId="3CA1A91E" w14:textId="77777777" w:rsidR="0014348D" w:rsidRPr="0014348D" w:rsidRDefault="0014348D" w:rsidP="0014348D">
            <w:pPr>
              <w:widowControl/>
              <w:autoSpaceDE/>
              <w:autoSpaceDN/>
              <w:adjustRightInd/>
              <w:ind w:left="600" w:hanging="600"/>
              <w:rPr>
                <w:rFonts w:eastAsiaTheme="minorHAnsi"/>
                <w:sz w:val="20"/>
                <w:szCs w:val="20"/>
                <w:lang w:eastAsia="en-US"/>
              </w:rPr>
            </w:pPr>
          </w:p>
        </w:tc>
        <w:tc>
          <w:tcPr>
            <w:tcW w:w="720" w:type="dxa"/>
            <w:shd w:val="clear" w:color="808080" w:fill="D9D9D9"/>
            <w:vAlign w:val="bottom"/>
          </w:tcPr>
          <w:p w14:paraId="20E1C143" w14:textId="77777777" w:rsidR="0014348D" w:rsidRPr="0014348D" w:rsidRDefault="0014348D" w:rsidP="0014348D">
            <w:pPr>
              <w:widowControl/>
              <w:autoSpaceDE/>
              <w:autoSpaceDN/>
              <w:adjustRightInd/>
              <w:ind w:left="600" w:hanging="600"/>
              <w:rPr>
                <w:rFonts w:eastAsiaTheme="minorHAnsi"/>
                <w:sz w:val="20"/>
                <w:szCs w:val="20"/>
                <w:lang w:eastAsia="en-US"/>
              </w:rPr>
            </w:pPr>
          </w:p>
        </w:tc>
      </w:tr>
      <w:tr w:rsidR="0014348D" w:rsidRPr="0014348D" w14:paraId="140866F7" w14:textId="77777777" w:rsidTr="002623E1">
        <w:trPr>
          <w:cantSplit/>
        </w:trPr>
        <w:tc>
          <w:tcPr>
            <w:tcW w:w="7617" w:type="dxa"/>
            <w:vAlign w:val="bottom"/>
          </w:tcPr>
          <w:p w14:paraId="50178021"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44.</w:t>
            </w:r>
            <w:r w:rsidRPr="0014348D">
              <w:rPr>
                <w:rFonts w:eastAsiaTheme="minorHAnsi"/>
                <w:sz w:val="20"/>
                <w:szCs w:val="20"/>
                <w:lang w:eastAsia="en-US"/>
              </w:rPr>
              <w:tab/>
              <w:t xml:space="preserve">NRC licenses are obtained and license requirements are met, if appropriate. </w:t>
            </w:r>
          </w:p>
        </w:tc>
        <w:tc>
          <w:tcPr>
            <w:tcW w:w="626" w:type="dxa"/>
            <w:vAlign w:val="center"/>
          </w:tcPr>
          <w:p w14:paraId="309B51D3"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519ECB5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53EBB194"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2D6C2495" w14:textId="77777777" w:rsidTr="002623E1">
        <w:trPr>
          <w:cantSplit/>
        </w:trPr>
        <w:tc>
          <w:tcPr>
            <w:tcW w:w="7617" w:type="dxa"/>
            <w:vAlign w:val="bottom"/>
          </w:tcPr>
          <w:p w14:paraId="2162D04C"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45.</w:t>
            </w:r>
            <w:r w:rsidRPr="0014348D">
              <w:rPr>
                <w:rFonts w:eastAsiaTheme="minorHAnsi"/>
                <w:sz w:val="20"/>
                <w:szCs w:val="20"/>
                <w:lang w:eastAsia="en-US"/>
              </w:rPr>
              <w:tab/>
              <w:t>All necessary licenses are obtained or the requirements met when procuring equipment with radioactive sources, if appropriate.</w:t>
            </w:r>
          </w:p>
        </w:tc>
        <w:tc>
          <w:tcPr>
            <w:tcW w:w="626" w:type="dxa"/>
            <w:vAlign w:val="center"/>
          </w:tcPr>
          <w:p w14:paraId="66DDC0C9"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6439BC4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15F9DBA6"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09894DEB" w14:textId="77777777" w:rsidTr="002623E1">
        <w:trPr>
          <w:cantSplit/>
        </w:trPr>
        <w:tc>
          <w:tcPr>
            <w:tcW w:w="7617" w:type="dxa"/>
            <w:vAlign w:val="bottom"/>
          </w:tcPr>
          <w:p w14:paraId="28C4213A"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46.</w:t>
            </w:r>
            <w:r w:rsidRPr="0014348D">
              <w:rPr>
                <w:rFonts w:eastAsiaTheme="minorHAnsi"/>
                <w:sz w:val="20"/>
                <w:szCs w:val="20"/>
                <w:lang w:eastAsia="en-US"/>
              </w:rPr>
              <w:tab/>
              <w:t>Disposal plans are included as part of procurement requests for equipment with radioactive sources.</w:t>
            </w:r>
          </w:p>
        </w:tc>
        <w:tc>
          <w:tcPr>
            <w:tcW w:w="626" w:type="dxa"/>
            <w:vAlign w:val="center"/>
          </w:tcPr>
          <w:p w14:paraId="073B7149"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0E75AE60"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53AF5CD6"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6E91BF03" w14:textId="77777777" w:rsidTr="002623E1">
        <w:trPr>
          <w:cantSplit/>
        </w:trPr>
        <w:tc>
          <w:tcPr>
            <w:tcW w:w="7617" w:type="dxa"/>
            <w:vAlign w:val="bottom"/>
          </w:tcPr>
          <w:p w14:paraId="737EF17B"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47.</w:t>
            </w:r>
            <w:r w:rsidRPr="0014348D">
              <w:rPr>
                <w:rFonts w:eastAsiaTheme="minorHAnsi"/>
                <w:sz w:val="20"/>
                <w:szCs w:val="20"/>
                <w:lang w:eastAsia="en-US"/>
              </w:rPr>
              <w:tab/>
              <w:t>Equipment with radioactive materials are stored and secured properly.</w:t>
            </w:r>
          </w:p>
        </w:tc>
        <w:tc>
          <w:tcPr>
            <w:tcW w:w="626" w:type="dxa"/>
            <w:vAlign w:val="center"/>
          </w:tcPr>
          <w:p w14:paraId="6802F5F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54A2EF5A"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09C53BBF"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66B2CC28" w14:textId="77777777" w:rsidTr="002623E1">
        <w:trPr>
          <w:cantSplit/>
        </w:trPr>
        <w:tc>
          <w:tcPr>
            <w:tcW w:w="7617" w:type="dxa"/>
            <w:vAlign w:val="bottom"/>
          </w:tcPr>
          <w:p w14:paraId="6859D1DF"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48.</w:t>
            </w:r>
            <w:r w:rsidRPr="0014348D">
              <w:rPr>
                <w:rFonts w:eastAsiaTheme="minorHAnsi"/>
                <w:sz w:val="20"/>
                <w:szCs w:val="20"/>
                <w:lang w:eastAsia="en-US"/>
              </w:rPr>
              <w:tab/>
              <w:t>An inventory is maintained of the equipment that the organization owns or furnishes that contains radioactive sources. The inventory list is verified on a semi-annual basis.</w:t>
            </w:r>
          </w:p>
        </w:tc>
        <w:tc>
          <w:tcPr>
            <w:tcW w:w="626" w:type="dxa"/>
            <w:vAlign w:val="center"/>
          </w:tcPr>
          <w:p w14:paraId="58D5348C"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064DC53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70938719"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3296332E" w14:textId="77777777" w:rsidTr="002623E1">
        <w:trPr>
          <w:cantSplit/>
        </w:trPr>
        <w:tc>
          <w:tcPr>
            <w:tcW w:w="7617" w:type="dxa"/>
            <w:vAlign w:val="bottom"/>
          </w:tcPr>
          <w:p w14:paraId="744F00F5"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49.</w:t>
            </w:r>
            <w:r w:rsidRPr="0014348D">
              <w:rPr>
                <w:rFonts w:eastAsiaTheme="minorHAnsi"/>
                <w:sz w:val="20"/>
                <w:szCs w:val="20"/>
                <w:lang w:eastAsia="en-US"/>
              </w:rPr>
              <w:tab/>
              <w:t xml:space="preserve">Leak testing is performed in accordance with licensing requirements. </w:t>
            </w:r>
          </w:p>
        </w:tc>
        <w:tc>
          <w:tcPr>
            <w:tcW w:w="626" w:type="dxa"/>
            <w:vAlign w:val="center"/>
          </w:tcPr>
          <w:p w14:paraId="15E49C76"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7E530C3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53099B43"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77431E97" w14:textId="77777777" w:rsidTr="002623E1">
        <w:trPr>
          <w:cantSplit/>
        </w:trPr>
        <w:tc>
          <w:tcPr>
            <w:tcW w:w="7617" w:type="dxa"/>
            <w:vAlign w:val="bottom"/>
          </w:tcPr>
          <w:p w14:paraId="47363D62"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50.</w:t>
            </w:r>
            <w:r w:rsidRPr="0014348D">
              <w:rPr>
                <w:rFonts w:eastAsiaTheme="minorHAnsi"/>
                <w:sz w:val="20"/>
                <w:szCs w:val="20"/>
                <w:lang w:eastAsia="en-US"/>
              </w:rPr>
              <w:tab/>
              <w:t>Maintenance and wipe sampling is performed in accordance with license requirements.</w:t>
            </w:r>
          </w:p>
        </w:tc>
        <w:tc>
          <w:tcPr>
            <w:tcW w:w="626" w:type="dxa"/>
            <w:vAlign w:val="center"/>
          </w:tcPr>
          <w:p w14:paraId="06DDB1FF"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02022B81"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284B9941"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670538FC" w14:textId="77777777" w:rsidTr="002623E1">
        <w:trPr>
          <w:cantSplit/>
        </w:trPr>
        <w:tc>
          <w:tcPr>
            <w:tcW w:w="7617" w:type="dxa"/>
            <w:vAlign w:val="bottom"/>
          </w:tcPr>
          <w:p w14:paraId="64F97EBD"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51.</w:t>
            </w:r>
            <w:r w:rsidRPr="0014348D">
              <w:rPr>
                <w:rFonts w:eastAsiaTheme="minorHAnsi"/>
                <w:sz w:val="20"/>
                <w:szCs w:val="20"/>
                <w:lang w:eastAsia="en-US"/>
              </w:rPr>
              <w:tab/>
              <w:t>Records of maintenance and wipe samples are stored.</w:t>
            </w:r>
          </w:p>
        </w:tc>
        <w:tc>
          <w:tcPr>
            <w:tcW w:w="626" w:type="dxa"/>
            <w:vAlign w:val="center"/>
          </w:tcPr>
          <w:p w14:paraId="52800A7A"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151EC0CA"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57D6D063"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07BD863C" w14:textId="77777777" w:rsidTr="002623E1">
        <w:trPr>
          <w:cantSplit/>
        </w:trPr>
        <w:tc>
          <w:tcPr>
            <w:tcW w:w="7617" w:type="dxa"/>
            <w:vAlign w:val="bottom"/>
          </w:tcPr>
          <w:p w14:paraId="4E67FF47"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52.</w:t>
            </w:r>
            <w:r w:rsidRPr="0014348D">
              <w:rPr>
                <w:rFonts w:eastAsiaTheme="minorHAnsi"/>
                <w:sz w:val="20"/>
                <w:szCs w:val="20"/>
                <w:lang w:eastAsia="en-US"/>
              </w:rPr>
              <w:tab/>
              <w:t xml:space="preserve">Training and certification requirements are met for equipment that contains radioactive sources. </w:t>
            </w:r>
          </w:p>
        </w:tc>
        <w:tc>
          <w:tcPr>
            <w:tcW w:w="626" w:type="dxa"/>
            <w:vAlign w:val="center"/>
          </w:tcPr>
          <w:p w14:paraId="06B91792"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05C9E82D"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2DDCB94D"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4E6A5CC5" w14:textId="77777777" w:rsidTr="002623E1">
        <w:trPr>
          <w:cantSplit/>
        </w:trPr>
        <w:tc>
          <w:tcPr>
            <w:tcW w:w="7617" w:type="dxa"/>
            <w:vAlign w:val="bottom"/>
          </w:tcPr>
          <w:p w14:paraId="0CD35550"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53.</w:t>
            </w:r>
            <w:r w:rsidRPr="0014348D">
              <w:rPr>
                <w:rFonts w:eastAsiaTheme="minorHAnsi"/>
                <w:sz w:val="20"/>
                <w:szCs w:val="20"/>
                <w:lang w:eastAsia="en-US"/>
              </w:rPr>
              <w:tab/>
              <w:t xml:space="preserve">Guidelines for transporting equipment with radioactive sources are developed. </w:t>
            </w:r>
          </w:p>
        </w:tc>
        <w:tc>
          <w:tcPr>
            <w:tcW w:w="626" w:type="dxa"/>
            <w:vAlign w:val="center"/>
          </w:tcPr>
          <w:p w14:paraId="227C834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1DC60561"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50C91D00"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73390E92" w14:textId="77777777" w:rsidTr="002623E1">
        <w:trPr>
          <w:cantSplit/>
        </w:trPr>
        <w:tc>
          <w:tcPr>
            <w:tcW w:w="7617" w:type="dxa"/>
            <w:vAlign w:val="bottom"/>
          </w:tcPr>
          <w:p w14:paraId="6175CE40"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54.</w:t>
            </w:r>
            <w:r w:rsidRPr="0014348D">
              <w:rPr>
                <w:rFonts w:eastAsiaTheme="minorHAnsi"/>
                <w:sz w:val="20"/>
                <w:szCs w:val="20"/>
                <w:lang w:eastAsia="en-US"/>
              </w:rPr>
              <w:tab/>
              <w:t xml:space="preserve">Shipping and transportation packages accompany devices with radioactive sources. </w:t>
            </w:r>
          </w:p>
        </w:tc>
        <w:tc>
          <w:tcPr>
            <w:tcW w:w="626" w:type="dxa"/>
            <w:vAlign w:val="center"/>
          </w:tcPr>
          <w:p w14:paraId="7F766189"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7B88C15F"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486F5C69"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33DACDE1" w14:textId="77777777" w:rsidTr="002623E1">
        <w:trPr>
          <w:cantSplit/>
        </w:trPr>
        <w:tc>
          <w:tcPr>
            <w:tcW w:w="7617" w:type="dxa"/>
            <w:tcBorders>
              <w:bottom w:val="single" w:sz="4" w:space="0" w:color="auto"/>
            </w:tcBorders>
            <w:vAlign w:val="bottom"/>
          </w:tcPr>
          <w:p w14:paraId="6EF0DC7D"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lastRenderedPageBreak/>
              <w:t>55.</w:t>
            </w:r>
            <w:r w:rsidRPr="0014348D">
              <w:rPr>
                <w:rFonts w:eastAsiaTheme="minorHAnsi"/>
                <w:sz w:val="20"/>
                <w:szCs w:val="20"/>
                <w:lang w:eastAsia="en-US"/>
              </w:rPr>
              <w:tab/>
              <w:t>Disposal and excessing of equipment with radioactive sources is transferred to a qualified licensed entity.</w:t>
            </w:r>
          </w:p>
        </w:tc>
        <w:tc>
          <w:tcPr>
            <w:tcW w:w="626" w:type="dxa"/>
            <w:tcBorders>
              <w:bottom w:val="single" w:sz="4" w:space="0" w:color="auto"/>
            </w:tcBorders>
            <w:vAlign w:val="center"/>
          </w:tcPr>
          <w:p w14:paraId="2947A584"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tcBorders>
              <w:bottom w:val="single" w:sz="4" w:space="0" w:color="auto"/>
            </w:tcBorders>
            <w:vAlign w:val="center"/>
          </w:tcPr>
          <w:p w14:paraId="3CA5876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tcBorders>
              <w:bottom w:val="single" w:sz="4" w:space="0" w:color="auto"/>
            </w:tcBorders>
            <w:vAlign w:val="center"/>
          </w:tcPr>
          <w:p w14:paraId="35485B14"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31499ACA" w14:textId="77777777" w:rsidTr="002623E1">
        <w:trPr>
          <w:cantSplit/>
        </w:trPr>
        <w:tc>
          <w:tcPr>
            <w:tcW w:w="7617" w:type="dxa"/>
            <w:shd w:val="pct15" w:color="auto" w:fill="auto"/>
            <w:vAlign w:val="bottom"/>
          </w:tcPr>
          <w:p w14:paraId="6C1912BE" w14:textId="77777777" w:rsidR="0014348D" w:rsidRPr="0014348D" w:rsidRDefault="0014348D" w:rsidP="0014348D">
            <w:pPr>
              <w:widowControl/>
              <w:autoSpaceDE/>
              <w:autoSpaceDN/>
              <w:adjustRightInd/>
              <w:ind w:left="600" w:hanging="600"/>
              <w:rPr>
                <w:rFonts w:eastAsiaTheme="minorHAnsi"/>
                <w:b/>
                <w:sz w:val="20"/>
                <w:szCs w:val="20"/>
                <w:lang w:eastAsia="en-US"/>
              </w:rPr>
            </w:pPr>
            <w:r w:rsidRPr="0014348D">
              <w:rPr>
                <w:rFonts w:eastAsiaTheme="minorHAnsi"/>
                <w:b/>
                <w:sz w:val="20"/>
                <w:szCs w:val="20"/>
                <w:lang w:eastAsia="en-US"/>
              </w:rPr>
              <w:t>Recordkeeping (</w:t>
            </w:r>
            <w:hyperlink w:anchor="_7.0__RECORDKEEPING" w:history="1">
              <w:r w:rsidRPr="0014348D">
                <w:rPr>
                  <w:rFonts w:eastAsiaTheme="minorHAnsi"/>
                  <w:b/>
                  <w:color w:val="0000FF"/>
                  <w:sz w:val="20"/>
                  <w:szCs w:val="20"/>
                  <w:u w:val="single"/>
                  <w:lang w:eastAsia="en-US"/>
                </w:rPr>
                <w:t>Section 7.0</w:t>
              </w:r>
            </w:hyperlink>
            <w:r w:rsidRPr="0014348D">
              <w:rPr>
                <w:rFonts w:eastAsiaTheme="minorHAnsi"/>
                <w:b/>
                <w:sz w:val="20"/>
                <w:szCs w:val="20"/>
                <w:lang w:eastAsia="en-US"/>
              </w:rPr>
              <w:t>)</w:t>
            </w:r>
          </w:p>
        </w:tc>
        <w:tc>
          <w:tcPr>
            <w:tcW w:w="626" w:type="dxa"/>
            <w:shd w:val="pct15" w:color="auto" w:fill="auto"/>
            <w:vAlign w:val="center"/>
          </w:tcPr>
          <w:p w14:paraId="18F0F358"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shd w:val="pct15" w:color="auto" w:fill="auto"/>
            <w:vAlign w:val="center"/>
          </w:tcPr>
          <w:p w14:paraId="6EB4353B"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shd w:val="pct15" w:color="auto" w:fill="auto"/>
            <w:vAlign w:val="center"/>
          </w:tcPr>
          <w:p w14:paraId="126B167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3AB50B63" w14:textId="77777777" w:rsidTr="002623E1">
        <w:trPr>
          <w:cantSplit/>
        </w:trPr>
        <w:tc>
          <w:tcPr>
            <w:tcW w:w="7617" w:type="dxa"/>
            <w:vAlign w:val="bottom"/>
          </w:tcPr>
          <w:p w14:paraId="6FC3FCC4"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56.</w:t>
            </w:r>
            <w:r w:rsidRPr="0014348D">
              <w:rPr>
                <w:rFonts w:eastAsiaTheme="minorHAnsi"/>
                <w:sz w:val="20"/>
                <w:szCs w:val="20"/>
                <w:lang w:eastAsia="en-US"/>
              </w:rPr>
              <w:tab/>
              <w:t xml:space="preserve">Training certifications and waivers (if required) are issued to employees and maintained by </w:t>
            </w:r>
            <w:r w:rsidRPr="0014348D">
              <w:rPr>
                <w:rFonts w:eastAsiaTheme="minorHAnsi"/>
                <w:sz w:val="20"/>
                <w:szCs w:val="20"/>
                <w:highlight w:val="yellow"/>
                <w:lang w:eastAsia="en-US"/>
              </w:rPr>
              <w:t>the RSO or SHEMP Manager (or another designated person)</w:t>
            </w:r>
            <w:r w:rsidRPr="0014348D">
              <w:rPr>
                <w:rFonts w:eastAsiaTheme="minorHAnsi"/>
                <w:sz w:val="20"/>
                <w:szCs w:val="20"/>
                <w:lang w:eastAsia="en-US"/>
              </w:rPr>
              <w:t xml:space="preserve">. </w:t>
            </w:r>
          </w:p>
        </w:tc>
        <w:tc>
          <w:tcPr>
            <w:tcW w:w="626" w:type="dxa"/>
            <w:vAlign w:val="center"/>
          </w:tcPr>
          <w:p w14:paraId="4CC4CCAF"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34ED3B8D"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0C12723B"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11F234A6" w14:textId="77777777" w:rsidTr="002623E1">
        <w:trPr>
          <w:cantSplit/>
        </w:trPr>
        <w:tc>
          <w:tcPr>
            <w:tcW w:w="7617" w:type="dxa"/>
            <w:vAlign w:val="bottom"/>
          </w:tcPr>
          <w:p w14:paraId="4E82B985"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57.</w:t>
            </w:r>
            <w:r w:rsidRPr="0014348D">
              <w:rPr>
                <w:rFonts w:eastAsiaTheme="minorHAnsi"/>
                <w:sz w:val="20"/>
                <w:szCs w:val="20"/>
                <w:lang w:eastAsia="en-US"/>
              </w:rPr>
              <w:tab/>
              <w:t>Training requirements are tracked in TrainTrax.</w:t>
            </w:r>
          </w:p>
        </w:tc>
        <w:tc>
          <w:tcPr>
            <w:tcW w:w="626" w:type="dxa"/>
            <w:vAlign w:val="center"/>
          </w:tcPr>
          <w:p w14:paraId="0813F405"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008508FC"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0AB6629F"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184BCA53" w14:textId="77777777" w:rsidTr="002623E1">
        <w:trPr>
          <w:cantSplit/>
        </w:trPr>
        <w:tc>
          <w:tcPr>
            <w:tcW w:w="7617" w:type="dxa"/>
            <w:vAlign w:val="bottom"/>
          </w:tcPr>
          <w:p w14:paraId="13DA7CD7"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58.</w:t>
            </w:r>
            <w:r w:rsidRPr="0014348D">
              <w:rPr>
                <w:rFonts w:eastAsiaTheme="minorHAnsi"/>
                <w:sz w:val="20"/>
                <w:szCs w:val="20"/>
                <w:lang w:eastAsia="en-US"/>
              </w:rPr>
              <w:tab/>
              <w:t>Emergency responders retain copies of their training documentation and make it available upon request.</w:t>
            </w:r>
          </w:p>
        </w:tc>
        <w:tc>
          <w:tcPr>
            <w:tcW w:w="626" w:type="dxa"/>
            <w:vAlign w:val="center"/>
          </w:tcPr>
          <w:p w14:paraId="3FF40C99"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10942C8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1F7CF83C"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0C861B3F" w14:textId="77777777" w:rsidTr="002623E1">
        <w:trPr>
          <w:cantSplit/>
        </w:trPr>
        <w:tc>
          <w:tcPr>
            <w:tcW w:w="7617" w:type="dxa"/>
            <w:vAlign w:val="bottom"/>
          </w:tcPr>
          <w:p w14:paraId="2E9D924B"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59.</w:t>
            </w:r>
            <w:r w:rsidRPr="0014348D">
              <w:rPr>
                <w:rFonts w:eastAsiaTheme="minorHAnsi"/>
                <w:sz w:val="20"/>
                <w:szCs w:val="20"/>
                <w:lang w:eastAsia="en-US"/>
              </w:rPr>
              <w:tab/>
              <w:t xml:space="preserve">Records associated with TLD enrollment, training, and lost or damaged TLDs are available and maintained by </w:t>
            </w:r>
            <w:r w:rsidRPr="0014348D">
              <w:rPr>
                <w:rFonts w:eastAsiaTheme="minorHAnsi"/>
                <w:sz w:val="20"/>
                <w:szCs w:val="20"/>
                <w:highlight w:val="yellow"/>
                <w:lang w:eastAsia="en-US"/>
              </w:rPr>
              <w:t>the RSO, SHEMP Manager, or HSPC</w:t>
            </w:r>
            <w:r w:rsidRPr="0014348D">
              <w:rPr>
                <w:rFonts w:eastAsiaTheme="minorHAnsi"/>
                <w:sz w:val="20"/>
                <w:szCs w:val="20"/>
                <w:lang w:eastAsia="en-US"/>
              </w:rPr>
              <w:t>.</w:t>
            </w:r>
          </w:p>
        </w:tc>
        <w:tc>
          <w:tcPr>
            <w:tcW w:w="626" w:type="dxa"/>
            <w:vAlign w:val="center"/>
          </w:tcPr>
          <w:p w14:paraId="6E020D4D"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5FC53CCE"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2CBA922A"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6A4EA917" w14:textId="77777777" w:rsidTr="002623E1">
        <w:trPr>
          <w:cantSplit/>
        </w:trPr>
        <w:tc>
          <w:tcPr>
            <w:tcW w:w="7617" w:type="dxa"/>
            <w:vAlign w:val="bottom"/>
          </w:tcPr>
          <w:p w14:paraId="0FCFE607"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60.</w:t>
            </w:r>
            <w:r w:rsidRPr="0014348D">
              <w:rPr>
                <w:rFonts w:eastAsiaTheme="minorHAnsi"/>
                <w:sz w:val="20"/>
                <w:szCs w:val="20"/>
                <w:lang w:eastAsia="en-US"/>
              </w:rPr>
              <w:tab/>
            </w:r>
            <w:r w:rsidRPr="0014348D">
              <w:rPr>
                <w:rFonts w:eastAsiaTheme="minorHAnsi"/>
                <w:i/>
                <w:sz w:val="20"/>
                <w:szCs w:val="20"/>
                <w:lang w:eastAsia="en-US"/>
              </w:rPr>
              <w:t>Exposure Record Cards</w:t>
            </w:r>
            <w:r w:rsidRPr="0014348D">
              <w:rPr>
                <w:rFonts w:eastAsiaTheme="minorHAnsi"/>
                <w:sz w:val="20"/>
                <w:szCs w:val="20"/>
                <w:lang w:eastAsia="en-US"/>
              </w:rPr>
              <w:t xml:space="preserve"> and records associated with SRD distribution/assignments and maintenance are available and maintained by </w:t>
            </w:r>
            <w:r w:rsidRPr="0014348D">
              <w:rPr>
                <w:rFonts w:eastAsiaTheme="minorHAnsi"/>
                <w:sz w:val="20"/>
                <w:szCs w:val="20"/>
                <w:highlight w:val="yellow"/>
                <w:lang w:eastAsia="en-US"/>
              </w:rPr>
              <w:t>the RSO, SHEMP Manager, or HSPC</w:t>
            </w:r>
            <w:r w:rsidRPr="0014348D">
              <w:rPr>
                <w:rFonts w:eastAsiaTheme="minorHAnsi"/>
                <w:sz w:val="20"/>
                <w:szCs w:val="20"/>
                <w:lang w:eastAsia="en-US"/>
              </w:rPr>
              <w:t xml:space="preserve">. </w:t>
            </w:r>
          </w:p>
        </w:tc>
        <w:tc>
          <w:tcPr>
            <w:tcW w:w="626" w:type="dxa"/>
            <w:vAlign w:val="center"/>
          </w:tcPr>
          <w:p w14:paraId="35B85F7A"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7D33A95A"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41F4E053"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30DEC8AA" w14:textId="77777777" w:rsidTr="002623E1">
        <w:trPr>
          <w:cantSplit/>
        </w:trPr>
        <w:tc>
          <w:tcPr>
            <w:tcW w:w="7617" w:type="dxa"/>
            <w:tcBorders>
              <w:bottom w:val="single" w:sz="4" w:space="0" w:color="auto"/>
            </w:tcBorders>
            <w:vAlign w:val="bottom"/>
          </w:tcPr>
          <w:p w14:paraId="66B9C87F"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61.</w:t>
            </w:r>
            <w:r w:rsidRPr="0014348D">
              <w:rPr>
                <w:rFonts w:eastAsiaTheme="minorHAnsi"/>
                <w:sz w:val="20"/>
                <w:szCs w:val="20"/>
                <w:lang w:eastAsia="en-US"/>
              </w:rPr>
              <w:tab/>
              <w:t xml:space="preserve">Written declarations of pregnancy and requests and approvals for planned special exposures are maintained by </w:t>
            </w:r>
            <w:r w:rsidRPr="0014348D">
              <w:rPr>
                <w:rFonts w:eastAsiaTheme="minorHAnsi"/>
                <w:sz w:val="20"/>
                <w:szCs w:val="20"/>
                <w:highlight w:val="yellow"/>
                <w:lang w:eastAsia="en-US"/>
              </w:rPr>
              <w:t>the RSO or SHEMP Manager (or another designated person)</w:t>
            </w:r>
            <w:r w:rsidRPr="0014348D">
              <w:rPr>
                <w:rFonts w:eastAsiaTheme="minorHAnsi"/>
                <w:sz w:val="20"/>
                <w:szCs w:val="20"/>
                <w:lang w:eastAsia="en-US"/>
              </w:rPr>
              <w:t>.</w:t>
            </w:r>
          </w:p>
        </w:tc>
        <w:tc>
          <w:tcPr>
            <w:tcW w:w="626" w:type="dxa"/>
            <w:tcBorders>
              <w:bottom w:val="single" w:sz="4" w:space="0" w:color="auto"/>
            </w:tcBorders>
            <w:vAlign w:val="center"/>
          </w:tcPr>
          <w:p w14:paraId="004D949F"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tcBorders>
              <w:bottom w:val="single" w:sz="4" w:space="0" w:color="auto"/>
            </w:tcBorders>
            <w:vAlign w:val="center"/>
          </w:tcPr>
          <w:p w14:paraId="3B4B3B21"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tcBorders>
              <w:bottom w:val="single" w:sz="4" w:space="0" w:color="auto"/>
            </w:tcBorders>
            <w:vAlign w:val="center"/>
          </w:tcPr>
          <w:p w14:paraId="502830A3"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195D1FFB" w14:textId="77777777" w:rsidTr="002623E1">
        <w:trPr>
          <w:cantSplit/>
        </w:trPr>
        <w:tc>
          <w:tcPr>
            <w:tcW w:w="7617" w:type="dxa"/>
            <w:tcBorders>
              <w:bottom w:val="single" w:sz="4" w:space="0" w:color="auto"/>
            </w:tcBorders>
            <w:vAlign w:val="bottom"/>
          </w:tcPr>
          <w:p w14:paraId="6DC4E75D"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62.</w:t>
            </w:r>
            <w:r w:rsidRPr="0014348D">
              <w:rPr>
                <w:rFonts w:eastAsiaTheme="minorHAnsi"/>
                <w:sz w:val="20"/>
                <w:szCs w:val="20"/>
                <w:lang w:eastAsia="en-US"/>
              </w:rPr>
              <w:tab/>
              <w:t xml:space="preserve">Quarterly dosimetry reports and NRC Forms 4 and 5 are available and maintained by </w:t>
            </w:r>
            <w:r w:rsidRPr="0014348D">
              <w:rPr>
                <w:rFonts w:eastAsiaTheme="minorHAnsi"/>
                <w:sz w:val="20"/>
                <w:szCs w:val="20"/>
                <w:highlight w:val="yellow"/>
                <w:lang w:eastAsia="en-US"/>
              </w:rPr>
              <w:t>the RSO or SHEMP Manager</w:t>
            </w:r>
            <w:r w:rsidRPr="0014348D">
              <w:rPr>
                <w:rFonts w:eastAsiaTheme="minorHAnsi"/>
                <w:sz w:val="20"/>
                <w:szCs w:val="20"/>
                <w:lang w:eastAsia="en-US"/>
              </w:rPr>
              <w:t>, SHEMD, and individual employees.</w:t>
            </w:r>
          </w:p>
        </w:tc>
        <w:tc>
          <w:tcPr>
            <w:tcW w:w="626" w:type="dxa"/>
            <w:tcBorders>
              <w:bottom w:val="single" w:sz="4" w:space="0" w:color="auto"/>
            </w:tcBorders>
            <w:vAlign w:val="center"/>
          </w:tcPr>
          <w:p w14:paraId="35ECD12C"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tcBorders>
              <w:bottom w:val="single" w:sz="4" w:space="0" w:color="auto"/>
            </w:tcBorders>
            <w:vAlign w:val="center"/>
          </w:tcPr>
          <w:p w14:paraId="59215E86"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tcBorders>
              <w:bottom w:val="single" w:sz="4" w:space="0" w:color="auto"/>
            </w:tcBorders>
            <w:vAlign w:val="center"/>
          </w:tcPr>
          <w:p w14:paraId="703416D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04D23565" w14:textId="77777777" w:rsidTr="002623E1">
        <w:trPr>
          <w:cantSplit/>
        </w:trPr>
        <w:tc>
          <w:tcPr>
            <w:tcW w:w="7617" w:type="dxa"/>
            <w:tcBorders>
              <w:bottom w:val="single" w:sz="4" w:space="0" w:color="auto"/>
            </w:tcBorders>
            <w:vAlign w:val="bottom"/>
          </w:tcPr>
          <w:p w14:paraId="24A0ACFD"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63.</w:t>
            </w:r>
            <w:r w:rsidRPr="0014348D">
              <w:rPr>
                <w:rFonts w:eastAsiaTheme="minorHAnsi"/>
                <w:sz w:val="20"/>
                <w:szCs w:val="20"/>
                <w:lang w:eastAsia="en-US"/>
              </w:rPr>
              <w:tab/>
              <w:t xml:space="preserve">Documentation associated with radiation detection instrumentation (i.e., employee training log, equipment inventory, and calibration and maintenance records) is available and maintained by </w:t>
            </w:r>
            <w:r w:rsidRPr="0014348D">
              <w:rPr>
                <w:rFonts w:eastAsiaTheme="minorHAnsi"/>
                <w:sz w:val="20"/>
                <w:szCs w:val="20"/>
                <w:highlight w:val="yellow"/>
                <w:lang w:eastAsia="en-US"/>
              </w:rPr>
              <w:t>the RSO, SHEMP Manager, or HSPC</w:t>
            </w:r>
            <w:r w:rsidRPr="0014348D">
              <w:rPr>
                <w:rFonts w:eastAsiaTheme="minorHAnsi"/>
                <w:sz w:val="20"/>
                <w:szCs w:val="20"/>
                <w:lang w:eastAsia="en-US"/>
              </w:rPr>
              <w:t>.</w:t>
            </w:r>
          </w:p>
        </w:tc>
        <w:tc>
          <w:tcPr>
            <w:tcW w:w="626" w:type="dxa"/>
            <w:tcBorders>
              <w:bottom w:val="single" w:sz="4" w:space="0" w:color="auto"/>
            </w:tcBorders>
            <w:vAlign w:val="center"/>
          </w:tcPr>
          <w:p w14:paraId="4319205B"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tcBorders>
              <w:bottom w:val="single" w:sz="4" w:space="0" w:color="auto"/>
            </w:tcBorders>
            <w:vAlign w:val="center"/>
          </w:tcPr>
          <w:p w14:paraId="35FB109C"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tcBorders>
              <w:bottom w:val="single" w:sz="4" w:space="0" w:color="auto"/>
            </w:tcBorders>
            <w:vAlign w:val="center"/>
          </w:tcPr>
          <w:p w14:paraId="7BB90A6F"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7F0A9640" w14:textId="77777777" w:rsidTr="002623E1">
        <w:trPr>
          <w:cantSplit/>
        </w:trPr>
        <w:tc>
          <w:tcPr>
            <w:tcW w:w="7617" w:type="dxa"/>
            <w:tcBorders>
              <w:bottom w:val="single" w:sz="4" w:space="0" w:color="auto"/>
            </w:tcBorders>
            <w:vAlign w:val="bottom"/>
          </w:tcPr>
          <w:p w14:paraId="0F571AEB"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64.</w:t>
            </w:r>
            <w:r w:rsidRPr="0014348D">
              <w:rPr>
                <w:rFonts w:eastAsiaTheme="minorHAnsi"/>
                <w:sz w:val="20"/>
                <w:szCs w:val="20"/>
                <w:lang w:eastAsia="en-US"/>
              </w:rPr>
              <w:tab/>
              <w:t xml:space="preserve">Records associated with equipment that contains radioactive sources (i.e., employee training/certifications, equipment inventory, leak test and wipe sample results, maintenance records, and shipping records) is available and maintained by </w:t>
            </w:r>
            <w:r w:rsidRPr="0014348D">
              <w:rPr>
                <w:rFonts w:eastAsiaTheme="minorHAnsi"/>
                <w:sz w:val="20"/>
                <w:szCs w:val="20"/>
                <w:highlight w:val="yellow"/>
                <w:lang w:eastAsia="en-US"/>
              </w:rPr>
              <w:t>the RSO or SHEMP Manager</w:t>
            </w:r>
            <w:r w:rsidRPr="0014348D">
              <w:rPr>
                <w:rFonts w:eastAsiaTheme="minorHAnsi"/>
                <w:sz w:val="20"/>
                <w:szCs w:val="20"/>
                <w:lang w:eastAsia="en-US"/>
              </w:rPr>
              <w:t xml:space="preserve">.  </w:t>
            </w:r>
          </w:p>
        </w:tc>
        <w:tc>
          <w:tcPr>
            <w:tcW w:w="626" w:type="dxa"/>
            <w:tcBorders>
              <w:bottom w:val="single" w:sz="4" w:space="0" w:color="auto"/>
            </w:tcBorders>
            <w:vAlign w:val="center"/>
          </w:tcPr>
          <w:p w14:paraId="1BB057D4"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tcBorders>
              <w:bottom w:val="single" w:sz="4" w:space="0" w:color="auto"/>
            </w:tcBorders>
            <w:vAlign w:val="center"/>
          </w:tcPr>
          <w:p w14:paraId="57262B2B"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tcBorders>
              <w:bottom w:val="single" w:sz="4" w:space="0" w:color="auto"/>
            </w:tcBorders>
            <w:vAlign w:val="center"/>
          </w:tcPr>
          <w:p w14:paraId="6E52F193"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5E5A4403" w14:textId="77777777" w:rsidTr="002623E1">
        <w:trPr>
          <w:cantSplit/>
        </w:trPr>
        <w:tc>
          <w:tcPr>
            <w:tcW w:w="7617" w:type="dxa"/>
            <w:tcBorders>
              <w:bottom w:val="single" w:sz="4" w:space="0" w:color="auto"/>
            </w:tcBorders>
            <w:vAlign w:val="bottom"/>
          </w:tcPr>
          <w:p w14:paraId="54330D36"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65.</w:t>
            </w:r>
            <w:r w:rsidRPr="0014348D">
              <w:rPr>
                <w:rFonts w:eastAsiaTheme="minorHAnsi"/>
                <w:sz w:val="20"/>
                <w:szCs w:val="20"/>
                <w:lang w:eastAsia="en-US"/>
              </w:rPr>
              <w:tab/>
              <w:t xml:space="preserve">Completed </w:t>
            </w:r>
            <w:r w:rsidRPr="0014348D">
              <w:rPr>
                <w:rFonts w:eastAsiaTheme="minorHAnsi"/>
                <w:i/>
                <w:sz w:val="20"/>
                <w:szCs w:val="20"/>
                <w:lang w:eastAsia="en-US"/>
              </w:rPr>
              <w:t>Radiation Safety Program Evaluation Forms</w:t>
            </w:r>
            <w:r w:rsidRPr="0014348D">
              <w:rPr>
                <w:rFonts w:eastAsiaTheme="minorHAnsi"/>
                <w:sz w:val="20"/>
                <w:szCs w:val="20"/>
                <w:lang w:eastAsia="en-US"/>
              </w:rPr>
              <w:t xml:space="preserve"> are retained.</w:t>
            </w:r>
          </w:p>
        </w:tc>
        <w:tc>
          <w:tcPr>
            <w:tcW w:w="626" w:type="dxa"/>
            <w:tcBorders>
              <w:bottom w:val="single" w:sz="4" w:space="0" w:color="auto"/>
            </w:tcBorders>
            <w:vAlign w:val="center"/>
          </w:tcPr>
          <w:p w14:paraId="458EA31D"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tcBorders>
              <w:bottom w:val="single" w:sz="4" w:space="0" w:color="auto"/>
            </w:tcBorders>
            <w:vAlign w:val="center"/>
          </w:tcPr>
          <w:p w14:paraId="0C1468DA"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tcBorders>
              <w:bottom w:val="single" w:sz="4" w:space="0" w:color="auto"/>
            </w:tcBorders>
            <w:vAlign w:val="center"/>
          </w:tcPr>
          <w:p w14:paraId="06073A75"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26B3B7D2" w14:textId="77777777" w:rsidTr="002623E1">
        <w:trPr>
          <w:cantSplit/>
        </w:trPr>
        <w:tc>
          <w:tcPr>
            <w:tcW w:w="7617" w:type="dxa"/>
            <w:shd w:val="clear" w:color="auto" w:fill="D9D9D9"/>
            <w:vAlign w:val="bottom"/>
          </w:tcPr>
          <w:p w14:paraId="47F0190E" w14:textId="77777777" w:rsidR="0014348D" w:rsidRPr="0014348D" w:rsidRDefault="0014348D" w:rsidP="0014348D">
            <w:pPr>
              <w:widowControl/>
              <w:autoSpaceDE/>
              <w:autoSpaceDN/>
              <w:adjustRightInd/>
              <w:ind w:left="600" w:hanging="600"/>
              <w:rPr>
                <w:rFonts w:eastAsiaTheme="minorHAnsi"/>
                <w:b/>
                <w:sz w:val="20"/>
                <w:szCs w:val="20"/>
                <w:lang w:eastAsia="en-US"/>
              </w:rPr>
            </w:pPr>
            <w:r w:rsidRPr="0014348D">
              <w:rPr>
                <w:rFonts w:eastAsiaTheme="minorHAnsi"/>
                <w:b/>
                <w:sz w:val="20"/>
                <w:szCs w:val="20"/>
                <w:lang w:eastAsia="en-US"/>
              </w:rPr>
              <w:t>Program Evaluations (</w:t>
            </w:r>
            <w:hyperlink w:anchor="_10.0__AUDITS_AND PROGRAM EVALUATION" w:history="1">
              <w:r w:rsidRPr="0014348D">
                <w:rPr>
                  <w:rFonts w:eastAsiaTheme="minorHAnsi"/>
                  <w:b/>
                  <w:color w:val="0000FF"/>
                  <w:sz w:val="20"/>
                  <w:szCs w:val="20"/>
                  <w:u w:val="single"/>
                  <w:lang w:eastAsia="en-US"/>
                </w:rPr>
                <w:t>Section 8.0</w:t>
              </w:r>
            </w:hyperlink>
            <w:r w:rsidRPr="0014348D">
              <w:rPr>
                <w:rFonts w:eastAsiaTheme="minorHAnsi"/>
                <w:b/>
                <w:sz w:val="20"/>
                <w:szCs w:val="20"/>
                <w:lang w:eastAsia="en-US"/>
              </w:rPr>
              <w:t>)</w:t>
            </w:r>
          </w:p>
        </w:tc>
        <w:tc>
          <w:tcPr>
            <w:tcW w:w="626" w:type="dxa"/>
            <w:shd w:val="clear" w:color="auto" w:fill="D9D9D9"/>
            <w:vAlign w:val="center"/>
          </w:tcPr>
          <w:p w14:paraId="60FE127D"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shd w:val="clear" w:color="auto" w:fill="D9D9D9"/>
            <w:vAlign w:val="center"/>
          </w:tcPr>
          <w:p w14:paraId="0E182E8A"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shd w:val="clear" w:color="auto" w:fill="D9D9D9"/>
            <w:vAlign w:val="center"/>
          </w:tcPr>
          <w:p w14:paraId="50BE118A"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240D49F9" w14:textId="77777777" w:rsidTr="002623E1">
        <w:trPr>
          <w:cantSplit/>
        </w:trPr>
        <w:tc>
          <w:tcPr>
            <w:tcW w:w="7617" w:type="dxa"/>
            <w:vAlign w:val="bottom"/>
          </w:tcPr>
          <w:p w14:paraId="579FC137"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66.</w:t>
            </w:r>
            <w:r w:rsidRPr="0014348D">
              <w:rPr>
                <w:rFonts w:eastAsiaTheme="minorHAnsi"/>
                <w:sz w:val="20"/>
                <w:szCs w:val="20"/>
                <w:lang w:eastAsia="en-US"/>
              </w:rPr>
              <w:tab/>
              <w:t xml:space="preserve">The RSO, SHEMP Manager, Removal Manager, and HSPC work together to regularly evaluate their radiation safety program. </w:t>
            </w:r>
          </w:p>
        </w:tc>
        <w:tc>
          <w:tcPr>
            <w:tcW w:w="626" w:type="dxa"/>
            <w:vAlign w:val="center"/>
          </w:tcPr>
          <w:p w14:paraId="26C4313A"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4FA1342B"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765B3500"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159AF613" w14:textId="77777777" w:rsidTr="002623E1">
        <w:trPr>
          <w:cantSplit/>
        </w:trPr>
        <w:tc>
          <w:tcPr>
            <w:tcW w:w="7617" w:type="dxa"/>
            <w:vAlign w:val="bottom"/>
          </w:tcPr>
          <w:p w14:paraId="2CDB8A6F"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67.</w:t>
            </w:r>
            <w:r w:rsidRPr="0014348D">
              <w:rPr>
                <w:rFonts w:eastAsiaTheme="minorHAnsi"/>
                <w:sz w:val="20"/>
                <w:szCs w:val="20"/>
                <w:lang w:eastAsia="en-US"/>
              </w:rPr>
              <w:tab/>
              <w:t xml:space="preserve">Radiation safety issues are addressed during field audits if such issues are relevant at a specific site. </w:t>
            </w:r>
          </w:p>
        </w:tc>
        <w:tc>
          <w:tcPr>
            <w:tcW w:w="626" w:type="dxa"/>
            <w:vAlign w:val="center"/>
          </w:tcPr>
          <w:p w14:paraId="7D5A87E8"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151CC958"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0C64E46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r w:rsidR="0014348D" w:rsidRPr="0014348D" w14:paraId="5FF0A6D1" w14:textId="77777777" w:rsidTr="002623E1">
        <w:trPr>
          <w:cantSplit/>
        </w:trPr>
        <w:tc>
          <w:tcPr>
            <w:tcW w:w="7617" w:type="dxa"/>
            <w:vAlign w:val="bottom"/>
          </w:tcPr>
          <w:p w14:paraId="74DEE248" w14:textId="77777777" w:rsidR="0014348D" w:rsidRPr="0014348D" w:rsidRDefault="0014348D" w:rsidP="0014348D">
            <w:pPr>
              <w:widowControl/>
              <w:autoSpaceDE/>
              <w:autoSpaceDN/>
              <w:adjustRightInd/>
              <w:ind w:left="600" w:hanging="600"/>
              <w:rPr>
                <w:rFonts w:eastAsiaTheme="minorHAnsi"/>
                <w:sz w:val="20"/>
                <w:szCs w:val="20"/>
                <w:lang w:eastAsia="en-US"/>
              </w:rPr>
            </w:pPr>
            <w:r w:rsidRPr="0014348D">
              <w:rPr>
                <w:rFonts w:eastAsiaTheme="minorHAnsi"/>
                <w:sz w:val="20"/>
                <w:szCs w:val="20"/>
                <w:lang w:eastAsia="en-US"/>
              </w:rPr>
              <w:t>68.</w:t>
            </w:r>
            <w:r w:rsidRPr="0014348D">
              <w:rPr>
                <w:rFonts w:eastAsiaTheme="minorHAnsi"/>
                <w:sz w:val="20"/>
                <w:szCs w:val="20"/>
                <w:lang w:eastAsia="en-US"/>
              </w:rPr>
              <w:tab/>
              <w:t>If applicable, radiation safety is incorporated into HASPs.</w:t>
            </w:r>
          </w:p>
        </w:tc>
        <w:tc>
          <w:tcPr>
            <w:tcW w:w="626" w:type="dxa"/>
            <w:vAlign w:val="center"/>
          </w:tcPr>
          <w:p w14:paraId="259BEAE1"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637" w:type="dxa"/>
            <w:vAlign w:val="center"/>
          </w:tcPr>
          <w:p w14:paraId="698E83FD"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c>
          <w:tcPr>
            <w:tcW w:w="720" w:type="dxa"/>
            <w:vAlign w:val="center"/>
          </w:tcPr>
          <w:p w14:paraId="1B6A8157" w14:textId="77777777" w:rsidR="0014348D" w:rsidRPr="0014348D" w:rsidRDefault="0014348D" w:rsidP="0014348D">
            <w:pPr>
              <w:widowControl/>
              <w:autoSpaceDE/>
              <w:autoSpaceDN/>
              <w:adjustRightInd/>
              <w:ind w:left="600" w:hanging="600"/>
              <w:jc w:val="center"/>
              <w:rPr>
                <w:rFonts w:eastAsiaTheme="minorHAnsi"/>
                <w:sz w:val="20"/>
                <w:szCs w:val="20"/>
                <w:lang w:eastAsia="en-US"/>
              </w:rPr>
            </w:pPr>
          </w:p>
        </w:tc>
      </w:tr>
    </w:tbl>
    <w:p w14:paraId="2E3C9351" w14:textId="77777777" w:rsidR="0014348D" w:rsidRPr="0014348D" w:rsidRDefault="0014348D" w:rsidP="0014348D">
      <w:pPr>
        <w:widowControl/>
        <w:autoSpaceDE/>
        <w:autoSpaceDN/>
        <w:adjustRightInd/>
        <w:ind w:left="600" w:hanging="600"/>
        <w:rPr>
          <w:rFonts w:eastAsiaTheme="minorHAnsi"/>
          <w:b/>
          <w:lang w:eastAsia="en-US"/>
        </w:rPr>
      </w:pPr>
    </w:p>
    <w:p w14:paraId="64EC59C6" w14:textId="77777777" w:rsidR="0014348D" w:rsidRPr="0014348D" w:rsidRDefault="0014348D" w:rsidP="0014348D">
      <w:pPr>
        <w:widowControl/>
        <w:autoSpaceDE/>
        <w:autoSpaceDN/>
        <w:adjustRightInd/>
        <w:ind w:left="600" w:hanging="600"/>
        <w:rPr>
          <w:rFonts w:asciiTheme="minorHAnsi" w:eastAsiaTheme="minorHAnsi" w:hAnsiTheme="minorHAnsi" w:cstheme="minorBidi"/>
          <w:b/>
          <w:lang w:eastAsia="en-US"/>
        </w:rPr>
      </w:pPr>
      <w:r w:rsidRPr="0014348D">
        <w:rPr>
          <w:rFonts w:eastAsiaTheme="minorHAnsi"/>
          <w:b/>
          <w:lang w:eastAsia="en-US"/>
        </w:rPr>
        <w:t>Notice of Findings:</w:t>
      </w:r>
    </w:p>
    <w:p w14:paraId="7F0902FE" w14:textId="77777777" w:rsidR="00361EF0" w:rsidRDefault="00361EF0" w:rsidP="002C7E92">
      <w:pPr>
        <w:spacing w:after="120"/>
        <w:sectPr w:rsidR="00361EF0" w:rsidSect="002623E1">
          <w:pgSz w:w="12240" w:h="15840" w:code="1"/>
          <w:pgMar w:top="1440" w:right="1440" w:bottom="1440" w:left="1440" w:header="720" w:footer="720" w:gutter="0"/>
          <w:pgNumType w:chapStyle="8"/>
          <w:cols w:space="720"/>
          <w:docGrid w:linePitch="360"/>
        </w:sectPr>
      </w:pPr>
    </w:p>
    <w:p w14:paraId="17C4C11D" w14:textId="7983FB85" w:rsidR="00361EF0" w:rsidRDefault="00361EF0" w:rsidP="00361EF0">
      <w:pPr>
        <w:pStyle w:val="Heading2"/>
      </w:pPr>
      <w:bookmarkStart w:id="40" w:name="_Toc473117079"/>
      <w:r>
        <w:lastRenderedPageBreak/>
        <w:t>Bloodborne Pathogen Exposure Control Plan Evaluation Checklist</w:t>
      </w:r>
      <w:bookmarkEnd w:id="40"/>
    </w:p>
    <w:p w14:paraId="72312C4E" w14:textId="77777777" w:rsidR="00361EF0" w:rsidRDefault="00361EF0" w:rsidP="00361EF0">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000000"/>
        </w:rPr>
      </w:pPr>
    </w:p>
    <w:p w14:paraId="637DA412" w14:textId="77777777" w:rsidR="00361EF0" w:rsidRDefault="00361EF0" w:rsidP="00361EF0">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r>
        <w:rPr>
          <w:color w:val="000000"/>
        </w:rPr>
        <w:t xml:space="preserve">This evaluation form has been filled out for: </w:t>
      </w:r>
      <w:r>
        <w:rPr>
          <w:color w:val="000000"/>
          <w:highlight w:val="yellow"/>
          <w:u w:val="single"/>
          <w:shd w:val="clear" w:color="auto" w:fill="FFFF00"/>
        </w:rPr>
        <w:t>Organization Name</w:t>
      </w:r>
    </w:p>
    <w:p w14:paraId="660C2A91" w14:textId="77777777" w:rsidR="00361EF0" w:rsidRDefault="00361EF0" w:rsidP="00361EF0">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sz w:val="20"/>
        </w:rPr>
      </w:pPr>
      <w:r>
        <w:rPr>
          <w:color w:val="000000"/>
          <w:sz w:val="20"/>
        </w:rPr>
        <w:t xml:space="preserve">Date of review: </w:t>
      </w:r>
      <w:r>
        <w:rPr>
          <w:color w:val="000000"/>
          <w:sz w:val="20"/>
          <w:highlight w:val="yellow"/>
        </w:rPr>
        <w:t>______________________</w:t>
      </w:r>
    </w:p>
    <w:p w14:paraId="7BC9E952" w14:textId="77777777" w:rsidR="00361EF0" w:rsidRDefault="00361EF0" w:rsidP="00361EF0">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350" w:hanging="4350"/>
        <w:rPr>
          <w:color w:val="000000"/>
        </w:rPr>
      </w:pPr>
      <w:r>
        <w:rPr>
          <w:color w:val="000000"/>
          <w:sz w:val="20"/>
        </w:rPr>
        <w:t xml:space="preserve">Name of reviewer: </w:t>
      </w:r>
      <w:r>
        <w:rPr>
          <w:color w:val="000000"/>
          <w:sz w:val="20"/>
          <w:highlight w:val="yellow"/>
        </w:rPr>
        <w:t>______________________</w:t>
      </w:r>
      <w:r>
        <w:rPr>
          <w:color w:val="000000"/>
          <w:sz w:val="20"/>
        </w:rPr>
        <w:t xml:space="preserve">  </w:t>
      </w:r>
      <w:r>
        <w:rPr>
          <w:color w:val="000000"/>
          <w:sz w:val="20"/>
        </w:rPr>
        <w:tab/>
        <w:t xml:space="preserve">Phone number: </w:t>
      </w:r>
      <w:r>
        <w:rPr>
          <w:color w:val="000000"/>
          <w:sz w:val="20"/>
          <w:highlight w:val="yellow"/>
        </w:rPr>
        <w:t>______________</w:t>
      </w:r>
      <w:r>
        <w:rPr>
          <w:color w:val="000000"/>
          <w:highlight w:val="yellow"/>
        </w:rPr>
        <w:t>___________________</w:t>
      </w:r>
    </w:p>
    <w:p w14:paraId="0C08D72B" w14:textId="77777777" w:rsidR="00361EF0" w:rsidRDefault="00361EF0" w:rsidP="00361EF0">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color w:val="000000"/>
        </w:rPr>
      </w:pPr>
    </w:p>
    <w:tbl>
      <w:tblPr>
        <w:tblW w:w="9810" w:type="dxa"/>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7830"/>
        <w:gridCol w:w="720"/>
        <w:gridCol w:w="630"/>
        <w:gridCol w:w="630"/>
      </w:tblGrid>
      <w:tr w:rsidR="00361EF0" w14:paraId="45E51FF9" w14:textId="77777777" w:rsidTr="002623E1">
        <w:trPr>
          <w:cantSplit/>
          <w:tblHeader/>
        </w:trPr>
        <w:tc>
          <w:tcPr>
            <w:tcW w:w="7830" w:type="dxa"/>
            <w:vMerge w:val="restart"/>
            <w:vAlign w:val="center"/>
          </w:tcPr>
          <w:p w14:paraId="4A334125" w14:textId="77777777" w:rsidR="00361EF0" w:rsidRDefault="00361EF0" w:rsidP="002623E1">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b/>
                <w:color w:val="000000"/>
                <w:sz w:val="20"/>
              </w:rPr>
            </w:pPr>
            <w:r>
              <w:rPr>
                <w:b/>
                <w:color w:val="000000"/>
                <w:sz w:val="20"/>
              </w:rPr>
              <w:t>REVIEW CRITERIA</w:t>
            </w:r>
          </w:p>
        </w:tc>
        <w:tc>
          <w:tcPr>
            <w:tcW w:w="1980" w:type="dxa"/>
            <w:gridSpan w:val="3"/>
          </w:tcPr>
          <w:p w14:paraId="2B570EF2" w14:textId="77777777" w:rsidR="00361EF0" w:rsidRDefault="00361EF0" w:rsidP="002623E1">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b/>
                <w:color w:val="000000"/>
                <w:sz w:val="20"/>
              </w:rPr>
            </w:pPr>
            <w:r>
              <w:rPr>
                <w:b/>
                <w:color w:val="000000"/>
                <w:sz w:val="20"/>
              </w:rPr>
              <w:t>COMPLIANT</w:t>
            </w:r>
          </w:p>
        </w:tc>
      </w:tr>
      <w:tr w:rsidR="00361EF0" w14:paraId="6CBA13AD" w14:textId="77777777" w:rsidTr="002623E1">
        <w:trPr>
          <w:cantSplit/>
          <w:tblHeader/>
        </w:trPr>
        <w:tc>
          <w:tcPr>
            <w:tcW w:w="7830" w:type="dxa"/>
            <w:vMerge/>
            <w:tcBorders>
              <w:bottom w:val="single" w:sz="6" w:space="0" w:color="000000"/>
            </w:tcBorders>
          </w:tcPr>
          <w:p w14:paraId="020866EE" w14:textId="77777777" w:rsidR="00361EF0" w:rsidRDefault="00361EF0" w:rsidP="002623E1">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color w:val="000000"/>
                <w:sz w:val="20"/>
              </w:rPr>
            </w:pPr>
          </w:p>
        </w:tc>
        <w:tc>
          <w:tcPr>
            <w:tcW w:w="720" w:type="dxa"/>
            <w:tcBorders>
              <w:bottom w:val="single" w:sz="6" w:space="0" w:color="000000"/>
            </w:tcBorders>
          </w:tcPr>
          <w:p w14:paraId="17617947" w14:textId="77777777" w:rsidR="00361EF0" w:rsidRDefault="00361EF0" w:rsidP="002623E1">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b/>
                <w:color w:val="000000"/>
                <w:sz w:val="20"/>
              </w:rPr>
            </w:pPr>
            <w:r>
              <w:rPr>
                <w:b/>
                <w:color w:val="000000"/>
                <w:sz w:val="20"/>
              </w:rPr>
              <w:t>Yes</w:t>
            </w:r>
          </w:p>
        </w:tc>
        <w:tc>
          <w:tcPr>
            <w:tcW w:w="630" w:type="dxa"/>
            <w:tcBorders>
              <w:bottom w:val="single" w:sz="6" w:space="0" w:color="000000"/>
            </w:tcBorders>
          </w:tcPr>
          <w:p w14:paraId="117650D8" w14:textId="77777777" w:rsidR="00361EF0" w:rsidRDefault="00361EF0" w:rsidP="002623E1">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b/>
                <w:color w:val="000000"/>
                <w:sz w:val="20"/>
              </w:rPr>
            </w:pPr>
            <w:r>
              <w:rPr>
                <w:b/>
                <w:color w:val="000000"/>
                <w:sz w:val="20"/>
              </w:rPr>
              <w:t>No</w:t>
            </w:r>
          </w:p>
        </w:tc>
        <w:tc>
          <w:tcPr>
            <w:tcW w:w="630" w:type="dxa"/>
            <w:tcBorders>
              <w:bottom w:val="single" w:sz="6" w:space="0" w:color="000000"/>
            </w:tcBorders>
          </w:tcPr>
          <w:p w14:paraId="030833DB" w14:textId="77777777" w:rsidR="00361EF0" w:rsidRDefault="00361EF0" w:rsidP="002623E1">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b/>
                <w:color w:val="000000"/>
                <w:sz w:val="20"/>
              </w:rPr>
            </w:pPr>
            <w:r>
              <w:rPr>
                <w:b/>
                <w:color w:val="000000"/>
                <w:sz w:val="20"/>
              </w:rPr>
              <w:t>N/A</w:t>
            </w:r>
          </w:p>
        </w:tc>
      </w:tr>
      <w:tr w:rsidR="00361EF0" w14:paraId="6E1CDC51" w14:textId="77777777" w:rsidTr="002623E1">
        <w:tc>
          <w:tcPr>
            <w:tcW w:w="7830" w:type="dxa"/>
            <w:shd w:val="clear" w:color="auto" w:fill="E0E0E0"/>
          </w:tcPr>
          <w:p w14:paraId="3991B9C1" w14:textId="77777777" w:rsidR="00361EF0" w:rsidRDefault="00361EF0" w:rsidP="002623E1">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color w:val="000000"/>
                <w:sz w:val="20"/>
              </w:rPr>
            </w:pPr>
            <w:r>
              <w:rPr>
                <w:b/>
                <w:color w:val="000000"/>
                <w:sz w:val="20"/>
              </w:rPr>
              <w:t xml:space="preserve">Developing a Written Bloodborne Pathogen Exposure Control Plan </w:t>
            </w:r>
          </w:p>
        </w:tc>
        <w:tc>
          <w:tcPr>
            <w:tcW w:w="720" w:type="dxa"/>
            <w:shd w:val="clear" w:color="auto" w:fill="E0E0E0"/>
          </w:tcPr>
          <w:p w14:paraId="268FECDE" w14:textId="77777777" w:rsidR="00361EF0" w:rsidRDefault="00361EF0" w:rsidP="002623E1">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color w:val="000000"/>
                <w:sz w:val="20"/>
              </w:rPr>
            </w:pPr>
          </w:p>
        </w:tc>
        <w:tc>
          <w:tcPr>
            <w:tcW w:w="630" w:type="dxa"/>
            <w:shd w:val="clear" w:color="auto" w:fill="E0E0E0"/>
          </w:tcPr>
          <w:p w14:paraId="7A7ECC9F" w14:textId="77777777" w:rsidR="00361EF0" w:rsidRDefault="00361EF0" w:rsidP="002623E1">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color w:val="000000"/>
                <w:sz w:val="20"/>
              </w:rPr>
            </w:pPr>
          </w:p>
        </w:tc>
        <w:tc>
          <w:tcPr>
            <w:tcW w:w="630" w:type="dxa"/>
            <w:shd w:val="clear" w:color="auto" w:fill="E0E0E0"/>
          </w:tcPr>
          <w:p w14:paraId="6D7CF701" w14:textId="77777777" w:rsidR="00361EF0" w:rsidRDefault="00361EF0" w:rsidP="002623E1">
            <w:pPr>
              <w:tabs>
                <w:tab w:val="left" w:pos="-720"/>
                <w:tab w:val="left" w:pos="0"/>
                <w:tab w:val="left" w:pos="720"/>
                <w:tab w:val="left" w:pos="918"/>
                <w:tab w:val="left" w:pos="1200"/>
                <w:tab w:val="left" w:pos="1440"/>
                <w:tab w:val="left" w:pos="2268"/>
                <w:tab w:val="left" w:pos="2448"/>
                <w:tab w:val="left" w:pos="2628"/>
                <w:tab w:val="left" w:pos="2880"/>
                <w:tab w:val="left" w:pos="3600"/>
                <w:tab w:val="left" w:pos="43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color w:val="000000"/>
                <w:sz w:val="20"/>
              </w:rPr>
            </w:pPr>
          </w:p>
        </w:tc>
      </w:tr>
      <w:tr w:rsidR="00361EF0" w14:paraId="6344205D" w14:textId="77777777" w:rsidTr="002623E1">
        <w:tc>
          <w:tcPr>
            <w:tcW w:w="7830" w:type="dxa"/>
          </w:tcPr>
          <w:p w14:paraId="643D1279" w14:textId="77777777" w:rsidR="00361EF0" w:rsidRDefault="00361EF0" w:rsidP="002623E1">
            <w:pPr>
              <w:tabs>
                <w:tab w:val="left" w:pos="0"/>
                <w:tab w:val="left" w:pos="312"/>
                <w:tab w:val="left" w:pos="420"/>
                <w:tab w:val="left" w:pos="720"/>
                <w:tab w:val="left" w:pos="1350"/>
                <w:tab w:val="left" w:pos="2160"/>
              </w:tabs>
              <w:spacing w:after="58"/>
              <w:ind w:left="312" w:hanging="312"/>
              <w:rPr>
                <w:color w:val="000000"/>
                <w:sz w:val="20"/>
              </w:rPr>
            </w:pPr>
            <w:r>
              <w:rPr>
                <w:color w:val="000000"/>
                <w:sz w:val="20"/>
              </w:rPr>
              <w:t xml:space="preserve">1. </w:t>
            </w:r>
            <w:r>
              <w:rPr>
                <w:color w:val="000000"/>
                <w:sz w:val="20"/>
              </w:rPr>
              <w:tab/>
              <w:t>Has a written Bloodborne Pathogen Exposure Control Plan been developed, an activity that can be accomplished by customizing this chapter with organization-specific information? Has the customized chapter been posted to the manual’s Web site?</w:t>
            </w:r>
          </w:p>
        </w:tc>
        <w:tc>
          <w:tcPr>
            <w:tcW w:w="720" w:type="dxa"/>
            <w:vAlign w:val="bottom"/>
          </w:tcPr>
          <w:p w14:paraId="15FAA053" w14:textId="77777777" w:rsidR="00361EF0" w:rsidRDefault="00361EF0" w:rsidP="002623E1">
            <w:pPr>
              <w:tabs>
                <w:tab w:val="left" w:pos="0"/>
                <w:tab w:val="left" w:pos="240"/>
                <w:tab w:val="left" w:pos="420"/>
                <w:tab w:val="left" w:pos="720"/>
                <w:tab w:val="left" w:pos="1350"/>
                <w:tab w:val="left" w:pos="2160"/>
              </w:tabs>
              <w:spacing w:after="58"/>
              <w:jc w:val="center"/>
              <w:rPr>
                <w:color w:val="000000"/>
                <w:sz w:val="20"/>
              </w:rPr>
            </w:pPr>
          </w:p>
        </w:tc>
        <w:tc>
          <w:tcPr>
            <w:tcW w:w="630" w:type="dxa"/>
            <w:vAlign w:val="bottom"/>
          </w:tcPr>
          <w:p w14:paraId="4AE54700" w14:textId="77777777" w:rsidR="00361EF0" w:rsidRDefault="00361EF0" w:rsidP="002623E1">
            <w:pPr>
              <w:tabs>
                <w:tab w:val="left" w:pos="0"/>
                <w:tab w:val="left" w:pos="240"/>
                <w:tab w:val="left" w:pos="420"/>
                <w:tab w:val="left" w:pos="720"/>
                <w:tab w:val="left" w:pos="1350"/>
                <w:tab w:val="left" w:pos="2160"/>
              </w:tabs>
              <w:spacing w:after="58"/>
              <w:jc w:val="center"/>
              <w:rPr>
                <w:color w:val="000000"/>
                <w:sz w:val="20"/>
              </w:rPr>
            </w:pPr>
          </w:p>
        </w:tc>
        <w:tc>
          <w:tcPr>
            <w:tcW w:w="630" w:type="dxa"/>
            <w:vAlign w:val="bottom"/>
          </w:tcPr>
          <w:p w14:paraId="58E1A357" w14:textId="77777777" w:rsidR="00361EF0" w:rsidRDefault="00361EF0" w:rsidP="002623E1">
            <w:pPr>
              <w:tabs>
                <w:tab w:val="left" w:pos="0"/>
                <w:tab w:val="left" w:pos="240"/>
                <w:tab w:val="left" w:pos="420"/>
                <w:tab w:val="left" w:pos="720"/>
                <w:tab w:val="left" w:pos="1350"/>
                <w:tab w:val="left" w:pos="2160"/>
              </w:tabs>
              <w:spacing w:after="58"/>
              <w:jc w:val="center"/>
              <w:rPr>
                <w:color w:val="000000"/>
                <w:sz w:val="20"/>
              </w:rPr>
            </w:pPr>
          </w:p>
        </w:tc>
      </w:tr>
      <w:tr w:rsidR="00361EF0" w14:paraId="09DECE28" w14:textId="77777777" w:rsidTr="002623E1">
        <w:tc>
          <w:tcPr>
            <w:tcW w:w="7830" w:type="dxa"/>
          </w:tcPr>
          <w:p w14:paraId="479A6EDE" w14:textId="77777777" w:rsidR="00361EF0" w:rsidRDefault="00361EF0" w:rsidP="002623E1">
            <w:pPr>
              <w:tabs>
                <w:tab w:val="left" w:pos="0"/>
                <w:tab w:val="left" w:pos="312"/>
                <w:tab w:val="left" w:pos="420"/>
                <w:tab w:val="left" w:pos="720"/>
                <w:tab w:val="left" w:pos="1350"/>
                <w:tab w:val="left" w:pos="2160"/>
              </w:tabs>
              <w:spacing w:after="58"/>
              <w:ind w:left="312" w:hanging="312"/>
              <w:rPr>
                <w:color w:val="000000"/>
                <w:sz w:val="20"/>
              </w:rPr>
            </w:pPr>
            <w:r>
              <w:rPr>
                <w:color w:val="000000"/>
                <w:sz w:val="20"/>
              </w:rPr>
              <w:t>2.</w:t>
            </w:r>
            <w:r>
              <w:rPr>
                <w:color w:val="000000"/>
                <w:sz w:val="20"/>
              </w:rPr>
              <w:tab/>
              <w:t xml:space="preserve">Is the written Bloodborne Pathogen Exposure Control Plan updated at least annually to ensure that organization-specific information remains current and that any technological improvements that have emerged over the course of the year are incorporated into the Plan? </w:t>
            </w:r>
          </w:p>
        </w:tc>
        <w:tc>
          <w:tcPr>
            <w:tcW w:w="720" w:type="dxa"/>
            <w:vAlign w:val="bottom"/>
          </w:tcPr>
          <w:p w14:paraId="0A9C27BF" w14:textId="77777777" w:rsidR="00361EF0" w:rsidRDefault="00361EF0" w:rsidP="002623E1">
            <w:pPr>
              <w:tabs>
                <w:tab w:val="left" w:pos="0"/>
                <w:tab w:val="left" w:pos="240"/>
                <w:tab w:val="left" w:pos="420"/>
                <w:tab w:val="left" w:pos="720"/>
                <w:tab w:val="left" w:pos="1350"/>
                <w:tab w:val="left" w:pos="2160"/>
              </w:tabs>
              <w:spacing w:after="58"/>
              <w:jc w:val="center"/>
              <w:rPr>
                <w:color w:val="000000"/>
                <w:sz w:val="20"/>
              </w:rPr>
            </w:pPr>
          </w:p>
        </w:tc>
        <w:tc>
          <w:tcPr>
            <w:tcW w:w="630" w:type="dxa"/>
            <w:vAlign w:val="bottom"/>
          </w:tcPr>
          <w:p w14:paraId="23AD8FD9" w14:textId="77777777" w:rsidR="00361EF0" w:rsidRDefault="00361EF0" w:rsidP="002623E1">
            <w:pPr>
              <w:tabs>
                <w:tab w:val="left" w:pos="0"/>
                <w:tab w:val="left" w:pos="240"/>
                <w:tab w:val="left" w:pos="420"/>
                <w:tab w:val="left" w:pos="720"/>
                <w:tab w:val="left" w:pos="1350"/>
                <w:tab w:val="left" w:pos="2160"/>
              </w:tabs>
              <w:spacing w:after="58"/>
              <w:jc w:val="center"/>
              <w:rPr>
                <w:color w:val="000000"/>
                <w:sz w:val="20"/>
              </w:rPr>
            </w:pPr>
          </w:p>
        </w:tc>
        <w:tc>
          <w:tcPr>
            <w:tcW w:w="630" w:type="dxa"/>
            <w:vAlign w:val="bottom"/>
          </w:tcPr>
          <w:p w14:paraId="547439EB" w14:textId="77777777" w:rsidR="00361EF0" w:rsidRDefault="00361EF0" w:rsidP="002623E1">
            <w:pPr>
              <w:tabs>
                <w:tab w:val="left" w:pos="0"/>
                <w:tab w:val="left" w:pos="240"/>
                <w:tab w:val="left" w:pos="420"/>
                <w:tab w:val="left" w:pos="720"/>
                <w:tab w:val="left" w:pos="1350"/>
                <w:tab w:val="left" w:pos="2160"/>
              </w:tabs>
              <w:spacing w:after="58"/>
              <w:jc w:val="center"/>
              <w:rPr>
                <w:color w:val="000000"/>
                <w:sz w:val="20"/>
              </w:rPr>
            </w:pPr>
          </w:p>
        </w:tc>
      </w:tr>
      <w:tr w:rsidR="00361EF0" w14:paraId="0334D115" w14:textId="77777777" w:rsidTr="002623E1">
        <w:tc>
          <w:tcPr>
            <w:tcW w:w="7830" w:type="dxa"/>
          </w:tcPr>
          <w:p w14:paraId="43978995" w14:textId="77777777" w:rsidR="00361EF0" w:rsidRDefault="00361EF0" w:rsidP="002623E1">
            <w:pPr>
              <w:pStyle w:val="ListBullet"/>
              <w:numPr>
                <w:ilvl w:val="0"/>
                <w:numId w:val="0"/>
              </w:numPr>
              <w:tabs>
                <w:tab w:val="left" w:pos="312"/>
              </w:tabs>
              <w:ind w:left="317" w:hanging="317"/>
            </w:pPr>
            <w:r>
              <w:rPr>
                <w:sz w:val="20"/>
              </w:rPr>
              <w:t>3.</w:t>
            </w:r>
            <w:r>
              <w:rPr>
                <w:sz w:val="20"/>
              </w:rPr>
              <w:tab/>
              <w:t xml:space="preserve">Is the </w:t>
            </w:r>
            <w:r>
              <w:rPr>
                <w:color w:val="000000"/>
                <w:sz w:val="20"/>
              </w:rPr>
              <w:t xml:space="preserve">Bloodborne Pathogen </w:t>
            </w:r>
            <w:r>
              <w:rPr>
                <w:sz w:val="20"/>
              </w:rPr>
              <w:t>Exposure Control Plan accessible to all emergency responders?</w:t>
            </w:r>
          </w:p>
        </w:tc>
        <w:tc>
          <w:tcPr>
            <w:tcW w:w="720" w:type="dxa"/>
            <w:vAlign w:val="bottom"/>
          </w:tcPr>
          <w:p w14:paraId="2785E3AF"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567C8026"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014D07E7"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604A5E64" w14:textId="77777777" w:rsidTr="002623E1">
        <w:tc>
          <w:tcPr>
            <w:tcW w:w="7830" w:type="dxa"/>
            <w:tcBorders>
              <w:bottom w:val="single" w:sz="6" w:space="0" w:color="000000"/>
            </w:tcBorders>
          </w:tcPr>
          <w:p w14:paraId="1C45D3E5" w14:textId="77777777" w:rsidR="00361EF0" w:rsidRDefault="00361EF0" w:rsidP="00361EF0">
            <w:pPr>
              <w:pStyle w:val="ListBullet"/>
              <w:numPr>
                <w:ilvl w:val="0"/>
                <w:numId w:val="2"/>
              </w:numPr>
              <w:spacing w:after="160" w:line="259" w:lineRule="auto"/>
            </w:pPr>
            <w:r>
              <w:rPr>
                <w:sz w:val="20"/>
              </w:rPr>
              <w:t>Have emergency responders received copies of their organization’s Field Guide?</w:t>
            </w:r>
          </w:p>
        </w:tc>
        <w:tc>
          <w:tcPr>
            <w:tcW w:w="720" w:type="dxa"/>
            <w:tcBorders>
              <w:bottom w:val="single" w:sz="6" w:space="0" w:color="000000"/>
            </w:tcBorders>
            <w:vAlign w:val="bottom"/>
          </w:tcPr>
          <w:p w14:paraId="3DDEBF2F"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tcBorders>
              <w:bottom w:val="single" w:sz="6" w:space="0" w:color="000000"/>
            </w:tcBorders>
            <w:vAlign w:val="bottom"/>
          </w:tcPr>
          <w:p w14:paraId="2559481A"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tcBorders>
              <w:bottom w:val="single" w:sz="6" w:space="0" w:color="000000"/>
            </w:tcBorders>
            <w:vAlign w:val="bottom"/>
          </w:tcPr>
          <w:p w14:paraId="6D2FDD51"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2B31F15A" w14:textId="77777777" w:rsidTr="002623E1">
        <w:trPr>
          <w:trHeight w:hRule="exact" w:val="288"/>
        </w:trPr>
        <w:tc>
          <w:tcPr>
            <w:tcW w:w="7830" w:type="dxa"/>
            <w:shd w:val="clear" w:color="auto" w:fill="E0E0E0"/>
          </w:tcPr>
          <w:p w14:paraId="201406CF"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r>
              <w:rPr>
                <w:b/>
                <w:sz w:val="20"/>
              </w:rPr>
              <w:t xml:space="preserve">Developing Site-Specific HASPs and Adhering to Onsite Safety Controls </w:t>
            </w:r>
            <w:r>
              <w:rPr>
                <w:sz w:val="20"/>
              </w:rPr>
              <w:t>(</w:t>
            </w:r>
            <w:hyperlink w:anchor="_5.2_Onsite_Safety_Controls—Procedur" w:history="1">
              <w:r>
                <w:rPr>
                  <w:rStyle w:val="Hyperlink"/>
                  <w:sz w:val="20"/>
                </w:rPr>
                <w:t>Section 3.2</w:t>
              </w:r>
            </w:hyperlink>
            <w:r>
              <w:rPr>
                <w:sz w:val="20"/>
              </w:rPr>
              <w:t>)</w:t>
            </w:r>
          </w:p>
        </w:tc>
        <w:tc>
          <w:tcPr>
            <w:tcW w:w="720" w:type="dxa"/>
            <w:shd w:val="clear" w:color="auto" w:fill="E0E0E0"/>
            <w:vAlign w:val="bottom"/>
          </w:tcPr>
          <w:p w14:paraId="3B55FCEE"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vAlign w:val="bottom"/>
          </w:tcPr>
          <w:p w14:paraId="6CD5061B"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vAlign w:val="bottom"/>
          </w:tcPr>
          <w:p w14:paraId="43583D3C"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336AEEFF" w14:textId="77777777" w:rsidTr="002623E1">
        <w:tc>
          <w:tcPr>
            <w:tcW w:w="7830" w:type="dxa"/>
          </w:tcPr>
          <w:p w14:paraId="3604D945" w14:textId="77777777" w:rsidR="00361EF0" w:rsidRDefault="00361EF0" w:rsidP="00361EF0">
            <w:pPr>
              <w:pStyle w:val="ListBullet"/>
              <w:numPr>
                <w:ilvl w:val="0"/>
                <w:numId w:val="12"/>
              </w:numPr>
              <w:spacing w:after="160" w:line="259" w:lineRule="auto"/>
            </w:pPr>
            <w:r>
              <w:rPr>
                <w:sz w:val="20"/>
              </w:rPr>
              <w:t>Do emergency responders incorporate components of their written Bloodborne Pathogen Exposure Control Plan into site-specific HASPs?</w:t>
            </w:r>
          </w:p>
        </w:tc>
        <w:tc>
          <w:tcPr>
            <w:tcW w:w="720" w:type="dxa"/>
            <w:vAlign w:val="bottom"/>
          </w:tcPr>
          <w:p w14:paraId="73100228"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482FAD6B"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681CC97F"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25836EF5" w14:textId="77777777" w:rsidTr="002623E1">
        <w:tc>
          <w:tcPr>
            <w:tcW w:w="7830" w:type="dxa"/>
            <w:tcBorders>
              <w:bottom w:val="single" w:sz="6" w:space="0" w:color="000000"/>
            </w:tcBorders>
          </w:tcPr>
          <w:p w14:paraId="285F68A8" w14:textId="77777777" w:rsidR="00361EF0" w:rsidRDefault="00361EF0" w:rsidP="00361EF0">
            <w:pPr>
              <w:pStyle w:val="ListBullet"/>
              <w:numPr>
                <w:ilvl w:val="0"/>
                <w:numId w:val="13"/>
              </w:numPr>
              <w:spacing w:after="160" w:line="259" w:lineRule="auto"/>
            </w:pPr>
            <w:r>
              <w:rPr>
                <w:sz w:val="20"/>
              </w:rPr>
              <w:t xml:space="preserve">Are EPA emergency responders adhering to the guidelines presented in </w:t>
            </w:r>
            <w:hyperlink w:anchor="_5.2_Onsite_Safety_Controls—Procedur" w:history="1">
              <w:r>
                <w:rPr>
                  <w:rStyle w:val="Hyperlink"/>
                  <w:sz w:val="20"/>
                </w:rPr>
                <w:t>Section 3.2</w:t>
              </w:r>
            </w:hyperlink>
            <w:r>
              <w:rPr>
                <w:sz w:val="20"/>
              </w:rPr>
              <w:t xml:space="preserve"> of the chapter with regard to: </w:t>
            </w:r>
          </w:p>
          <w:p w14:paraId="6F3EBB76" w14:textId="77777777" w:rsidR="00361EF0" w:rsidRDefault="00361EF0" w:rsidP="00361EF0">
            <w:pPr>
              <w:pStyle w:val="ListBullet"/>
              <w:tabs>
                <w:tab w:val="clear" w:pos="360"/>
                <w:tab w:val="num" w:pos="672"/>
              </w:tabs>
              <w:spacing w:after="160" w:line="259" w:lineRule="auto"/>
              <w:ind w:left="672"/>
              <w:rPr>
                <w:sz w:val="20"/>
                <w:szCs w:val="20"/>
              </w:rPr>
            </w:pPr>
            <w:r>
              <w:rPr>
                <w:sz w:val="20"/>
                <w:szCs w:val="20"/>
              </w:rPr>
              <w:t>Following the “Universal Precaution” principle.</w:t>
            </w:r>
          </w:p>
          <w:p w14:paraId="54AA942E" w14:textId="77777777" w:rsidR="00361EF0" w:rsidRDefault="00361EF0" w:rsidP="00361EF0">
            <w:pPr>
              <w:pStyle w:val="ListBullet"/>
              <w:tabs>
                <w:tab w:val="clear" w:pos="360"/>
                <w:tab w:val="num" w:pos="672"/>
              </w:tabs>
              <w:spacing w:after="160" w:line="259" w:lineRule="auto"/>
              <w:ind w:left="672"/>
              <w:rPr>
                <w:sz w:val="20"/>
                <w:szCs w:val="20"/>
              </w:rPr>
            </w:pPr>
            <w:r>
              <w:rPr>
                <w:sz w:val="20"/>
                <w:szCs w:val="20"/>
              </w:rPr>
              <w:t xml:space="preserve">Using personal protective equipment (PPE). </w:t>
            </w:r>
          </w:p>
          <w:p w14:paraId="2F037B5C" w14:textId="77777777" w:rsidR="00361EF0" w:rsidRDefault="00361EF0" w:rsidP="00361EF0">
            <w:pPr>
              <w:pStyle w:val="ListBullet"/>
              <w:tabs>
                <w:tab w:val="clear" w:pos="360"/>
                <w:tab w:val="num" w:pos="672"/>
              </w:tabs>
              <w:spacing w:after="160" w:line="259" w:lineRule="auto"/>
              <w:ind w:left="672"/>
              <w:rPr>
                <w:sz w:val="20"/>
                <w:szCs w:val="20"/>
              </w:rPr>
            </w:pPr>
            <w:r>
              <w:rPr>
                <w:sz w:val="20"/>
                <w:szCs w:val="20"/>
              </w:rPr>
              <w:t>Removing contaminated clothing as soon as possible.</w:t>
            </w:r>
          </w:p>
          <w:p w14:paraId="33A03950" w14:textId="77777777" w:rsidR="00361EF0" w:rsidRDefault="00361EF0" w:rsidP="00361EF0">
            <w:pPr>
              <w:pStyle w:val="ListBullet"/>
              <w:tabs>
                <w:tab w:val="clear" w:pos="360"/>
                <w:tab w:val="num" w:pos="672"/>
              </w:tabs>
              <w:spacing w:after="160" w:line="259" w:lineRule="auto"/>
              <w:ind w:left="672"/>
              <w:rPr>
                <w:sz w:val="20"/>
                <w:szCs w:val="20"/>
              </w:rPr>
            </w:pPr>
            <w:r>
              <w:rPr>
                <w:sz w:val="20"/>
                <w:szCs w:val="20"/>
              </w:rPr>
              <w:t>Washing skin and mucous membranes.</w:t>
            </w:r>
          </w:p>
          <w:p w14:paraId="24C37114" w14:textId="77777777" w:rsidR="00361EF0" w:rsidRDefault="00361EF0" w:rsidP="00361EF0">
            <w:pPr>
              <w:pStyle w:val="ListBullet"/>
              <w:tabs>
                <w:tab w:val="clear" w:pos="360"/>
                <w:tab w:val="num" w:pos="672"/>
              </w:tabs>
              <w:spacing w:after="160" w:line="259" w:lineRule="auto"/>
              <w:ind w:left="672"/>
              <w:rPr>
                <w:sz w:val="20"/>
                <w:szCs w:val="20"/>
              </w:rPr>
            </w:pPr>
            <w:r>
              <w:rPr>
                <w:sz w:val="20"/>
                <w:szCs w:val="20"/>
              </w:rPr>
              <w:t>Handling potentially contaminated materials and objects (including sharps).</w:t>
            </w:r>
          </w:p>
          <w:p w14:paraId="78D5DCE3" w14:textId="77777777" w:rsidR="00361EF0" w:rsidRDefault="00361EF0" w:rsidP="00361EF0">
            <w:pPr>
              <w:pStyle w:val="ListBullet"/>
              <w:tabs>
                <w:tab w:val="clear" w:pos="360"/>
                <w:tab w:val="num" w:pos="672"/>
              </w:tabs>
              <w:spacing w:after="160" w:line="259" w:lineRule="auto"/>
              <w:ind w:left="672"/>
              <w:rPr>
                <w:sz w:val="20"/>
                <w:szCs w:val="20"/>
              </w:rPr>
            </w:pPr>
            <w:r>
              <w:rPr>
                <w:sz w:val="20"/>
                <w:szCs w:val="20"/>
              </w:rPr>
              <w:t>Following specific safety procedures during searches and inspections.</w:t>
            </w:r>
          </w:p>
          <w:p w14:paraId="3F87DB63" w14:textId="77777777" w:rsidR="00361EF0" w:rsidRDefault="00361EF0" w:rsidP="00361EF0">
            <w:pPr>
              <w:pStyle w:val="ListBullet"/>
              <w:tabs>
                <w:tab w:val="clear" w:pos="360"/>
                <w:tab w:val="num" w:pos="672"/>
              </w:tabs>
              <w:spacing w:after="160" w:line="259" w:lineRule="auto"/>
              <w:ind w:left="672"/>
              <w:rPr>
                <w:sz w:val="20"/>
                <w:szCs w:val="20"/>
              </w:rPr>
            </w:pPr>
            <w:r>
              <w:rPr>
                <w:sz w:val="20"/>
                <w:szCs w:val="20"/>
              </w:rPr>
              <w:t>Cleaning up blood/bodily fluid spills.</w:t>
            </w:r>
          </w:p>
          <w:p w14:paraId="59F84698" w14:textId="77777777" w:rsidR="00361EF0" w:rsidRDefault="00361EF0" w:rsidP="00361EF0">
            <w:pPr>
              <w:pStyle w:val="ListBullet"/>
              <w:tabs>
                <w:tab w:val="clear" w:pos="360"/>
                <w:tab w:val="num" w:pos="672"/>
              </w:tabs>
              <w:spacing w:after="160" w:line="259" w:lineRule="auto"/>
              <w:ind w:left="672"/>
              <w:rPr>
                <w:sz w:val="20"/>
                <w:szCs w:val="20"/>
              </w:rPr>
            </w:pPr>
            <w:r>
              <w:rPr>
                <w:sz w:val="20"/>
                <w:szCs w:val="20"/>
              </w:rPr>
              <w:t>Laundering, decontaminating, or disposing of clothes, PPE, and other equipment.</w:t>
            </w:r>
          </w:p>
          <w:p w14:paraId="24B9290F" w14:textId="77777777" w:rsidR="00361EF0" w:rsidRDefault="00361EF0" w:rsidP="00361EF0">
            <w:pPr>
              <w:pStyle w:val="ListBullet"/>
              <w:tabs>
                <w:tab w:val="clear" w:pos="360"/>
                <w:tab w:val="num" w:pos="672"/>
              </w:tabs>
              <w:spacing w:after="160" w:line="259" w:lineRule="auto"/>
              <w:ind w:left="672"/>
              <w:rPr>
                <w:sz w:val="20"/>
                <w:szCs w:val="20"/>
              </w:rPr>
            </w:pPr>
            <w:r>
              <w:rPr>
                <w:sz w:val="20"/>
                <w:szCs w:val="20"/>
              </w:rPr>
              <w:t>Disposing of regulated waste.</w:t>
            </w:r>
          </w:p>
          <w:p w14:paraId="6E68F73E" w14:textId="77777777" w:rsidR="00361EF0" w:rsidRDefault="00361EF0" w:rsidP="00361EF0">
            <w:pPr>
              <w:pStyle w:val="ListBullet"/>
              <w:tabs>
                <w:tab w:val="clear" w:pos="360"/>
                <w:tab w:val="num" w:pos="672"/>
              </w:tabs>
              <w:spacing w:after="160" w:line="259" w:lineRule="auto"/>
              <w:ind w:left="672"/>
            </w:pPr>
            <w:r>
              <w:rPr>
                <w:sz w:val="20"/>
                <w:szCs w:val="20"/>
              </w:rPr>
              <w:t>Meeting labeling or color-coding requirements.</w:t>
            </w:r>
          </w:p>
        </w:tc>
        <w:tc>
          <w:tcPr>
            <w:tcW w:w="720" w:type="dxa"/>
            <w:tcBorders>
              <w:bottom w:val="single" w:sz="6" w:space="0" w:color="000000"/>
            </w:tcBorders>
          </w:tcPr>
          <w:p w14:paraId="4BE1FAB6"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14:paraId="375BF541"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14:paraId="5DDC8FFC"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tcBorders>
              <w:bottom w:val="single" w:sz="6" w:space="0" w:color="000000"/>
            </w:tcBorders>
          </w:tcPr>
          <w:p w14:paraId="718C9A6C"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tcBorders>
              <w:bottom w:val="single" w:sz="6" w:space="0" w:color="000000"/>
            </w:tcBorders>
          </w:tcPr>
          <w:p w14:paraId="3A0D264F"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361EF0" w14:paraId="61BB1639" w14:textId="77777777" w:rsidTr="002623E1">
        <w:tc>
          <w:tcPr>
            <w:tcW w:w="7830" w:type="dxa"/>
            <w:shd w:val="clear" w:color="auto" w:fill="E0E0E0"/>
          </w:tcPr>
          <w:p w14:paraId="3E4460B4"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r>
              <w:rPr>
                <w:b/>
                <w:sz w:val="20"/>
              </w:rPr>
              <w:t>Equipment Management</w:t>
            </w:r>
            <w:r>
              <w:rPr>
                <w:sz w:val="20"/>
              </w:rPr>
              <w:t xml:space="preserve"> (</w:t>
            </w:r>
            <w:hyperlink w:anchor="_5.3_Managing_Equipment_Needs" w:history="1">
              <w:r>
                <w:rPr>
                  <w:rStyle w:val="Hyperlink"/>
                  <w:sz w:val="20"/>
                </w:rPr>
                <w:t>S</w:t>
              </w:r>
              <w:bookmarkStart w:id="41" w:name="_Hlt142618099"/>
              <w:r>
                <w:rPr>
                  <w:rStyle w:val="Hyperlink"/>
                  <w:sz w:val="20"/>
                </w:rPr>
                <w:t>e</w:t>
              </w:r>
              <w:bookmarkEnd w:id="41"/>
              <w:r>
                <w:rPr>
                  <w:rStyle w:val="Hyperlink"/>
                  <w:sz w:val="20"/>
                </w:rPr>
                <w:t>ction 3.3</w:t>
              </w:r>
            </w:hyperlink>
            <w:r>
              <w:rPr>
                <w:sz w:val="20"/>
              </w:rPr>
              <w:t>)</w:t>
            </w:r>
          </w:p>
        </w:tc>
        <w:tc>
          <w:tcPr>
            <w:tcW w:w="720" w:type="dxa"/>
            <w:shd w:val="clear" w:color="auto" w:fill="E0E0E0"/>
            <w:vAlign w:val="bottom"/>
          </w:tcPr>
          <w:p w14:paraId="603EBFF7"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vAlign w:val="bottom"/>
          </w:tcPr>
          <w:p w14:paraId="62575A1E"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vAlign w:val="bottom"/>
          </w:tcPr>
          <w:p w14:paraId="4C29269C"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7EE6DE28" w14:textId="77777777" w:rsidTr="002623E1">
        <w:tc>
          <w:tcPr>
            <w:tcW w:w="7830" w:type="dxa"/>
          </w:tcPr>
          <w:p w14:paraId="61506398" w14:textId="77777777" w:rsidR="00361EF0" w:rsidRDefault="00361EF0" w:rsidP="00361EF0">
            <w:pPr>
              <w:pStyle w:val="ListBullet"/>
              <w:numPr>
                <w:ilvl w:val="0"/>
                <w:numId w:val="14"/>
              </w:numPr>
              <w:spacing w:after="160" w:line="259" w:lineRule="auto"/>
            </w:pPr>
            <w:r>
              <w:rPr>
                <w:sz w:val="20"/>
              </w:rPr>
              <w:t>Is an adequate supply of tools and equipment maintained to support the Bloodborne Pathogen Exposure Control Plan?</w:t>
            </w:r>
          </w:p>
        </w:tc>
        <w:tc>
          <w:tcPr>
            <w:tcW w:w="720" w:type="dxa"/>
            <w:vAlign w:val="bottom"/>
          </w:tcPr>
          <w:p w14:paraId="6409A4B8"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61011343"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014CEB2D"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1E1C4AC1" w14:textId="77777777" w:rsidTr="002623E1">
        <w:tc>
          <w:tcPr>
            <w:tcW w:w="7830" w:type="dxa"/>
          </w:tcPr>
          <w:p w14:paraId="79E5A94D" w14:textId="77777777" w:rsidR="00361EF0" w:rsidRDefault="00361EF0" w:rsidP="00361EF0">
            <w:pPr>
              <w:pStyle w:val="ListBullet"/>
              <w:numPr>
                <w:ilvl w:val="0"/>
                <w:numId w:val="14"/>
              </w:numPr>
              <w:spacing w:after="160" w:line="259" w:lineRule="auto"/>
            </w:pPr>
            <w:r>
              <w:rPr>
                <w:sz w:val="20"/>
              </w:rPr>
              <w:t xml:space="preserve">Have policies been established regarding who has the authority to issue equipment, which equipment is issued, and how consumable supplies are issued and tracked? </w:t>
            </w:r>
          </w:p>
        </w:tc>
        <w:tc>
          <w:tcPr>
            <w:tcW w:w="720" w:type="dxa"/>
            <w:vAlign w:val="bottom"/>
          </w:tcPr>
          <w:p w14:paraId="7A9CF59E"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728797F8"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56DE02BF"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4BF00A66" w14:textId="77777777" w:rsidTr="002623E1">
        <w:tc>
          <w:tcPr>
            <w:tcW w:w="7830" w:type="dxa"/>
            <w:tcBorders>
              <w:bottom w:val="single" w:sz="6" w:space="0" w:color="000000"/>
            </w:tcBorders>
          </w:tcPr>
          <w:p w14:paraId="3E6CA122" w14:textId="77777777" w:rsidR="00361EF0" w:rsidRDefault="00361EF0" w:rsidP="00361EF0">
            <w:pPr>
              <w:pStyle w:val="ListBullet"/>
              <w:numPr>
                <w:ilvl w:val="0"/>
                <w:numId w:val="14"/>
              </w:numPr>
              <w:spacing w:after="160" w:line="259" w:lineRule="auto"/>
            </w:pPr>
            <w:r>
              <w:rPr>
                <w:sz w:val="20"/>
              </w:rPr>
              <w:lastRenderedPageBreak/>
              <w:t xml:space="preserve">Do emergency responders have access to the appropriate equipment in the field? </w:t>
            </w:r>
          </w:p>
        </w:tc>
        <w:tc>
          <w:tcPr>
            <w:tcW w:w="720" w:type="dxa"/>
            <w:tcBorders>
              <w:bottom w:val="single" w:sz="6" w:space="0" w:color="000000"/>
            </w:tcBorders>
            <w:vAlign w:val="bottom"/>
          </w:tcPr>
          <w:p w14:paraId="686E7914"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tcBorders>
              <w:bottom w:val="single" w:sz="6" w:space="0" w:color="000000"/>
            </w:tcBorders>
            <w:vAlign w:val="bottom"/>
          </w:tcPr>
          <w:p w14:paraId="7127EB66"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tcBorders>
              <w:bottom w:val="single" w:sz="6" w:space="0" w:color="000000"/>
            </w:tcBorders>
            <w:vAlign w:val="bottom"/>
          </w:tcPr>
          <w:p w14:paraId="237EA0EB"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38AB8A34" w14:textId="77777777" w:rsidTr="002623E1">
        <w:tc>
          <w:tcPr>
            <w:tcW w:w="7830" w:type="dxa"/>
            <w:shd w:val="clear" w:color="auto" w:fill="E0E0E0"/>
          </w:tcPr>
          <w:p w14:paraId="52CBB947"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r>
              <w:rPr>
                <w:b/>
                <w:sz w:val="20"/>
              </w:rPr>
              <w:t xml:space="preserve">Hepatitis B Vaccination </w:t>
            </w:r>
            <w:r>
              <w:rPr>
                <w:sz w:val="20"/>
              </w:rPr>
              <w:t>(</w:t>
            </w:r>
            <w:hyperlink w:anchor="_5.4_Offering_Hepatitis_B Vaccinatio" w:history="1">
              <w:r>
                <w:rPr>
                  <w:rStyle w:val="Hyperlink"/>
                  <w:sz w:val="20"/>
                </w:rPr>
                <w:t>Section 3.4</w:t>
              </w:r>
            </w:hyperlink>
            <w:r>
              <w:rPr>
                <w:sz w:val="20"/>
              </w:rPr>
              <w:t>)</w:t>
            </w:r>
          </w:p>
        </w:tc>
        <w:tc>
          <w:tcPr>
            <w:tcW w:w="720" w:type="dxa"/>
            <w:shd w:val="clear" w:color="auto" w:fill="E0E0E0"/>
          </w:tcPr>
          <w:p w14:paraId="6C8FCAE8"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tcPr>
          <w:p w14:paraId="6368189F"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tcPr>
          <w:p w14:paraId="2B856CCC"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760CA6CF" w14:textId="77777777" w:rsidTr="002623E1">
        <w:tc>
          <w:tcPr>
            <w:tcW w:w="7830" w:type="dxa"/>
          </w:tcPr>
          <w:p w14:paraId="27E1BA4B" w14:textId="77777777" w:rsidR="00361EF0" w:rsidRDefault="00361EF0" w:rsidP="00361EF0">
            <w:pPr>
              <w:pStyle w:val="ListBullet"/>
              <w:numPr>
                <w:ilvl w:val="0"/>
                <w:numId w:val="15"/>
              </w:numPr>
              <w:spacing w:after="160" w:line="259" w:lineRule="auto"/>
            </w:pPr>
            <w:r>
              <w:rPr>
                <w:sz w:val="20"/>
              </w:rPr>
              <w:t>Does EPA provide information about the hepatitis B vaccination (including information on its efficacy, safety, mode of administration, and benefits) to emergency responders before those employees undertake any duties that might place them at risk of being exposed to bloodborne pathogens?</w:t>
            </w:r>
          </w:p>
        </w:tc>
        <w:tc>
          <w:tcPr>
            <w:tcW w:w="720" w:type="dxa"/>
            <w:vAlign w:val="bottom"/>
          </w:tcPr>
          <w:p w14:paraId="19B49B14"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14:paraId="40ADFAD9"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14:paraId="6D7D3397"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7731231C"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331CE1BC"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361EF0" w14:paraId="244585C6" w14:textId="77777777" w:rsidTr="002623E1">
        <w:tc>
          <w:tcPr>
            <w:tcW w:w="7830" w:type="dxa"/>
          </w:tcPr>
          <w:p w14:paraId="5E685845" w14:textId="77777777" w:rsidR="00361EF0" w:rsidRDefault="00361EF0" w:rsidP="00361EF0">
            <w:pPr>
              <w:pStyle w:val="ListBullet"/>
              <w:numPr>
                <w:ilvl w:val="0"/>
                <w:numId w:val="15"/>
              </w:numPr>
              <w:spacing w:after="160" w:line="259" w:lineRule="auto"/>
            </w:pPr>
            <w:r>
              <w:rPr>
                <w:sz w:val="20"/>
              </w:rPr>
              <w:t>Does EPA inform emergency responders that the vaccine will be made available to them free of charge?</w:t>
            </w:r>
          </w:p>
        </w:tc>
        <w:tc>
          <w:tcPr>
            <w:tcW w:w="720" w:type="dxa"/>
            <w:vAlign w:val="bottom"/>
          </w:tcPr>
          <w:p w14:paraId="640F3FAF"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380AF6A4"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17A4B1CB"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651020DE" w14:textId="77777777" w:rsidTr="002623E1">
        <w:tc>
          <w:tcPr>
            <w:tcW w:w="7830" w:type="dxa"/>
          </w:tcPr>
          <w:p w14:paraId="1A29CC48" w14:textId="77777777" w:rsidR="00361EF0" w:rsidRDefault="00361EF0" w:rsidP="00361EF0">
            <w:pPr>
              <w:widowControl/>
              <w:numPr>
                <w:ilvl w:val="0"/>
                <w:numId w:val="16"/>
              </w:numPr>
              <w:tabs>
                <w:tab w:val="left" w:pos="0"/>
                <w:tab w:val="left" w:pos="402"/>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adjustRightInd/>
              <w:spacing w:after="58" w:line="259" w:lineRule="auto"/>
              <w:rPr>
                <w:sz w:val="20"/>
              </w:rPr>
            </w:pPr>
            <w:r>
              <w:rPr>
                <w:sz w:val="20"/>
              </w:rPr>
              <w:t>Does the Agency coordinate with licensed healthcare providers to ensure that employees receive the hepatitis B vaccine?</w:t>
            </w:r>
          </w:p>
        </w:tc>
        <w:tc>
          <w:tcPr>
            <w:tcW w:w="720" w:type="dxa"/>
            <w:vAlign w:val="bottom"/>
          </w:tcPr>
          <w:p w14:paraId="508EA758"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0BB6B5DC"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7B6B790F"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61B80F8C" w14:textId="77777777" w:rsidTr="002623E1">
        <w:tc>
          <w:tcPr>
            <w:tcW w:w="7830" w:type="dxa"/>
          </w:tcPr>
          <w:p w14:paraId="36C9DE8F" w14:textId="77777777" w:rsidR="00361EF0" w:rsidRDefault="00361EF0" w:rsidP="00361EF0">
            <w:pPr>
              <w:pStyle w:val="ListBullet"/>
              <w:numPr>
                <w:ilvl w:val="0"/>
                <w:numId w:val="17"/>
              </w:numPr>
              <w:spacing w:after="160" w:line="259" w:lineRule="auto"/>
            </w:pPr>
            <w:r>
              <w:rPr>
                <w:sz w:val="20"/>
              </w:rPr>
              <w:t>Does EPA track the immunization status of employees?</w:t>
            </w:r>
          </w:p>
        </w:tc>
        <w:tc>
          <w:tcPr>
            <w:tcW w:w="720" w:type="dxa"/>
            <w:vAlign w:val="bottom"/>
          </w:tcPr>
          <w:p w14:paraId="796BDBBA"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39D96F39"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658CB2E6"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64F4FF1F" w14:textId="77777777" w:rsidTr="002623E1">
        <w:tc>
          <w:tcPr>
            <w:tcW w:w="7830" w:type="dxa"/>
            <w:tcBorders>
              <w:bottom w:val="single" w:sz="6" w:space="0" w:color="000000"/>
            </w:tcBorders>
          </w:tcPr>
          <w:p w14:paraId="6D396092" w14:textId="77777777" w:rsidR="00361EF0" w:rsidRDefault="00361EF0" w:rsidP="00361EF0">
            <w:pPr>
              <w:pStyle w:val="ListBullet"/>
              <w:numPr>
                <w:ilvl w:val="0"/>
                <w:numId w:val="17"/>
              </w:numPr>
              <w:spacing w:after="160" w:line="259" w:lineRule="auto"/>
            </w:pPr>
            <w:r>
              <w:rPr>
                <w:sz w:val="20"/>
              </w:rPr>
              <w:t xml:space="preserve">If employees decline the vaccine, does EPA obtain a written statement from them explicitly stating that they are choosing not to receive the vaccine even though they have been informed that it is required and available free of charge? </w:t>
            </w:r>
          </w:p>
        </w:tc>
        <w:tc>
          <w:tcPr>
            <w:tcW w:w="720" w:type="dxa"/>
            <w:tcBorders>
              <w:bottom w:val="single" w:sz="6" w:space="0" w:color="000000"/>
            </w:tcBorders>
            <w:vAlign w:val="bottom"/>
          </w:tcPr>
          <w:p w14:paraId="4D3AC4C3"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tcBorders>
              <w:bottom w:val="single" w:sz="6" w:space="0" w:color="000000"/>
            </w:tcBorders>
            <w:vAlign w:val="bottom"/>
          </w:tcPr>
          <w:p w14:paraId="629B5344"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tcBorders>
              <w:bottom w:val="single" w:sz="6" w:space="0" w:color="000000"/>
            </w:tcBorders>
            <w:vAlign w:val="bottom"/>
          </w:tcPr>
          <w:p w14:paraId="7BD63D27"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5969DE00" w14:textId="77777777" w:rsidTr="002623E1">
        <w:tc>
          <w:tcPr>
            <w:tcW w:w="7830" w:type="dxa"/>
            <w:shd w:val="clear" w:color="auto" w:fill="E0E0E0"/>
          </w:tcPr>
          <w:p w14:paraId="25EC2F24"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r>
              <w:rPr>
                <w:b/>
                <w:sz w:val="20"/>
              </w:rPr>
              <w:t xml:space="preserve">Post-Exposure Evaluation and Follow-up Activities </w:t>
            </w:r>
            <w:r>
              <w:rPr>
                <w:sz w:val="20"/>
              </w:rPr>
              <w:t>(</w:t>
            </w:r>
            <w:hyperlink w:anchor="_5.5_Post-Exposure_Procedures" w:history="1">
              <w:r>
                <w:rPr>
                  <w:rStyle w:val="Hyperlink"/>
                  <w:sz w:val="20"/>
                </w:rPr>
                <w:t>Section 3.5</w:t>
              </w:r>
            </w:hyperlink>
            <w:r>
              <w:rPr>
                <w:sz w:val="20"/>
              </w:rPr>
              <w:t xml:space="preserve">) </w:t>
            </w:r>
          </w:p>
        </w:tc>
        <w:tc>
          <w:tcPr>
            <w:tcW w:w="720" w:type="dxa"/>
            <w:shd w:val="clear" w:color="auto" w:fill="E0E0E0"/>
          </w:tcPr>
          <w:p w14:paraId="70D93A9D"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tcPr>
          <w:p w14:paraId="58AA7E43"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tcPr>
          <w:p w14:paraId="1FBAB977"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15C22640" w14:textId="77777777" w:rsidTr="002623E1">
        <w:tc>
          <w:tcPr>
            <w:tcW w:w="7830" w:type="dxa"/>
          </w:tcPr>
          <w:p w14:paraId="4D7682B0" w14:textId="77777777" w:rsidR="00361EF0" w:rsidRDefault="00361EF0" w:rsidP="00361EF0">
            <w:pPr>
              <w:pStyle w:val="ListBullet"/>
              <w:numPr>
                <w:ilvl w:val="0"/>
                <w:numId w:val="17"/>
              </w:numPr>
              <w:spacing w:after="160" w:line="259" w:lineRule="auto"/>
            </w:pPr>
            <w:r>
              <w:rPr>
                <w:sz w:val="20"/>
              </w:rPr>
              <w:t>Do emergency responders notify their supervisors if they know (or suspect) that they have been exposed to blood or other potentially infectious materials?</w:t>
            </w:r>
          </w:p>
        </w:tc>
        <w:tc>
          <w:tcPr>
            <w:tcW w:w="720" w:type="dxa"/>
            <w:vAlign w:val="bottom"/>
          </w:tcPr>
          <w:p w14:paraId="568067DD"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171D5F88"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5CE69A81" w14:textId="77777777" w:rsidR="00361EF0" w:rsidRDefault="00361EF0" w:rsidP="002623E1">
            <w:pPr>
              <w:tabs>
                <w:tab w:val="left" w:pos="0"/>
                <w:tab w:val="left" w:pos="240"/>
                <w:tab w:val="left" w:pos="330"/>
                <w:tab w:val="left" w:pos="510"/>
                <w:tab w:val="left" w:pos="6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7D575B0F" w14:textId="77777777" w:rsidTr="002623E1">
        <w:tc>
          <w:tcPr>
            <w:tcW w:w="7830" w:type="dxa"/>
          </w:tcPr>
          <w:p w14:paraId="5442217E" w14:textId="77777777" w:rsidR="00361EF0" w:rsidRDefault="00361EF0" w:rsidP="00361EF0">
            <w:pPr>
              <w:pStyle w:val="ListBullet"/>
              <w:numPr>
                <w:ilvl w:val="0"/>
                <w:numId w:val="18"/>
              </w:numPr>
              <w:spacing w:after="160" w:line="259" w:lineRule="auto"/>
              <w:rPr>
                <w:sz w:val="20"/>
                <w:szCs w:val="20"/>
              </w:rPr>
            </w:pPr>
            <w:r>
              <w:rPr>
                <w:sz w:val="20"/>
                <w:szCs w:val="20"/>
              </w:rPr>
              <w:t xml:space="preserve">Does EPA do the following as a follow-up to an exposure event: </w:t>
            </w:r>
          </w:p>
          <w:p w14:paraId="080BBA1D" w14:textId="77777777" w:rsidR="00361EF0" w:rsidRDefault="00361EF0" w:rsidP="00361EF0">
            <w:pPr>
              <w:pStyle w:val="ListBullet"/>
              <w:tabs>
                <w:tab w:val="clear" w:pos="360"/>
                <w:tab w:val="num" w:pos="672"/>
              </w:tabs>
              <w:spacing w:after="160" w:line="259" w:lineRule="auto"/>
              <w:ind w:left="672"/>
              <w:rPr>
                <w:sz w:val="20"/>
                <w:szCs w:val="20"/>
              </w:rPr>
            </w:pPr>
            <w:r>
              <w:rPr>
                <w:sz w:val="20"/>
                <w:szCs w:val="20"/>
              </w:rPr>
              <w:t xml:space="preserve">Make an effort to determine the HBV- or HIV-infection status of the source individual by engaging in the activities listed in </w:t>
            </w:r>
            <w:hyperlink w:anchor="_5.5_Post-Exposure_Procedures" w:history="1">
              <w:r>
                <w:rPr>
                  <w:rStyle w:val="Hyperlink"/>
                  <w:sz w:val="20"/>
                  <w:szCs w:val="20"/>
                </w:rPr>
                <w:t>Secti</w:t>
              </w:r>
              <w:bookmarkStart w:id="42" w:name="_Hlt142618109"/>
              <w:r>
                <w:rPr>
                  <w:rStyle w:val="Hyperlink"/>
                  <w:sz w:val="20"/>
                  <w:szCs w:val="20"/>
                </w:rPr>
                <w:t>o</w:t>
              </w:r>
              <w:bookmarkEnd w:id="42"/>
              <w:r>
                <w:rPr>
                  <w:rStyle w:val="Hyperlink"/>
                  <w:sz w:val="20"/>
                  <w:szCs w:val="20"/>
                </w:rPr>
                <w:t>n 3.5</w:t>
              </w:r>
            </w:hyperlink>
            <w:r>
              <w:rPr>
                <w:sz w:val="20"/>
                <w:szCs w:val="20"/>
              </w:rPr>
              <w:t>?</w:t>
            </w:r>
          </w:p>
          <w:p w14:paraId="44EFAE1F" w14:textId="77777777" w:rsidR="00361EF0" w:rsidRDefault="00361EF0" w:rsidP="00361EF0">
            <w:pPr>
              <w:pStyle w:val="ListBullet"/>
              <w:tabs>
                <w:tab w:val="clear" w:pos="360"/>
                <w:tab w:val="num" w:pos="672"/>
              </w:tabs>
              <w:spacing w:after="160" w:line="259" w:lineRule="auto"/>
              <w:ind w:left="672"/>
              <w:rPr>
                <w:sz w:val="20"/>
                <w:szCs w:val="20"/>
              </w:rPr>
            </w:pPr>
            <w:r>
              <w:rPr>
                <w:sz w:val="20"/>
                <w:szCs w:val="20"/>
              </w:rPr>
              <w:t xml:space="preserve">Inform potentially exposed employees that the Agency is willing to make a confidential medical evaluation available immediately at no cost; strongly encourage employees to obtain medical support through the Agency’s medical carrier; advise employees to consent to serologic testing as soon as feasible; and inform employees that they are entitled to post-exposure prophylaxis, counseling, and evaluations of reported illnesses? </w:t>
            </w:r>
          </w:p>
          <w:p w14:paraId="39F7AEF5" w14:textId="77777777" w:rsidR="00361EF0" w:rsidRDefault="00361EF0" w:rsidP="00361EF0">
            <w:pPr>
              <w:pStyle w:val="ListBullet"/>
              <w:tabs>
                <w:tab w:val="clear" w:pos="360"/>
                <w:tab w:val="num" w:pos="672"/>
              </w:tabs>
              <w:spacing w:after="160" w:line="259" w:lineRule="auto"/>
              <w:ind w:left="672"/>
              <w:rPr>
                <w:sz w:val="20"/>
                <w:szCs w:val="20"/>
              </w:rPr>
            </w:pPr>
            <w:r>
              <w:rPr>
                <w:sz w:val="20"/>
                <w:szCs w:val="20"/>
              </w:rPr>
              <w:t xml:space="preserve">Ensure that the medical support satisfies all of the elements listed in </w:t>
            </w:r>
            <w:bookmarkStart w:id="43" w:name="_Hlt142618113"/>
            <w:r>
              <w:rPr>
                <w:sz w:val="20"/>
                <w:szCs w:val="20"/>
              </w:rPr>
              <w:fldChar w:fldCharType="begin"/>
            </w:r>
            <w:r>
              <w:rPr>
                <w:sz w:val="20"/>
                <w:szCs w:val="20"/>
              </w:rPr>
              <w:instrText xml:space="preserve"> HYPERLINK  \l "_5.5_Post-Exposure_Procedures" </w:instrText>
            </w:r>
            <w:r>
              <w:rPr>
                <w:sz w:val="20"/>
                <w:szCs w:val="20"/>
              </w:rPr>
              <w:fldChar w:fldCharType="separate"/>
            </w:r>
            <w:r>
              <w:rPr>
                <w:rStyle w:val="Hyperlink"/>
                <w:sz w:val="20"/>
                <w:szCs w:val="20"/>
              </w:rPr>
              <w:t>Section 3.5</w:t>
            </w:r>
            <w:r>
              <w:rPr>
                <w:sz w:val="20"/>
                <w:szCs w:val="20"/>
              </w:rPr>
              <w:fldChar w:fldCharType="end"/>
            </w:r>
            <w:bookmarkEnd w:id="43"/>
            <w:r>
              <w:rPr>
                <w:sz w:val="20"/>
                <w:szCs w:val="20"/>
              </w:rPr>
              <w:t>?</w:t>
            </w:r>
            <w:hyperlink w:anchor="Footnote_16" w:history="1">
              <w:r>
                <w:rPr>
                  <w:rStyle w:val="Hyperlink"/>
                  <w:sz w:val="20"/>
                  <w:szCs w:val="20"/>
                  <w:u w:val="none"/>
                </w:rPr>
                <w:t>*</w:t>
              </w:r>
            </w:hyperlink>
          </w:p>
        </w:tc>
        <w:tc>
          <w:tcPr>
            <w:tcW w:w="720" w:type="dxa"/>
            <w:vAlign w:val="bottom"/>
          </w:tcPr>
          <w:p w14:paraId="6DFFC2B8"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14:paraId="07DE0542"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14:paraId="6B7C648E"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1E2A828A"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5FDEB1C9"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361EF0" w14:paraId="7E47C05C" w14:textId="77777777" w:rsidTr="002623E1">
        <w:tc>
          <w:tcPr>
            <w:tcW w:w="7830" w:type="dxa"/>
          </w:tcPr>
          <w:p w14:paraId="1B4D55FF" w14:textId="77777777" w:rsidR="00361EF0" w:rsidRDefault="00361EF0" w:rsidP="00361EF0">
            <w:pPr>
              <w:pStyle w:val="ListBullet"/>
              <w:numPr>
                <w:ilvl w:val="0"/>
                <w:numId w:val="19"/>
              </w:numPr>
              <w:spacing w:after="160" w:line="259" w:lineRule="auto"/>
              <w:rPr>
                <w:sz w:val="20"/>
                <w:szCs w:val="20"/>
              </w:rPr>
            </w:pPr>
            <w:r>
              <w:rPr>
                <w:sz w:val="20"/>
                <w:szCs w:val="20"/>
              </w:rPr>
              <w:t>Does EPA coordinate efforts to provide the following information to healthcare professionals:</w:t>
            </w:r>
            <w:hyperlink w:anchor="Footnote_16" w:history="1">
              <w:r>
                <w:rPr>
                  <w:rStyle w:val="Hyperlink"/>
                  <w:sz w:val="20"/>
                  <w:szCs w:val="20"/>
                  <w:u w:val="none"/>
                </w:rPr>
                <w:t>*</w:t>
              </w:r>
            </w:hyperlink>
          </w:p>
          <w:p w14:paraId="00E8E1BF" w14:textId="77777777" w:rsidR="00361EF0" w:rsidRDefault="00361EF0" w:rsidP="00361EF0">
            <w:pPr>
              <w:pStyle w:val="ListBullet"/>
              <w:tabs>
                <w:tab w:val="clear" w:pos="360"/>
                <w:tab w:val="num" w:pos="762"/>
              </w:tabs>
              <w:spacing w:after="160" w:line="259" w:lineRule="auto"/>
              <w:ind w:left="762"/>
              <w:rPr>
                <w:sz w:val="20"/>
                <w:szCs w:val="20"/>
              </w:rPr>
            </w:pPr>
            <w:r>
              <w:rPr>
                <w:sz w:val="20"/>
                <w:szCs w:val="20"/>
              </w:rPr>
              <w:t>A written report documenting the routes of exposure and the circumstances under which exposure occurred?</w:t>
            </w:r>
          </w:p>
          <w:p w14:paraId="01290228" w14:textId="77777777" w:rsidR="00361EF0" w:rsidRDefault="00361EF0" w:rsidP="00361EF0">
            <w:pPr>
              <w:pStyle w:val="ListBullet"/>
              <w:tabs>
                <w:tab w:val="clear" w:pos="360"/>
                <w:tab w:val="num" w:pos="762"/>
              </w:tabs>
              <w:spacing w:after="160" w:line="259" w:lineRule="auto"/>
              <w:ind w:left="762"/>
              <w:rPr>
                <w:sz w:val="20"/>
                <w:szCs w:val="20"/>
              </w:rPr>
            </w:pPr>
            <w:r>
              <w:rPr>
                <w:sz w:val="20"/>
                <w:szCs w:val="20"/>
              </w:rPr>
              <w:t>A description of the employee’s duties as they relate to the exposure incident?</w:t>
            </w:r>
          </w:p>
          <w:p w14:paraId="1D445AA1" w14:textId="77777777" w:rsidR="00361EF0" w:rsidRDefault="00361EF0" w:rsidP="00361EF0">
            <w:pPr>
              <w:pStyle w:val="ListBullet"/>
              <w:tabs>
                <w:tab w:val="clear" w:pos="360"/>
                <w:tab w:val="num" w:pos="762"/>
              </w:tabs>
              <w:spacing w:after="160" w:line="259" w:lineRule="auto"/>
              <w:ind w:left="762"/>
              <w:rPr>
                <w:sz w:val="20"/>
                <w:szCs w:val="20"/>
              </w:rPr>
            </w:pPr>
            <w:r>
              <w:rPr>
                <w:sz w:val="20"/>
                <w:szCs w:val="20"/>
              </w:rPr>
              <w:t>A copy of OSHA’s Bloodborne Pathogen Standard (29 CFR 1910.1030)?</w:t>
            </w:r>
          </w:p>
          <w:p w14:paraId="625583E6" w14:textId="77777777" w:rsidR="00361EF0" w:rsidRDefault="00361EF0" w:rsidP="00361EF0">
            <w:pPr>
              <w:pStyle w:val="ListBullet"/>
              <w:tabs>
                <w:tab w:val="clear" w:pos="360"/>
                <w:tab w:val="num" w:pos="762"/>
              </w:tabs>
              <w:spacing w:after="160" w:line="259" w:lineRule="auto"/>
              <w:ind w:left="762"/>
              <w:rPr>
                <w:sz w:val="20"/>
                <w:szCs w:val="20"/>
              </w:rPr>
            </w:pPr>
            <w:r>
              <w:rPr>
                <w:sz w:val="20"/>
                <w:szCs w:val="20"/>
              </w:rPr>
              <w:t>Results of the source individual’s blood testing (if available)?</w:t>
            </w:r>
          </w:p>
          <w:p w14:paraId="05B202F6" w14:textId="77777777" w:rsidR="00361EF0" w:rsidRDefault="00361EF0" w:rsidP="00361EF0">
            <w:pPr>
              <w:pStyle w:val="ListBullet"/>
              <w:tabs>
                <w:tab w:val="clear" w:pos="360"/>
                <w:tab w:val="num" w:pos="762"/>
              </w:tabs>
              <w:spacing w:after="160" w:line="259" w:lineRule="auto"/>
              <w:ind w:left="762"/>
              <w:rPr>
                <w:sz w:val="20"/>
                <w:szCs w:val="20"/>
              </w:rPr>
            </w:pPr>
            <w:r>
              <w:rPr>
                <w:sz w:val="20"/>
                <w:szCs w:val="20"/>
              </w:rPr>
              <w:t>Medical records relevant to the appropriate treatment of the employee, including information on his/her vaccination status?</w:t>
            </w:r>
          </w:p>
        </w:tc>
        <w:tc>
          <w:tcPr>
            <w:tcW w:w="720" w:type="dxa"/>
            <w:vAlign w:val="bottom"/>
          </w:tcPr>
          <w:p w14:paraId="19283E7C"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37F1C77B"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517E8882"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3F589A08" w14:textId="77777777" w:rsidTr="002623E1">
        <w:tc>
          <w:tcPr>
            <w:tcW w:w="7830" w:type="dxa"/>
          </w:tcPr>
          <w:p w14:paraId="21AB8129" w14:textId="77777777" w:rsidR="00361EF0" w:rsidRDefault="00361EF0" w:rsidP="00361EF0">
            <w:pPr>
              <w:pStyle w:val="ListBullet"/>
              <w:numPr>
                <w:ilvl w:val="0"/>
                <w:numId w:val="3"/>
              </w:numPr>
              <w:spacing w:after="160" w:line="259" w:lineRule="auto"/>
            </w:pPr>
            <w:r>
              <w:rPr>
                <w:sz w:val="20"/>
              </w:rPr>
              <w:lastRenderedPageBreak/>
              <w:t>Does EPA follow up to make sure that healthcare professionals submit written opinions in a timely fashion (i.e., within 15 days of completing the initial post-exposure evaluation of an employee)?</w:t>
            </w:r>
            <w:bookmarkStart w:id="44" w:name="_Hlt142614612"/>
            <w:r>
              <w:rPr>
                <w:sz w:val="20"/>
                <w:szCs w:val="20"/>
              </w:rPr>
              <w:fldChar w:fldCharType="begin"/>
            </w:r>
            <w:r>
              <w:rPr>
                <w:sz w:val="20"/>
                <w:szCs w:val="20"/>
              </w:rPr>
              <w:instrText xml:space="preserve"> HYPERLINK  \l "Footnote_16" </w:instrText>
            </w:r>
            <w:r>
              <w:rPr>
                <w:sz w:val="20"/>
                <w:szCs w:val="20"/>
              </w:rPr>
              <w:fldChar w:fldCharType="separate"/>
            </w:r>
            <w:r>
              <w:rPr>
                <w:rStyle w:val="Hyperlink"/>
                <w:sz w:val="20"/>
                <w:szCs w:val="20"/>
                <w:u w:val="none"/>
              </w:rPr>
              <w:t>*</w:t>
            </w:r>
            <w:r>
              <w:rPr>
                <w:sz w:val="20"/>
                <w:szCs w:val="20"/>
              </w:rPr>
              <w:fldChar w:fldCharType="end"/>
            </w:r>
            <w:bookmarkEnd w:id="44"/>
          </w:p>
        </w:tc>
        <w:tc>
          <w:tcPr>
            <w:tcW w:w="720" w:type="dxa"/>
            <w:vAlign w:val="bottom"/>
          </w:tcPr>
          <w:p w14:paraId="4B86BF8F"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0B6FBD99"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58C95898"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172C11AE" w14:textId="77777777" w:rsidTr="002623E1">
        <w:tc>
          <w:tcPr>
            <w:tcW w:w="7830" w:type="dxa"/>
            <w:tcBorders>
              <w:bottom w:val="single" w:sz="6" w:space="0" w:color="000000"/>
            </w:tcBorders>
          </w:tcPr>
          <w:p w14:paraId="451A0471" w14:textId="77777777" w:rsidR="00361EF0" w:rsidRDefault="00361EF0" w:rsidP="00361EF0">
            <w:pPr>
              <w:pStyle w:val="ListBullet"/>
              <w:numPr>
                <w:ilvl w:val="0"/>
                <w:numId w:val="3"/>
              </w:numPr>
              <w:spacing w:after="160" w:line="259" w:lineRule="auto"/>
            </w:pPr>
            <w:r>
              <w:rPr>
                <w:sz w:val="20"/>
              </w:rPr>
              <w:t>Does EPA perform an investigation after an exposure event to determine whether similar types of exposures can be prevented from occurring in the future?</w:t>
            </w:r>
          </w:p>
        </w:tc>
        <w:tc>
          <w:tcPr>
            <w:tcW w:w="720" w:type="dxa"/>
            <w:tcBorders>
              <w:bottom w:val="single" w:sz="6" w:space="0" w:color="000000"/>
            </w:tcBorders>
            <w:vAlign w:val="bottom"/>
          </w:tcPr>
          <w:p w14:paraId="12292D3C"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tcBorders>
              <w:bottom w:val="single" w:sz="6" w:space="0" w:color="000000"/>
            </w:tcBorders>
            <w:vAlign w:val="bottom"/>
          </w:tcPr>
          <w:p w14:paraId="50B90387"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tcBorders>
              <w:bottom w:val="single" w:sz="6" w:space="0" w:color="000000"/>
            </w:tcBorders>
            <w:vAlign w:val="bottom"/>
          </w:tcPr>
          <w:p w14:paraId="64C93CBD"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08C6D413" w14:textId="77777777" w:rsidTr="002623E1">
        <w:trPr>
          <w:trHeight w:val="20"/>
        </w:trPr>
        <w:tc>
          <w:tcPr>
            <w:tcW w:w="7830" w:type="dxa"/>
            <w:shd w:val="clear" w:color="auto" w:fill="E0E0E0"/>
          </w:tcPr>
          <w:p w14:paraId="10AEECB9"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r>
              <w:rPr>
                <w:b/>
                <w:sz w:val="20"/>
              </w:rPr>
              <w:t xml:space="preserve">Training </w:t>
            </w:r>
            <w:r>
              <w:rPr>
                <w:sz w:val="20"/>
              </w:rPr>
              <w:t>(</w:t>
            </w:r>
            <w:hyperlink w:anchor="_5.6_Training" w:history="1">
              <w:r>
                <w:rPr>
                  <w:rStyle w:val="Hyperlink"/>
                  <w:sz w:val="20"/>
                </w:rPr>
                <w:t>Section 3.6</w:t>
              </w:r>
            </w:hyperlink>
            <w:r>
              <w:rPr>
                <w:sz w:val="20"/>
              </w:rPr>
              <w:t>)</w:t>
            </w:r>
          </w:p>
        </w:tc>
        <w:tc>
          <w:tcPr>
            <w:tcW w:w="720" w:type="dxa"/>
            <w:shd w:val="clear" w:color="auto" w:fill="E0E0E0"/>
          </w:tcPr>
          <w:p w14:paraId="21BC24A4"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tcPr>
          <w:p w14:paraId="49D65A3B"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tcPr>
          <w:p w14:paraId="3F505B2E"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19F2898D" w14:textId="77777777" w:rsidTr="002623E1">
        <w:tc>
          <w:tcPr>
            <w:tcW w:w="7830" w:type="dxa"/>
          </w:tcPr>
          <w:p w14:paraId="4EC280A4" w14:textId="77777777" w:rsidR="00361EF0" w:rsidRDefault="00361EF0" w:rsidP="00361EF0">
            <w:pPr>
              <w:pStyle w:val="ListBullet"/>
              <w:numPr>
                <w:ilvl w:val="0"/>
                <w:numId w:val="20"/>
              </w:numPr>
              <w:spacing w:after="160" w:line="259" w:lineRule="auto"/>
            </w:pPr>
            <w:r>
              <w:rPr>
                <w:sz w:val="20"/>
              </w:rPr>
              <w:t xml:space="preserve">Do employees attend a bloodborne pathogen exposure control training at the time of initial employment and at least annually thereafter? </w:t>
            </w:r>
          </w:p>
        </w:tc>
        <w:tc>
          <w:tcPr>
            <w:tcW w:w="720" w:type="dxa"/>
            <w:vAlign w:val="bottom"/>
          </w:tcPr>
          <w:p w14:paraId="16CE0612"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78CBA8FE"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381F0AEA"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65423604" w14:textId="77777777" w:rsidTr="002623E1">
        <w:tc>
          <w:tcPr>
            <w:tcW w:w="7830" w:type="dxa"/>
            <w:tcBorders>
              <w:bottom w:val="single" w:sz="6" w:space="0" w:color="000000"/>
            </w:tcBorders>
          </w:tcPr>
          <w:p w14:paraId="0893B833" w14:textId="77777777" w:rsidR="00361EF0" w:rsidRDefault="00361EF0" w:rsidP="00361EF0">
            <w:pPr>
              <w:pStyle w:val="ListBullet"/>
              <w:numPr>
                <w:ilvl w:val="0"/>
                <w:numId w:val="20"/>
              </w:numPr>
              <w:spacing w:after="160" w:line="259" w:lineRule="auto"/>
            </w:pPr>
            <w:r>
              <w:rPr>
                <w:sz w:val="20"/>
              </w:rPr>
              <w:t xml:space="preserve">Are training requirements tracked so that those who have not completed their training requirements will be prevented from participating in field activities where they could potentially be exposed to blood or other potentially infectious materials? </w:t>
            </w:r>
          </w:p>
        </w:tc>
        <w:tc>
          <w:tcPr>
            <w:tcW w:w="720" w:type="dxa"/>
            <w:tcBorders>
              <w:bottom w:val="single" w:sz="6" w:space="0" w:color="000000"/>
            </w:tcBorders>
            <w:vAlign w:val="bottom"/>
          </w:tcPr>
          <w:p w14:paraId="260E2511"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tcBorders>
              <w:bottom w:val="single" w:sz="6" w:space="0" w:color="000000"/>
            </w:tcBorders>
            <w:vAlign w:val="bottom"/>
          </w:tcPr>
          <w:p w14:paraId="07B0BAEC"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tcBorders>
              <w:bottom w:val="single" w:sz="6" w:space="0" w:color="000000"/>
            </w:tcBorders>
            <w:vAlign w:val="bottom"/>
          </w:tcPr>
          <w:p w14:paraId="21FF96A0"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3FD5BEB8" w14:textId="77777777" w:rsidTr="002623E1">
        <w:tc>
          <w:tcPr>
            <w:tcW w:w="7830" w:type="dxa"/>
            <w:shd w:val="clear" w:color="auto" w:fill="E0E0E0"/>
          </w:tcPr>
          <w:p w14:paraId="381F12A4"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r>
              <w:rPr>
                <w:b/>
                <w:sz w:val="20"/>
              </w:rPr>
              <w:t>Recordkeeping</w:t>
            </w:r>
            <w:r>
              <w:rPr>
                <w:sz w:val="20"/>
              </w:rPr>
              <w:t xml:space="preserve"> (</w:t>
            </w:r>
            <w:hyperlink w:anchor="_5.7_Recordkeeping" w:history="1">
              <w:r>
                <w:rPr>
                  <w:rStyle w:val="Hyperlink"/>
                  <w:sz w:val="20"/>
                </w:rPr>
                <w:t>Section 3.7</w:t>
              </w:r>
            </w:hyperlink>
            <w:r>
              <w:rPr>
                <w:sz w:val="20"/>
              </w:rPr>
              <w:t>)</w:t>
            </w:r>
          </w:p>
        </w:tc>
        <w:tc>
          <w:tcPr>
            <w:tcW w:w="720" w:type="dxa"/>
            <w:shd w:val="clear" w:color="auto" w:fill="E0E0E0"/>
            <w:vAlign w:val="bottom"/>
          </w:tcPr>
          <w:p w14:paraId="1B1AF998"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vAlign w:val="bottom"/>
          </w:tcPr>
          <w:p w14:paraId="74E5F1CA"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vAlign w:val="bottom"/>
          </w:tcPr>
          <w:p w14:paraId="3479CDB7"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00BD91F7" w14:textId="77777777" w:rsidTr="002623E1">
        <w:tc>
          <w:tcPr>
            <w:tcW w:w="7830" w:type="dxa"/>
          </w:tcPr>
          <w:p w14:paraId="06027F80" w14:textId="77777777" w:rsidR="00361EF0" w:rsidRDefault="00361EF0" w:rsidP="00361EF0">
            <w:pPr>
              <w:pStyle w:val="ListBullet"/>
              <w:numPr>
                <w:ilvl w:val="0"/>
                <w:numId w:val="21"/>
              </w:numPr>
              <w:spacing w:after="160" w:line="259" w:lineRule="auto"/>
            </w:pPr>
            <w:r>
              <w:rPr>
                <w:sz w:val="20"/>
              </w:rPr>
              <w:t>In the event of a potential exposure, do emergency responders and their supervisors work together to fill out EPA Form 1340-1, and in the process of doing so, document the time, date, and location of the incident; the routes of exposure; the HBV and HIV status of the source individual (if known); and the circumstances under which exposure occurred?</w:t>
            </w:r>
          </w:p>
        </w:tc>
        <w:tc>
          <w:tcPr>
            <w:tcW w:w="720" w:type="dxa"/>
            <w:vAlign w:val="bottom"/>
          </w:tcPr>
          <w:p w14:paraId="28E1FF22"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14:paraId="01058695"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14:paraId="4C08C3B1"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074834AC"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c>
          <w:tcPr>
            <w:tcW w:w="630" w:type="dxa"/>
            <w:vAlign w:val="bottom"/>
          </w:tcPr>
          <w:p w14:paraId="7819617B"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tc>
      </w:tr>
      <w:tr w:rsidR="00361EF0" w14:paraId="13377983" w14:textId="77777777" w:rsidTr="002623E1">
        <w:tc>
          <w:tcPr>
            <w:tcW w:w="7830" w:type="dxa"/>
          </w:tcPr>
          <w:p w14:paraId="039561F6" w14:textId="77777777" w:rsidR="00361EF0" w:rsidRDefault="00361EF0" w:rsidP="00361EF0">
            <w:pPr>
              <w:pStyle w:val="ListBullet"/>
              <w:numPr>
                <w:ilvl w:val="0"/>
                <w:numId w:val="21"/>
              </w:numPr>
              <w:spacing w:after="160" w:line="259" w:lineRule="auto"/>
            </w:pPr>
            <w:r>
              <w:rPr>
                <w:sz w:val="20"/>
              </w:rPr>
              <w:t>Does EPA retain documentation showing that potentially exposed employees were advised to seek medical services through the Agency’s medical carrier (e.g., FOH)?</w:t>
            </w:r>
          </w:p>
        </w:tc>
        <w:tc>
          <w:tcPr>
            <w:tcW w:w="720" w:type="dxa"/>
            <w:vAlign w:val="bottom"/>
          </w:tcPr>
          <w:p w14:paraId="14DBDACF"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5165FE43"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50D840B6"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224CC46C" w14:textId="77777777" w:rsidTr="002623E1">
        <w:trPr>
          <w:trHeight w:val="1732"/>
        </w:trPr>
        <w:tc>
          <w:tcPr>
            <w:tcW w:w="7830" w:type="dxa"/>
          </w:tcPr>
          <w:p w14:paraId="523D3F93" w14:textId="77777777" w:rsidR="00361EF0" w:rsidRDefault="00361EF0" w:rsidP="00361EF0">
            <w:pPr>
              <w:pStyle w:val="ListBullet"/>
              <w:keepNext/>
              <w:numPr>
                <w:ilvl w:val="0"/>
                <w:numId w:val="22"/>
              </w:numPr>
              <w:spacing w:after="160" w:line="259" w:lineRule="auto"/>
              <w:rPr>
                <w:sz w:val="20"/>
                <w:szCs w:val="20"/>
              </w:rPr>
            </w:pPr>
            <w:r>
              <w:rPr>
                <w:sz w:val="20"/>
              </w:rPr>
              <w:t>Does EPA ensure that the following employee medical records are maintained (either by retaining the records onsite or contracting with healthcare providers to maintain the records offsite):</w:t>
            </w:r>
          </w:p>
          <w:p w14:paraId="12BCD1F5" w14:textId="77777777" w:rsidR="00361EF0" w:rsidRDefault="00361EF0" w:rsidP="00361EF0">
            <w:pPr>
              <w:pStyle w:val="ListBullet"/>
              <w:tabs>
                <w:tab w:val="clear" w:pos="360"/>
                <w:tab w:val="num" w:pos="672"/>
              </w:tabs>
              <w:spacing w:after="160" w:line="259" w:lineRule="auto"/>
              <w:ind w:left="672"/>
              <w:rPr>
                <w:sz w:val="20"/>
                <w:szCs w:val="20"/>
              </w:rPr>
            </w:pPr>
            <w:r>
              <w:rPr>
                <w:sz w:val="20"/>
                <w:szCs w:val="20"/>
              </w:rPr>
              <w:t>Documentation of an employee’s hepatitis B vaccination status?</w:t>
            </w:r>
          </w:p>
          <w:p w14:paraId="70CF5887" w14:textId="77777777" w:rsidR="00361EF0" w:rsidRDefault="00361EF0" w:rsidP="00361EF0">
            <w:pPr>
              <w:pStyle w:val="ListBullet"/>
              <w:tabs>
                <w:tab w:val="clear" w:pos="360"/>
                <w:tab w:val="num" w:pos="672"/>
              </w:tabs>
              <w:spacing w:after="160" w:line="259" w:lineRule="auto"/>
              <w:ind w:left="672"/>
              <w:rPr>
                <w:color w:val="000000"/>
                <w:sz w:val="20"/>
                <w:szCs w:val="20"/>
              </w:rPr>
            </w:pPr>
            <w:r>
              <w:rPr>
                <w:sz w:val="20"/>
                <w:szCs w:val="20"/>
              </w:rPr>
              <w:t>Information packets sent to healthcare providers after an exposure event?</w:t>
            </w:r>
            <w:hyperlink w:anchor="Footnote_16" w:history="1">
              <w:r>
                <w:rPr>
                  <w:rStyle w:val="Hyperlink"/>
                  <w:sz w:val="20"/>
                  <w:szCs w:val="20"/>
                  <w:u w:val="none"/>
                </w:rPr>
                <w:t>*</w:t>
              </w:r>
            </w:hyperlink>
          </w:p>
          <w:p w14:paraId="5D84198B" w14:textId="77777777" w:rsidR="00361EF0" w:rsidRDefault="00361EF0" w:rsidP="00361EF0">
            <w:pPr>
              <w:pStyle w:val="ListBullet"/>
              <w:tabs>
                <w:tab w:val="clear" w:pos="360"/>
                <w:tab w:val="num" w:pos="672"/>
              </w:tabs>
              <w:spacing w:after="160" w:line="259" w:lineRule="auto"/>
              <w:ind w:left="672"/>
              <w:rPr>
                <w:color w:val="000000"/>
                <w:sz w:val="20"/>
                <w:szCs w:val="20"/>
              </w:rPr>
            </w:pPr>
            <w:r>
              <w:rPr>
                <w:color w:val="000000"/>
                <w:sz w:val="20"/>
                <w:szCs w:val="20"/>
              </w:rPr>
              <w:t>Copies of healthcare provider’s written opinion?</w:t>
            </w:r>
            <w:bookmarkStart w:id="45" w:name="_Hlt142618158"/>
            <w:r>
              <w:rPr>
                <w:color w:val="0000FF"/>
                <w:sz w:val="20"/>
                <w:szCs w:val="20"/>
              </w:rPr>
              <w:fldChar w:fldCharType="begin"/>
            </w:r>
            <w:r>
              <w:rPr>
                <w:color w:val="0000FF"/>
                <w:sz w:val="20"/>
                <w:szCs w:val="20"/>
              </w:rPr>
              <w:instrText xml:space="preserve"> HYPERLINK  \l "Footnote_16" </w:instrText>
            </w:r>
            <w:r>
              <w:rPr>
                <w:color w:val="0000FF"/>
                <w:sz w:val="20"/>
                <w:szCs w:val="20"/>
              </w:rPr>
              <w:fldChar w:fldCharType="separate"/>
            </w:r>
            <w:r>
              <w:rPr>
                <w:rStyle w:val="Hyperlink"/>
                <w:sz w:val="20"/>
                <w:szCs w:val="20"/>
                <w:u w:val="none"/>
              </w:rPr>
              <w:t>*</w:t>
            </w:r>
            <w:r>
              <w:rPr>
                <w:color w:val="0000FF"/>
                <w:sz w:val="20"/>
                <w:szCs w:val="20"/>
              </w:rPr>
              <w:fldChar w:fldCharType="end"/>
            </w:r>
            <w:bookmarkEnd w:id="45"/>
          </w:p>
          <w:p w14:paraId="2FD4D5EB" w14:textId="77777777" w:rsidR="00361EF0" w:rsidRDefault="00361EF0" w:rsidP="00361EF0">
            <w:pPr>
              <w:pStyle w:val="ListBullet"/>
              <w:tabs>
                <w:tab w:val="clear" w:pos="360"/>
                <w:tab w:val="num" w:pos="672"/>
              </w:tabs>
              <w:spacing w:after="160" w:line="259" w:lineRule="auto"/>
              <w:ind w:left="672"/>
              <w:rPr>
                <w:color w:val="000000"/>
              </w:rPr>
            </w:pPr>
            <w:r>
              <w:rPr>
                <w:color w:val="000000"/>
                <w:sz w:val="20"/>
                <w:szCs w:val="20"/>
              </w:rPr>
              <w:t>Copies of all results of medical testing and follow-up procedures?</w:t>
            </w:r>
            <w:hyperlink w:anchor="Footnote_16" w:history="1">
              <w:r>
                <w:rPr>
                  <w:rStyle w:val="Hyperlink"/>
                  <w:sz w:val="20"/>
                  <w:szCs w:val="20"/>
                  <w:u w:val="none"/>
                </w:rPr>
                <w:t>*</w:t>
              </w:r>
            </w:hyperlink>
          </w:p>
        </w:tc>
        <w:tc>
          <w:tcPr>
            <w:tcW w:w="720" w:type="dxa"/>
            <w:vAlign w:val="bottom"/>
          </w:tcPr>
          <w:p w14:paraId="131F6BD8"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0"/>
              </w:rPr>
            </w:pPr>
          </w:p>
          <w:p w14:paraId="3778FE48"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630" w:type="dxa"/>
            <w:vAlign w:val="bottom"/>
          </w:tcPr>
          <w:p w14:paraId="37BFEE91"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c>
          <w:tcPr>
            <w:tcW w:w="630" w:type="dxa"/>
            <w:vAlign w:val="bottom"/>
          </w:tcPr>
          <w:p w14:paraId="5930056B" w14:textId="77777777" w:rsidR="00361EF0" w:rsidRDefault="00361EF0" w:rsidP="002623E1">
            <w:pPr>
              <w:tabs>
                <w:tab w:val="left" w:pos="0"/>
                <w:tab w:val="left" w:pos="240"/>
                <w:tab w:val="left" w:pos="51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0"/>
              </w:rPr>
            </w:pPr>
          </w:p>
        </w:tc>
      </w:tr>
      <w:tr w:rsidR="00361EF0" w14:paraId="5F2044C8" w14:textId="77777777" w:rsidTr="002623E1">
        <w:tc>
          <w:tcPr>
            <w:tcW w:w="7830" w:type="dxa"/>
          </w:tcPr>
          <w:p w14:paraId="761821F2" w14:textId="77777777" w:rsidR="00361EF0" w:rsidRDefault="00361EF0" w:rsidP="00361EF0">
            <w:pPr>
              <w:pStyle w:val="ListBullet"/>
              <w:numPr>
                <w:ilvl w:val="0"/>
                <w:numId w:val="23"/>
              </w:numPr>
              <w:spacing w:after="160" w:line="259" w:lineRule="auto"/>
            </w:pPr>
            <w:r>
              <w:rPr>
                <w:sz w:val="20"/>
              </w:rPr>
              <w:t>Does EPA ensure that the above listed medical records are maintained for at least the duration of employment plus 30 years?</w:t>
            </w:r>
          </w:p>
        </w:tc>
        <w:tc>
          <w:tcPr>
            <w:tcW w:w="720" w:type="dxa"/>
            <w:vAlign w:val="bottom"/>
          </w:tcPr>
          <w:p w14:paraId="16DB4265"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748ECB5E"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251CDB92"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2F8C3A8F" w14:textId="77777777" w:rsidTr="002623E1">
        <w:tc>
          <w:tcPr>
            <w:tcW w:w="7830" w:type="dxa"/>
          </w:tcPr>
          <w:p w14:paraId="73FB9734" w14:textId="77777777" w:rsidR="00361EF0" w:rsidRDefault="00361EF0" w:rsidP="00361EF0">
            <w:pPr>
              <w:pStyle w:val="ListBullet"/>
              <w:numPr>
                <w:ilvl w:val="0"/>
                <w:numId w:val="23"/>
              </w:numPr>
              <w:spacing w:after="160" w:line="259" w:lineRule="auto"/>
            </w:pPr>
            <w:r>
              <w:rPr>
                <w:sz w:val="20"/>
              </w:rPr>
              <w:t xml:space="preserve">Does EPA ensure that the above listed medical records are not disclosed or reported without an employee’s written consent? </w:t>
            </w:r>
          </w:p>
        </w:tc>
        <w:tc>
          <w:tcPr>
            <w:tcW w:w="720" w:type="dxa"/>
            <w:vAlign w:val="bottom"/>
          </w:tcPr>
          <w:p w14:paraId="15E48AF9"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7BB42747"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4953D12B"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1D0633A1" w14:textId="77777777" w:rsidTr="002623E1">
        <w:tc>
          <w:tcPr>
            <w:tcW w:w="7830" w:type="dxa"/>
          </w:tcPr>
          <w:p w14:paraId="31AF54EB" w14:textId="77777777" w:rsidR="00361EF0" w:rsidRDefault="00361EF0" w:rsidP="00361EF0">
            <w:pPr>
              <w:pStyle w:val="ListBullet"/>
              <w:numPr>
                <w:ilvl w:val="0"/>
                <w:numId w:val="23"/>
              </w:numPr>
              <w:spacing w:after="160" w:line="259" w:lineRule="auto"/>
            </w:pPr>
            <w:r>
              <w:rPr>
                <w:sz w:val="20"/>
              </w:rPr>
              <w:t>Does EPA maintain records of the signed statements that employees are required to submit if they decide not to obtain the hepatitis B vaccine?</w:t>
            </w:r>
          </w:p>
        </w:tc>
        <w:tc>
          <w:tcPr>
            <w:tcW w:w="720" w:type="dxa"/>
            <w:vAlign w:val="bottom"/>
          </w:tcPr>
          <w:p w14:paraId="2E599476"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3DA14B95"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6FDD6F5D"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2DADE025" w14:textId="77777777" w:rsidTr="002623E1">
        <w:tc>
          <w:tcPr>
            <w:tcW w:w="7830" w:type="dxa"/>
          </w:tcPr>
          <w:p w14:paraId="11F7703F" w14:textId="77777777" w:rsidR="00361EF0" w:rsidRDefault="00361EF0" w:rsidP="00361EF0">
            <w:pPr>
              <w:pStyle w:val="ListBullet"/>
              <w:numPr>
                <w:ilvl w:val="0"/>
                <w:numId w:val="23"/>
              </w:numPr>
              <w:spacing w:after="160" w:line="259" w:lineRule="auto"/>
            </w:pPr>
            <w:r>
              <w:rPr>
                <w:sz w:val="20"/>
              </w:rPr>
              <w:t>Does EPA retain documentation (e.g., training rosters or training certificate letters) of successful completion of bloodborne pathogen exposure control training requirements?</w:t>
            </w:r>
          </w:p>
        </w:tc>
        <w:tc>
          <w:tcPr>
            <w:tcW w:w="720" w:type="dxa"/>
            <w:vAlign w:val="bottom"/>
          </w:tcPr>
          <w:p w14:paraId="5C99E2AC"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1699CCC2"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2550F403"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3E0E5ABC" w14:textId="77777777" w:rsidTr="002623E1">
        <w:tc>
          <w:tcPr>
            <w:tcW w:w="7830" w:type="dxa"/>
          </w:tcPr>
          <w:p w14:paraId="027CC91B" w14:textId="77777777" w:rsidR="00361EF0" w:rsidRDefault="00361EF0" w:rsidP="00361EF0">
            <w:pPr>
              <w:pStyle w:val="ListBullet"/>
              <w:numPr>
                <w:ilvl w:val="0"/>
                <w:numId w:val="23"/>
              </w:numPr>
              <w:spacing w:after="160" w:line="259" w:lineRule="auto"/>
            </w:pPr>
            <w:r>
              <w:rPr>
                <w:sz w:val="20"/>
              </w:rPr>
              <w:t xml:space="preserve">Does EPA retain copies of these training records for 3 years from the date on which training occurred and ensure that the training records include: (1) the dates of the training session, (2) information on the content covered, (3) the names and qualifications of the </w:t>
            </w:r>
            <w:r>
              <w:rPr>
                <w:sz w:val="20"/>
              </w:rPr>
              <w:lastRenderedPageBreak/>
              <w:t xml:space="preserve">people conducting the training, and (4) the names and job titles of all persons attending the training? </w:t>
            </w:r>
          </w:p>
        </w:tc>
        <w:tc>
          <w:tcPr>
            <w:tcW w:w="720" w:type="dxa"/>
            <w:vAlign w:val="bottom"/>
          </w:tcPr>
          <w:p w14:paraId="083BC63C"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7830B2D4"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7F496756"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7DD60091" w14:textId="77777777" w:rsidTr="002623E1">
        <w:tc>
          <w:tcPr>
            <w:tcW w:w="7830" w:type="dxa"/>
            <w:tcBorders>
              <w:bottom w:val="single" w:sz="6" w:space="0" w:color="000000"/>
            </w:tcBorders>
          </w:tcPr>
          <w:p w14:paraId="47BBA7F4" w14:textId="77777777" w:rsidR="00361EF0" w:rsidRDefault="00361EF0" w:rsidP="00361EF0">
            <w:pPr>
              <w:pStyle w:val="ListBullet"/>
              <w:numPr>
                <w:ilvl w:val="0"/>
                <w:numId w:val="24"/>
              </w:numPr>
              <w:spacing w:after="160" w:line="259" w:lineRule="auto"/>
            </w:pPr>
            <w:r>
              <w:rPr>
                <w:sz w:val="20"/>
              </w:rPr>
              <w:t xml:space="preserve">Are completed </w:t>
            </w:r>
            <w:r>
              <w:rPr>
                <w:i/>
                <w:sz w:val="20"/>
              </w:rPr>
              <w:t>Bloodborne Pathogen Exposure Control Plan Evaluation</w:t>
            </w:r>
            <w:r>
              <w:rPr>
                <w:sz w:val="20"/>
              </w:rPr>
              <w:t xml:space="preserve"> </w:t>
            </w:r>
            <w:r>
              <w:rPr>
                <w:i/>
                <w:sz w:val="20"/>
              </w:rPr>
              <w:t>Forms</w:t>
            </w:r>
            <w:r>
              <w:rPr>
                <w:sz w:val="20"/>
              </w:rPr>
              <w:t xml:space="preserve"> retained? </w:t>
            </w:r>
          </w:p>
        </w:tc>
        <w:tc>
          <w:tcPr>
            <w:tcW w:w="720" w:type="dxa"/>
            <w:tcBorders>
              <w:bottom w:val="single" w:sz="6" w:space="0" w:color="000000"/>
            </w:tcBorders>
            <w:vAlign w:val="bottom"/>
          </w:tcPr>
          <w:p w14:paraId="05270453"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tcBorders>
              <w:bottom w:val="single" w:sz="6" w:space="0" w:color="000000"/>
            </w:tcBorders>
            <w:vAlign w:val="bottom"/>
          </w:tcPr>
          <w:p w14:paraId="44DD9EF9"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tcBorders>
              <w:bottom w:val="single" w:sz="6" w:space="0" w:color="000000"/>
            </w:tcBorders>
            <w:vAlign w:val="bottom"/>
          </w:tcPr>
          <w:p w14:paraId="0528807D"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3E011F7C" w14:textId="77777777" w:rsidTr="002623E1">
        <w:tc>
          <w:tcPr>
            <w:tcW w:w="7830" w:type="dxa"/>
            <w:shd w:val="clear" w:color="auto" w:fill="E0E0E0"/>
          </w:tcPr>
          <w:p w14:paraId="15E0AD9E"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20"/>
              </w:rPr>
            </w:pPr>
            <w:r>
              <w:rPr>
                <w:b/>
                <w:sz w:val="20"/>
              </w:rPr>
              <w:t xml:space="preserve">Program Evaluations </w:t>
            </w:r>
            <w:r>
              <w:rPr>
                <w:sz w:val="20"/>
              </w:rPr>
              <w:t>(</w:t>
            </w:r>
            <w:hyperlink w:anchor="_4.0_PROGRAM_EVALUATIONS" w:history="1">
              <w:r>
                <w:rPr>
                  <w:rStyle w:val="Hyperlink"/>
                  <w:sz w:val="20"/>
                </w:rPr>
                <w:t>S</w:t>
              </w:r>
              <w:bookmarkStart w:id="46" w:name="_Hlt142618147"/>
              <w:r>
                <w:rPr>
                  <w:rStyle w:val="Hyperlink"/>
                  <w:sz w:val="20"/>
                </w:rPr>
                <w:t>e</w:t>
              </w:r>
              <w:bookmarkEnd w:id="46"/>
              <w:r>
                <w:rPr>
                  <w:rStyle w:val="Hyperlink"/>
                  <w:sz w:val="20"/>
                </w:rPr>
                <w:t>ction 4</w:t>
              </w:r>
            </w:hyperlink>
            <w:r>
              <w:rPr>
                <w:sz w:val="20"/>
              </w:rPr>
              <w:t xml:space="preserve">) </w:t>
            </w:r>
          </w:p>
        </w:tc>
        <w:tc>
          <w:tcPr>
            <w:tcW w:w="720" w:type="dxa"/>
            <w:shd w:val="clear" w:color="auto" w:fill="E0E0E0"/>
            <w:vAlign w:val="bottom"/>
          </w:tcPr>
          <w:p w14:paraId="67715273"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vAlign w:val="bottom"/>
          </w:tcPr>
          <w:p w14:paraId="0174EDA2"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shd w:val="clear" w:color="auto" w:fill="E0E0E0"/>
            <w:vAlign w:val="bottom"/>
          </w:tcPr>
          <w:p w14:paraId="7DCD09E2"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77BD26CF" w14:textId="77777777" w:rsidTr="002623E1">
        <w:tc>
          <w:tcPr>
            <w:tcW w:w="7830" w:type="dxa"/>
          </w:tcPr>
          <w:p w14:paraId="4C21AB24" w14:textId="77777777" w:rsidR="00361EF0" w:rsidRDefault="00361EF0" w:rsidP="00361EF0">
            <w:pPr>
              <w:pStyle w:val="ListBullet"/>
              <w:numPr>
                <w:ilvl w:val="0"/>
                <w:numId w:val="24"/>
              </w:numPr>
              <w:spacing w:after="160" w:line="259" w:lineRule="auto"/>
            </w:pPr>
            <w:r>
              <w:rPr>
                <w:sz w:val="20"/>
              </w:rPr>
              <w:t xml:space="preserve">Is an internal program evaluation performed at least annually to examine how well the organization’s Bloodborne Pathogen Exposure Control Plan is operating?  </w:t>
            </w:r>
          </w:p>
        </w:tc>
        <w:tc>
          <w:tcPr>
            <w:tcW w:w="720" w:type="dxa"/>
            <w:vAlign w:val="bottom"/>
          </w:tcPr>
          <w:p w14:paraId="42AF6EC7"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5F3994F1"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3F13DAC9"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5AEC15BA" w14:textId="77777777" w:rsidTr="002623E1">
        <w:tc>
          <w:tcPr>
            <w:tcW w:w="7830" w:type="dxa"/>
          </w:tcPr>
          <w:p w14:paraId="2E86D294" w14:textId="489A7C09" w:rsidR="00361EF0" w:rsidRDefault="00361EF0" w:rsidP="00361EF0">
            <w:pPr>
              <w:widowControl/>
              <w:numPr>
                <w:ilvl w:val="0"/>
                <w:numId w:val="24"/>
              </w:numPr>
              <w:tabs>
                <w:tab w:val="left" w:pos="-1668"/>
                <w:tab w:val="left" w:pos="-338"/>
                <w:tab w:val="left" w:pos="2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adjustRightInd/>
              <w:spacing w:after="58" w:line="259" w:lineRule="auto"/>
              <w:outlineLvl w:val="0"/>
              <w:rPr>
                <w:sz w:val="20"/>
              </w:rPr>
            </w:pPr>
            <w:bookmarkStart w:id="47" w:name="_Toc473117080"/>
            <w:r>
              <w:rPr>
                <w:sz w:val="20"/>
              </w:rPr>
              <w:t>Is employee feedback solicited and analyzed during the annual program evaluation effort?</w:t>
            </w:r>
            <w:bookmarkEnd w:id="47"/>
          </w:p>
        </w:tc>
        <w:tc>
          <w:tcPr>
            <w:tcW w:w="720" w:type="dxa"/>
            <w:vAlign w:val="bottom"/>
          </w:tcPr>
          <w:p w14:paraId="05494984"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679606F2"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01956263"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r w:rsidR="00361EF0" w14:paraId="734FDBC2" w14:textId="77777777" w:rsidTr="002623E1">
        <w:tc>
          <w:tcPr>
            <w:tcW w:w="7830" w:type="dxa"/>
          </w:tcPr>
          <w:p w14:paraId="2E0A6F64" w14:textId="77777777" w:rsidR="00361EF0" w:rsidRDefault="00361EF0" w:rsidP="00361EF0">
            <w:pPr>
              <w:pStyle w:val="ListBullet"/>
              <w:numPr>
                <w:ilvl w:val="0"/>
                <w:numId w:val="24"/>
              </w:numPr>
              <w:spacing w:after="160" w:line="259" w:lineRule="auto"/>
            </w:pPr>
            <w:r>
              <w:rPr>
                <w:sz w:val="20"/>
              </w:rPr>
              <w:t>Are bloodborne pathogen issues addressed during field audits if such issues are relevant for a particular site?</w:t>
            </w:r>
          </w:p>
        </w:tc>
        <w:tc>
          <w:tcPr>
            <w:tcW w:w="720" w:type="dxa"/>
            <w:vAlign w:val="bottom"/>
          </w:tcPr>
          <w:p w14:paraId="61602711"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40C7ABEA"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c>
          <w:tcPr>
            <w:tcW w:w="630" w:type="dxa"/>
            <w:vAlign w:val="bottom"/>
          </w:tcPr>
          <w:p w14:paraId="471B09B2" w14:textId="77777777" w:rsidR="00361EF0" w:rsidRDefault="00361EF0" w:rsidP="002623E1">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20"/>
              </w:rPr>
            </w:pPr>
          </w:p>
        </w:tc>
      </w:tr>
    </w:tbl>
    <w:p w14:paraId="59AEA978" w14:textId="77777777" w:rsidR="00361EF0" w:rsidRDefault="00361EF0" w:rsidP="00361EF0">
      <w:pPr>
        <w:tabs>
          <w:tab w:val="left" w:pos="-338"/>
          <w:tab w:val="left" w:pos="21"/>
          <w:tab w:val="left" w:pos="150"/>
          <w:tab w:val="left" w:pos="240"/>
          <w:tab w:val="left" w:pos="330"/>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288"/>
      </w:pPr>
    </w:p>
    <w:p w14:paraId="1CA85483" w14:textId="77777777" w:rsidR="00361EF0" w:rsidRDefault="00361EF0" w:rsidP="00361EF0">
      <w:pPr>
        <w:tabs>
          <w:tab w:val="left" w:pos="-338"/>
          <w:tab w:val="left" w:pos="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hanging="144"/>
      </w:pPr>
      <w:r>
        <w:t xml:space="preserve">* </w:t>
      </w:r>
      <w:r>
        <w:rPr>
          <w:sz w:val="18"/>
        </w:rPr>
        <w:t>This assumes that employees follow EPA’s recommendation to obtain services from the Agency’s medical carrier (e.g., FOH). If employees choose to go to their own healthcare provider and do not inform EPA of the healthcare provider’s name, EPA might not be able to ensure that these activities are completed.</w:t>
      </w:r>
    </w:p>
    <w:p w14:paraId="00BED8FF" w14:textId="77777777" w:rsidR="00361EF0" w:rsidRDefault="00361EF0" w:rsidP="00361EF0">
      <w:pPr>
        <w:tabs>
          <w:tab w:val="left" w:pos="-338"/>
          <w:tab w:val="left" w:pos="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hanging="144"/>
      </w:pPr>
    </w:p>
    <w:p w14:paraId="2F667A94" w14:textId="349752FA" w:rsidR="0000712A" w:rsidRDefault="00361EF0" w:rsidP="00361EF0">
      <w:pPr>
        <w:spacing w:after="120"/>
      </w:pPr>
      <w:r>
        <w:rPr>
          <w:b/>
          <w:sz w:val="24"/>
          <w:szCs w:val="24"/>
        </w:rPr>
        <w:t>Notice of Findings:</w:t>
      </w:r>
    </w:p>
    <w:sectPr w:rsidR="0000712A" w:rsidSect="002623E1">
      <w:pgSz w:w="12240" w:h="15840" w:code="1"/>
      <w:pgMar w:top="1440" w:right="1440" w:bottom="1440" w:left="1440" w:header="720" w:footer="720" w:gutter="0"/>
      <w:pgNumType w:chapStyle="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BDDC0" w14:textId="77777777" w:rsidR="004D145B" w:rsidRDefault="004D145B">
      <w:r>
        <w:separator/>
      </w:r>
    </w:p>
  </w:endnote>
  <w:endnote w:type="continuationSeparator" w:id="0">
    <w:p w14:paraId="4BE832D3" w14:textId="77777777" w:rsidR="004D145B" w:rsidRDefault="004D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0FE98" w14:textId="638F1C00" w:rsidR="002623E1" w:rsidRDefault="002623E1">
    <w:pPr>
      <w:pStyle w:val="Footer"/>
    </w:pPr>
  </w:p>
  <w:p w14:paraId="52D5D7C5" w14:textId="77777777" w:rsidR="002623E1" w:rsidRDefault="00262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879446"/>
      <w:docPartObj>
        <w:docPartGallery w:val="Page Numbers (Bottom of Page)"/>
        <w:docPartUnique/>
      </w:docPartObj>
    </w:sdtPr>
    <w:sdtContent>
      <w:sdt>
        <w:sdtPr>
          <w:id w:val="114798346"/>
          <w:docPartObj>
            <w:docPartGallery w:val="Page Numbers (Top of Page)"/>
            <w:docPartUnique/>
          </w:docPartObj>
        </w:sdtPr>
        <w:sdtContent>
          <w:p w14:paraId="3D0D9D95" w14:textId="68B2E7CC" w:rsidR="002623E1" w:rsidRDefault="002623E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C394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394F">
              <w:rPr>
                <w:b/>
                <w:bCs/>
                <w:noProof/>
              </w:rPr>
              <w:t>37</w:t>
            </w:r>
            <w:r>
              <w:rPr>
                <w:b/>
                <w:bCs/>
                <w:sz w:val="24"/>
                <w:szCs w:val="24"/>
              </w:rPr>
              <w:fldChar w:fldCharType="end"/>
            </w:r>
          </w:p>
        </w:sdtContent>
      </w:sdt>
    </w:sdtContent>
  </w:sdt>
  <w:p w14:paraId="4E633C70" w14:textId="77777777" w:rsidR="002623E1" w:rsidRDefault="00262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C4811" w14:textId="347B078A" w:rsidR="002623E1" w:rsidRPr="002926CC" w:rsidRDefault="002623E1" w:rsidP="002926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3050" w14:textId="26415D0B" w:rsidR="002623E1" w:rsidRPr="002926CC" w:rsidRDefault="002623E1" w:rsidP="002926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8D4A1" w14:textId="6EDD0808" w:rsidR="002623E1" w:rsidRPr="002926CC" w:rsidRDefault="002623E1" w:rsidP="00292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5AE83" w14:textId="77777777" w:rsidR="004D145B" w:rsidRDefault="004D145B">
      <w:r>
        <w:separator/>
      </w:r>
    </w:p>
  </w:footnote>
  <w:footnote w:type="continuationSeparator" w:id="0">
    <w:p w14:paraId="763D0540" w14:textId="77777777" w:rsidR="004D145B" w:rsidRDefault="004D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CDB1" w14:textId="77777777" w:rsidR="002623E1" w:rsidRDefault="002623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9644" w14:textId="77777777" w:rsidR="002623E1" w:rsidRDefault="00262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B1DBF" w14:textId="77777777" w:rsidR="002623E1" w:rsidRDefault="002623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A2CF" w14:textId="77777777" w:rsidR="002623E1" w:rsidRDefault="002623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C4669" w14:textId="77777777" w:rsidR="002623E1" w:rsidRDefault="00262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EA16BA"/>
    <w:lvl w:ilvl="0">
      <w:start w:val="1"/>
      <w:numFmt w:val="bullet"/>
      <w:pStyle w:val="ListBullet"/>
      <w:lvlText w:val=""/>
      <w:lvlJc w:val="left"/>
      <w:pPr>
        <w:tabs>
          <w:tab w:val="num" w:pos="360"/>
        </w:tabs>
        <w:ind w:left="360" w:hanging="360"/>
      </w:pPr>
      <w:rPr>
        <w:rFonts w:ascii="Symbol" w:hAnsi="Symbol" w:hint="default"/>
        <w:sz w:val="22"/>
        <w:szCs w:val="22"/>
      </w:rPr>
    </w:lvl>
  </w:abstractNum>
  <w:abstractNum w:abstractNumId="1" w15:restartNumberingAfterBreak="0">
    <w:nsid w:val="0D407685"/>
    <w:multiLevelType w:val="hybridMultilevel"/>
    <w:tmpl w:val="0ABC1E20"/>
    <w:lvl w:ilvl="0" w:tplc="06DC8C20">
      <w:start w:val="30"/>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F3BA5"/>
    <w:multiLevelType w:val="hybridMultilevel"/>
    <w:tmpl w:val="D58859D8"/>
    <w:lvl w:ilvl="0" w:tplc="3F62DE56">
      <w:start w:val="12"/>
      <w:numFmt w:val="decimal"/>
      <w:lvlText w:val="%1."/>
      <w:lvlJc w:val="left"/>
      <w:pPr>
        <w:tabs>
          <w:tab w:val="num" w:pos="360"/>
        </w:tabs>
        <w:ind w:left="360" w:hanging="360"/>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14AC1"/>
    <w:multiLevelType w:val="hybridMultilevel"/>
    <w:tmpl w:val="15B63274"/>
    <w:lvl w:ilvl="0" w:tplc="56DA8514">
      <w:start w:val="2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54F09"/>
    <w:multiLevelType w:val="hybridMultilevel"/>
    <w:tmpl w:val="86143078"/>
    <w:lvl w:ilvl="0" w:tplc="11F65FE4">
      <w:start w:val="10"/>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571602"/>
    <w:multiLevelType w:val="hybridMultilevel"/>
    <w:tmpl w:val="AD88D2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E0C65"/>
    <w:multiLevelType w:val="hybridMultilevel"/>
    <w:tmpl w:val="54C46A60"/>
    <w:lvl w:ilvl="0" w:tplc="11AEC5EA">
      <w:start w:val="4"/>
      <w:numFmt w:val="decimal"/>
      <w:lvlText w:val="%1."/>
      <w:lvlJc w:val="left"/>
      <w:pPr>
        <w:tabs>
          <w:tab w:val="num" w:pos="360"/>
        </w:tabs>
        <w:ind w:left="360" w:hanging="360"/>
      </w:pPr>
      <w:rPr>
        <w:rFonts w:hint="default"/>
        <w:b w:val="0"/>
        <w:i w:val="0"/>
        <w:sz w:val="18"/>
        <w:szCs w:val="18"/>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7E59CD"/>
    <w:multiLevelType w:val="hybridMultilevel"/>
    <w:tmpl w:val="B240E75C"/>
    <w:lvl w:ilvl="0" w:tplc="A8C04EA4">
      <w:start w:val="5"/>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2F0055"/>
    <w:multiLevelType w:val="hybridMultilevel"/>
    <w:tmpl w:val="B0CABE9E"/>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93248"/>
    <w:multiLevelType w:val="hybridMultilevel"/>
    <w:tmpl w:val="DDD2479A"/>
    <w:lvl w:ilvl="0" w:tplc="A2E0F8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4E57CC"/>
    <w:multiLevelType w:val="hybridMultilevel"/>
    <w:tmpl w:val="B3880B7A"/>
    <w:lvl w:ilvl="0" w:tplc="4B08C782">
      <w:start w:val="13"/>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C05705"/>
    <w:multiLevelType w:val="hybridMultilevel"/>
    <w:tmpl w:val="689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464EC"/>
    <w:multiLevelType w:val="hybridMultilevel"/>
    <w:tmpl w:val="FA507152"/>
    <w:lvl w:ilvl="0" w:tplc="552AB92E">
      <w:start w:val="20"/>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B819BB"/>
    <w:multiLevelType w:val="hybridMultilevel"/>
    <w:tmpl w:val="B97407C6"/>
    <w:lvl w:ilvl="0" w:tplc="D9448B3A">
      <w:start w:val="7"/>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B0228C"/>
    <w:multiLevelType w:val="hybridMultilevel"/>
    <w:tmpl w:val="31166CEE"/>
    <w:lvl w:ilvl="0" w:tplc="482C3102">
      <w:start w:val="24"/>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67221"/>
    <w:multiLevelType w:val="hybridMultilevel"/>
    <w:tmpl w:val="5ADC02F4"/>
    <w:lvl w:ilvl="0" w:tplc="8B141414">
      <w:start w:val="16"/>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695FD1"/>
    <w:multiLevelType w:val="hybridMultilevel"/>
    <w:tmpl w:val="48D0AC08"/>
    <w:lvl w:ilvl="0" w:tplc="7FCC5078">
      <w:start w:val="17"/>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997229"/>
    <w:multiLevelType w:val="hybridMultilevel"/>
    <w:tmpl w:val="631A78B0"/>
    <w:lvl w:ilvl="0" w:tplc="0938E49C">
      <w:start w:val="1"/>
      <w:numFmt w:val="decimal"/>
      <w:lvlText w:val="%1."/>
      <w:lvlJc w:val="left"/>
      <w:pPr>
        <w:tabs>
          <w:tab w:val="num" w:pos="360"/>
        </w:tabs>
        <w:ind w:left="360" w:hanging="360"/>
      </w:pPr>
      <w:rPr>
        <w:rFonts w:hint="default"/>
        <w:b w:val="0"/>
        <w:i w:val="0"/>
        <w:sz w:val="18"/>
        <w:szCs w:val="18"/>
      </w:rPr>
    </w:lvl>
    <w:lvl w:ilvl="1" w:tplc="0409000F"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54C96539"/>
    <w:multiLevelType w:val="hybridMultilevel"/>
    <w:tmpl w:val="04F8F088"/>
    <w:lvl w:ilvl="0" w:tplc="CE369FDE">
      <w:start w:val="22"/>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CC0292"/>
    <w:multiLevelType w:val="hybridMultilevel"/>
    <w:tmpl w:val="A66E5814"/>
    <w:lvl w:ilvl="0" w:tplc="547C94D8">
      <w:start w:val="6"/>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1F6D19"/>
    <w:multiLevelType w:val="hybridMultilevel"/>
    <w:tmpl w:val="4E3E39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63374E5"/>
    <w:multiLevelType w:val="hybridMultilevel"/>
    <w:tmpl w:val="AEF21114"/>
    <w:lvl w:ilvl="0" w:tplc="2B5E2884">
      <w:start w:val="25"/>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2476BC"/>
    <w:multiLevelType w:val="hybridMultilevel"/>
    <w:tmpl w:val="B76C322E"/>
    <w:lvl w:ilvl="0" w:tplc="BD9802DE">
      <w:start w:val="1"/>
      <w:numFmt w:val="bullet"/>
      <w:lvlText w:val=""/>
      <w:lvlJc w:val="left"/>
      <w:pPr>
        <w:tabs>
          <w:tab w:val="num" w:pos="180"/>
        </w:tabs>
        <w:ind w:left="900" w:hanging="30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77955733"/>
    <w:multiLevelType w:val="hybridMultilevel"/>
    <w:tmpl w:val="26329376"/>
    <w:lvl w:ilvl="0" w:tplc="BD9802D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3C5937"/>
    <w:multiLevelType w:val="hybridMultilevel"/>
    <w:tmpl w:val="9BE8B0C2"/>
    <w:lvl w:ilvl="0" w:tplc="A20079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B7770"/>
    <w:multiLevelType w:val="hybridMultilevel"/>
    <w:tmpl w:val="A2AAFB02"/>
    <w:lvl w:ilvl="0" w:tplc="BD9802DE">
      <w:start w:val="1"/>
      <w:numFmt w:val="bullet"/>
      <w:lvlText w:val=""/>
      <w:lvlJc w:val="left"/>
      <w:pPr>
        <w:ind w:left="1086" w:hanging="360"/>
      </w:pPr>
      <w:rPr>
        <w:rFonts w:ascii="Symbol" w:hAnsi="Symbol" w:hint="default"/>
        <w:sz w:val="20"/>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num w:numId="1">
    <w:abstractNumId w:val="0"/>
  </w:num>
  <w:num w:numId="2">
    <w:abstractNumId w:val="6"/>
  </w:num>
  <w:num w:numId="3">
    <w:abstractNumId w:val="17"/>
  </w:num>
  <w:num w:numId="4">
    <w:abstractNumId w:val="5"/>
  </w:num>
  <w:num w:numId="5">
    <w:abstractNumId w:val="20"/>
  </w:num>
  <w:num w:numId="6">
    <w:abstractNumId w:val="24"/>
  </w:num>
  <w:num w:numId="7">
    <w:abstractNumId w:val="23"/>
  </w:num>
  <w:num w:numId="8">
    <w:abstractNumId w:val="9"/>
  </w:num>
  <w:num w:numId="9">
    <w:abstractNumId w:val="3"/>
  </w:num>
  <w:num w:numId="10">
    <w:abstractNumId w:val="25"/>
  </w:num>
  <w:num w:numId="11">
    <w:abstractNumId w:val="22"/>
  </w:num>
  <w:num w:numId="12">
    <w:abstractNumId w:val="7"/>
  </w:num>
  <w:num w:numId="13">
    <w:abstractNumId w:val="19"/>
  </w:num>
  <w:num w:numId="14">
    <w:abstractNumId w:val="13"/>
  </w:num>
  <w:num w:numId="15">
    <w:abstractNumId w:val="4"/>
  </w:num>
  <w:num w:numId="16">
    <w:abstractNumId w:val="2"/>
  </w:num>
  <w:num w:numId="17">
    <w:abstractNumId w:val="10"/>
  </w:num>
  <w:num w:numId="18">
    <w:abstractNumId w:val="15"/>
  </w:num>
  <w:num w:numId="19">
    <w:abstractNumId w:val="16"/>
  </w:num>
  <w:num w:numId="20">
    <w:abstractNumId w:val="12"/>
  </w:num>
  <w:num w:numId="21">
    <w:abstractNumId w:val="18"/>
  </w:num>
  <w:num w:numId="22">
    <w:abstractNumId w:val="14"/>
  </w:num>
  <w:num w:numId="23">
    <w:abstractNumId w:val="21"/>
  </w:num>
  <w:num w:numId="24">
    <w:abstractNumId w:val="1"/>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5"/>
    <w:rsid w:val="0000712A"/>
    <w:rsid w:val="0014348D"/>
    <w:rsid w:val="001C394F"/>
    <w:rsid w:val="0025735A"/>
    <w:rsid w:val="002623E1"/>
    <w:rsid w:val="002926CC"/>
    <w:rsid w:val="0029770D"/>
    <w:rsid w:val="002C7E92"/>
    <w:rsid w:val="00361EF0"/>
    <w:rsid w:val="003E03A1"/>
    <w:rsid w:val="00494960"/>
    <w:rsid w:val="004D145B"/>
    <w:rsid w:val="005D1F64"/>
    <w:rsid w:val="006E71B8"/>
    <w:rsid w:val="007C0B64"/>
    <w:rsid w:val="007F0669"/>
    <w:rsid w:val="007F77BF"/>
    <w:rsid w:val="009376D8"/>
    <w:rsid w:val="00991F37"/>
    <w:rsid w:val="00A82C6E"/>
    <w:rsid w:val="00B00E6D"/>
    <w:rsid w:val="00B62644"/>
    <w:rsid w:val="00BC2ED0"/>
    <w:rsid w:val="00D47B8F"/>
    <w:rsid w:val="00D53EE8"/>
    <w:rsid w:val="00E3657E"/>
    <w:rsid w:val="00E8335A"/>
    <w:rsid w:val="00F62ABF"/>
    <w:rsid w:val="00FC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78B391E"/>
  <w15:chartTrackingRefBased/>
  <w15:docId w15:val="{C6B4786D-6D21-4E69-B59D-98749B82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6515"/>
    <w:pPr>
      <w:widowControl w:val="0"/>
      <w:autoSpaceDE w:val="0"/>
      <w:autoSpaceDN w:val="0"/>
      <w:adjustRightInd w:val="0"/>
      <w:spacing w:after="0" w:line="240" w:lineRule="auto"/>
    </w:pPr>
    <w:rPr>
      <w:rFonts w:ascii="Times New Roman" w:eastAsia="MS Mincho" w:hAnsi="Times New Roman" w:cs="Times New Roman"/>
      <w:lang w:eastAsia="ja-JP"/>
    </w:rPr>
  </w:style>
  <w:style w:type="paragraph" w:styleId="Heading1">
    <w:name w:val="heading 1"/>
    <w:basedOn w:val="Heading8"/>
    <w:next w:val="Normal"/>
    <w:link w:val="Heading1Char"/>
    <w:uiPriority w:val="9"/>
    <w:qFormat/>
    <w:rsid w:val="00B62644"/>
    <w:pPr>
      <w:outlineLvl w:val="0"/>
    </w:pPr>
  </w:style>
  <w:style w:type="paragraph" w:styleId="Heading2">
    <w:name w:val="heading 2"/>
    <w:basedOn w:val="Normal"/>
    <w:next w:val="Normal"/>
    <w:link w:val="Heading2Char"/>
    <w:uiPriority w:val="9"/>
    <w:unhideWhenUsed/>
    <w:qFormat/>
    <w:rsid w:val="00B62644"/>
    <w:pPr>
      <w:widowControl/>
      <w:numPr>
        <w:ilvl w:val="12"/>
      </w:numPr>
      <w:jc w:val="center"/>
      <w:outlineLvl w:val="1"/>
    </w:pPr>
    <w:rPr>
      <w:b/>
      <w:color w:val="000000"/>
    </w:rPr>
  </w:style>
  <w:style w:type="paragraph" w:styleId="Heading3">
    <w:name w:val="heading 3"/>
    <w:basedOn w:val="Normal"/>
    <w:next w:val="Normal"/>
    <w:link w:val="Heading3Char"/>
    <w:uiPriority w:val="9"/>
    <w:unhideWhenUsed/>
    <w:qFormat/>
    <w:rsid w:val="00B6264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626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6264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6264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6264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FC6515"/>
    <w:pPr>
      <w:widowControl/>
      <w:autoSpaceDE/>
      <w:autoSpaceDN/>
      <w:adjustRightInd/>
      <w:jc w:val="center"/>
      <w:outlineLvl w:val="7"/>
    </w:pPr>
    <w:rPr>
      <w:b/>
      <w:i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C6515"/>
    <w:rPr>
      <w:rFonts w:ascii="Times New Roman" w:eastAsia="MS Mincho" w:hAnsi="Times New Roman" w:cs="Times New Roman"/>
      <w:b/>
      <w:iCs/>
      <w:sz w:val="40"/>
      <w:szCs w:val="40"/>
      <w:lang w:eastAsia="ja-JP"/>
    </w:rPr>
  </w:style>
  <w:style w:type="paragraph" w:styleId="ListBullet">
    <w:name w:val="List Bullet"/>
    <w:basedOn w:val="Normal"/>
    <w:link w:val="ListBulletChar"/>
    <w:rsid w:val="00FC6515"/>
    <w:pPr>
      <w:widowControl/>
      <w:numPr>
        <w:numId w:val="1"/>
      </w:numPr>
      <w:autoSpaceDE/>
      <w:autoSpaceDN/>
      <w:adjustRightInd/>
    </w:pPr>
    <w:rPr>
      <w:szCs w:val="24"/>
    </w:rPr>
  </w:style>
  <w:style w:type="character" w:styleId="Hyperlink">
    <w:name w:val="Hyperlink"/>
    <w:basedOn w:val="DefaultParagraphFont"/>
    <w:uiPriority w:val="99"/>
    <w:rsid w:val="00FC6515"/>
    <w:rPr>
      <w:color w:val="0000FF"/>
      <w:u w:val="single"/>
    </w:rPr>
  </w:style>
  <w:style w:type="paragraph" w:styleId="Footer">
    <w:name w:val="footer"/>
    <w:basedOn w:val="Normal"/>
    <w:link w:val="FooterChar"/>
    <w:uiPriority w:val="99"/>
    <w:rsid w:val="00FC6515"/>
    <w:pPr>
      <w:tabs>
        <w:tab w:val="center" w:pos="4320"/>
        <w:tab w:val="right" w:pos="8640"/>
      </w:tabs>
    </w:pPr>
  </w:style>
  <w:style w:type="character" w:customStyle="1" w:styleId="FooterChar">
    <w:name w:val="Footer Char"/>
    <w:basedOn w:val="DefaultParagraphFont"/>
    <w:link w:val="Footer"/>
    <w:uiPriority w:val="99"/>
    <w:rsid w:val="00FC6515"/>
    <w:rPr>
      <w:rFonts w:ascii="Times New Roman" w:eastAsia="MS Mincho" w:hAnsi="Times New Roman" w:cs="Times New Roman"/>
      <w:lang w:eastAsia="ja-JP"/>
    </w:rPr>
  </w:style>
  <w:style w:type="character" w:styleId="PageNumber">
    <w:name w:val="page number"/>
    <w:basedOn w:val="DefaultParagraphFont"/>
    <w:rsid w:val="00FC6515"/>
  </w:style>
  <w:style w:type="paragraph" w:styleId="ListParagraph">
    <w:name w:val="List Paragraph"/>
    <w:basedOn w:val="Normal"/>
    <w:uiPriority w:val="34"/>
    <w:qFormat/>
    <w:rsid w:val="009376D8"/>
    <w:pPr>
      <w:ind w:left="720"/>
    </w:pPr>
  </w:style>
  <w:style w:type="paragraph" w:styleId="Header">
    <w:name w:val="header"/>
    <w:basedOn w:val="Normal"/>
    <w:link w:val="HeaderChar"/>
    <w:rsid w:val="006E71B8"/>
    <w:pPr>
      <w:tabs>
        <w:tab w:val="center" w:pos="4320"/>
        <w:tab w:val="right" w:pos="8640"/>
      </w:tabs>
    </w:pPr>
  </w:style>
  <w:style w:type="character" w:customStyle="1" w:styleId="HeaderChar">
    <w:name w:val="Header Char"/>
    <w:basedOn w:val="DefaultParagraphFont"/>
    <w:link w:val="Header"/>
    <w:rsid w:val="006E71B8"/>
    <w:rPr>
      <w:rFonts w:ascii="Times New Roman" w:eastAsia="MS Mincho" w:hAnsi="Times New Roman" w:cs="Times New Roman"/>
      <w:lang w:eastAsia="ja-JP"/>
    </w:rPr>
  </w:style>
  <w:style w:type="character" w:customStyle="1" w:styleId="Heading1Char">
    <w:name w:val="Heading 1 Char"/>
    <w:basedOn w:val="DefaultParagraphFont"/>
    <w:link w:val="Heading1"/>
    <w:uiPriority w:val="9"/>
    <w:rsid w:val="00B62644"/>
    <w:rPr>
      <w:rFonts w:ascii="Times New Roman" w:eastAsia="MS Mincho" w:hAnsi="Times New Roman" w:cs="Times New Roman"/>
      <w:b/>
      <w:iCs/>
      <w:sz w:val="40"/>
      <w:szCs w:val="40"/>
      <w:lang w:eastAsia="ja-JP"/>
    </w:rPr>
  </w:style>
  <w:style w:type="character" w:customStyle="1" w:styleId="Heading7Char">
    <w:name w:val="Heading 7 Char"/>
    <w:basedOn w:val="DefaultParagraphFont"/>
    <w:link w:val="Heading7"/>
    <w:uiPriority w:val="9"/>
    <w:rsid w:val="00B62644"/>
    <w:rPr>
      <w:rFonts w:asciiTheme="majorHAnsi" w:eastAsiaTheme="majorEastAsia" w:hAnsiTheme="majorHAnsi" w:cstheme="majorBidi"/>
      <w:i/>
      <w:iCs/>
      <w:color w:val="1F4D78" w:themeColor="accent1" w:themeShade="7F"/>
      <w:lang w:eastAsia="ja-JP"/>
    </w:rPr>
  </w:style>
  <w:style w:type="character" w:customStyle="1" w:styleId="Heading6Char">
    <w:name w:val="Heading 6 Char"/>
    <w:basedOn w:val="DefaultParagraphFont"/>
    <w:link w:val="Heading6"/>
    <w:uiPriority w:val="9"/>
    <w:rsid w:val="00B62644"/>
    <w:rPr>
      <w:rFonts w:asciiTheme="majorHAnsi" w:eastAsiaTheme="majorEastAsia" w:hAnsiTheme="majorHAnsi" w:cstheme="majorBidi"/>
      <w:color w:val="1F4D78" w:themeColor="accent1" w:themeShade="7F"/>
      <w:lang w:eastAsia="ja-JP"/>
    </w:rPr>
  </w:style>
  <w:style w:type="character" w:customStyle="1" w:styleId="Heading5Char">
    <w:name w:val="Heading 5 Char"/>
    <w:basedOn w:val="DefaultParagraphFont"/>
    <w:link w:val="Heading5"/>
    <w:uiPriority w:val="9"/>
    <w:rsid w:val="00B62644"/>
    <w:rPr>
      <w:rFonts w:asciiTheme="majorHAnsi" w:eastAsiaTheme="majorEastAsia" w:hAnsiTheme="majorHAnsi" w:cstheme="majorBidi"/>
      <w:color w:val="2E74B5" w:themeColor="accent1" w:themeShade="BF"/>
      <w:lang w:eastAsia="ja-JP"/>
    </w:rPr>
  </w:style>
  <w:style w:type="character" w:customStyle="1" w:styleId="Heading4Char">
    <w:name w:val="Heading 4 Char"/>
    <w:basedOn w:val="DefaultParagraphFont"/>
    <w:link w:val="Heading4"/>
    <w:uiPriority w:val="9"/>
    <w:rsid w:val="00B62644"/>
    <w:rPr>
      <w:rFonts w:asciiTheme="majorHAnsi" w:eastAsiaTheme="majorEastAsia" w:hAnsiTheme="majorHAnsi" w:cstheme="majorBidi"/>
      <w:i/>
      <w:iCs/>
      <w:color w:val="2E74B5" w:themeColor="accent1" w:themeShade="BF"/>
      <w:lang w:eastAsia="ja-JP"/>
    </w:rPr>
  </w:style>
  <w:style w:type="character" w:customStyle="1" w:styleId="Heading3Char">
    <w:name w:val="Heading 3 Char"/>
    <w:basedOn w:val="DefaultParagraphFont"/>
    <w:link w:val="Heading3"/>
    <w:uiPriority w:val="9"/>
    <w:rsid w:val="00B62644"/>
    <w:rPr>
      <w:rFonts w:asciiTheme="majorHAnsi" w:eastAsiaTheme="majorEastAsia" w:hAnsiTheme="majorHAnsi" w:cstheme="majorBidi"/>
      <w:color w:val="1F4D78" w:themeColor="accent1" w:themeShade="7F"/>
      <w:sz w:val="24"/>
      <w:szCs w:val="24"/>
      <w:lang w:eastAsia="ja-JP"/>
    </w:rPr>
  </w:style>
  <w:style w:type="character" w:customStyle="1" w:styleId="Heading2Char">
    <w:name w:val="Heading 2 Char"/>
    <w:basedOn w:val="DefaultParagraphFont"/>
    <w:link w:val="Heading2"/>
    <w:uiPriority w:val="9"/>
    <w:rsid w:val="00B62644"/>
    <w:rPr>
      <w:rFonts w:ascii="Times New Roman" w:eastAsia="MS Mincho" w:hAnsi="Times New Roman" w:cs="Times New Roman"/>
      <w:b/>
      <w:color w:val="000000"/>
      <w:lang w:eastAsia="ja-JP"/>
    </w:rPr>
  </w:style>
  <w:style w:type="character" w:styleId="CommentReference">
    <w:name w:val="annotation reference"/>
    <w:basedOn w:val="DefaultParagraphFont"/>
    <w:rsid w:val="00D53EE8"/>
    <w:rPr>
      <w:sz w:val="16"/>
      <w:szCs w:val="16"/>
    </w:rPr>
  </w:style>
  <w:style w:type="paragraph" w:styleId="CommentText">
    <w:name w:val="annotation text"/>
    <w:basedOn w:val="Normal"/>
    <w:link w:val="CommentTextChar"/>
    <w:rsid w:val="00D53EE8"/>
    <w:rPr>
      <w:sz w:val="20"/>
      <w:szCs w:val="20"/>
    </w:rPr>
  </w:style>
  <w:style w:type="character" w:customStyle="1" w:styleId="CommentTextChar">
    <w:name w:val="Comment Text Char"/>
    <w:basedOn w:val="DefaultParagraphFont"/>
    <w:link w:val="CommentText"/>
    <w:rsid w:val="00D53EE8"/>
    <w:rPr>
      <w:rFonts w:ascii="Times New Roman" w:eastAsia="MS Mincho" w:hAnsi="Times New Roman" w:cs="Times New Roman"/>
      <w:sz w:val="20"/>
      <w:szCs w:val="20"/>
      <w:lang w:eastAsia="ja-JP"/>
    </w:rPr>
  </w:style>
  <w:style w:type="character" w:customStyle="1" w:styleId="ListBulletChar">
    <w:name w:val="List Bullet Char"/>
    <w:link w:val="ListBullet"/>
    <w:rsid w:val="00D53EE8"/>
    <w:rPr>
      <w:rFonts w:ascii="Times New Roman" w:eastAsia="MS Mincho" w:hAnsi="Times New Roman" w:cs="Times New Roman"/>
      <w:szCs w:val="24"/>
      <w:lang w:eastAsia="ja-JP"/>
    </w:rPr>
  </w:style>
  <w:style w:type="paragraph" w:styleId="BalloonText">
    <w:name w:val="Balloon Text"/>
    <w:basedOn w:val="Normal"/>
    <w:link w:val="BalloonTextChar"/>
    <w:uiPriority w:val="99"/>
    <w:semiHidden/>
    <w:unhideWhenUsed/>
    <w:rsid w:val="00D53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EE8"/>
    <w:rPr>
      <w:rFonts w:ascii="Segoe UI" w:eastAsia="MS Mincho" w:hAnsi="Segoe UI" w:cs="Segoe UI"/>
      <w:sz w:val="18"/>
      <w:szCs w:val="18"/>
      <w:lang w:eastAsia="ja-JP"/>
    </w:rPr>
  </w:style>
  <w:style w:type="paragraph" w:styleId="TOCHeading">
    <w:name w:val="TOC Heading"/>
    <w:basedOn w:val="Heading1"/>
    <w:next w:val="Normal"/>
    <w:uiPriority w:val="39"/>
    <w:unhideWhenUsed/>
    <w:qFormat/>
    <w:rsid w:val="002623E1"/>
    <w:pPr>
      <w:keepNext/>
      <w:keepLines/>
      <w:spacing w:before="240" w:line="259" w:lineRule="auto"/>
      <w:jc w:val="left"/>
      <w:outlineLvl w:val="9"/>
    </w:pPr>
    <w:rPr>
      <w:rFonts w:asciiTheme="majorHAnsi" w:eastAsiaTheme="majorEastAsia" w:hAnsiTheme="majorHAnsi" w:cstheme="majorBidi"/>
      <w:b w:val="0"/>
      <w:iCs w:val="0"/>
      <w:color w:val="2E74B5" w:themeColor="accent1" w:themeShade="BF"/>
      <w:sz w:val="32"/>
      <w:szCs w:val="32"/>
      <w:lang w:eastAsia="en-US"/>
    </w:rPr>
  </w:style>
  <w:style w:type="paragraph" w:styleId="TOC2">
    <w:name w:val="toc 2"/>
    <w:basedOn w:val="Normal"/>
    <w:next w:val="Normal"/>
    <w:autoRedefine/>
    <w:uiPriority w:val="39"/>
    <w:unhideWhenUsed/>
    <w:rsid w:val="002623E1"/>
    <w:pPr>
      <w:spacing w:after="100"/>
      <w:ind w:left="220"/>
    </w:pPr>
  </w:style>
  <w:style w:type="paragraph" w:styleId="TOC1">
    <w:name w:val="toc 1"/>
    <w:basedOn w:val="Normal"/>
    <w:next w:val="Normal"/>
    <w:autoRedefine/>
    <w:uiPriority w:val="39"/>
    <w:unhideWhenUsed/>
    <w:rsid w:val="002623E1"/>
    <w:pPr>
      <w:spacing w:after="100"/>
    </w:pPr>
  </w:style>
  <w:style w:type="paragraph" w:styleId="TOC3">
    <w:name w:val="toc 3"/>
    <w:basedOn w:val="Normal"/>
    <w:next w:val="Normal"/>
    <w:autoRedefine/>
    <w:uiPriority w:val="39"/>
    <w:unhideWhenUsed/>
    <w:rsid w:val="002623E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osc.org/_HealthSafetyManual/forms.htm" TargetMode="External"/><Relationship Id="rId18" Type="http://schemas.openxmlformats.org/officeDocument/2006/relationships/footer" Target="footer2.xml"/><Relationship Id="rId26" Type="http://schemas.openxmlformats.org/officeDocument/2006/relationships/hyperlink" Target="http://www.dol.gov/owcp/regs/compliance/ca-35.pdf" TargetMode="External"/><Relationship Id="rId39" Type="http://schemas.openxmlformats.org/officeDocument/2006/relationships/hyperlink" Target="http://www.osha.gov/pls/oshaweb/owadisp.show_document?p_table=STANDARDS&amp;p_id=9797" TargetMode="External"/><Relationship Id="rId3" Type="http://schemas.openxmlformats.org/officeDocument/2006/relationships/customXml" Target="../customXml/item3.xml"/><Relationship Id="rId21" Type="http://schemas.openxmlformats.org/officeDocument/2006/relationships/hyperlink" Target="http://www.epaosc.org/_HealthSafetyManual/manual-index.htm" TargetMode="External"/><Relationship Id="rId34" Type="http://schemas.openxmlformats.org/officeDocument/2006/relationships/header" Target="header3.xml"/><Relationship Id="rId42" Type="http://schemas.openxmlformats.org/officeDocument/2006/relationships/footer" Target="footer5.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epaosc.org/_HealthSafetyManual/admin.htm" TargetMode="External"/><Relationship Id="rId25" Type="http://schemas.openxmlformats.org/officeDocument/2006/relationships/hyperlink" Target="http://www.dol.gov/owcp/regs/compliance/ca-2.pdf" TargetMode="External"/><Relationship Id="rId33" Type="http://schemas.openxmlformats.org/officeDocument/2006/relationships/header" Target="header2.xml"/><Relationship Id="rId38" Type="http://schemas.openxmlformats.org/officeDocument/2006/relationships/hyperlink" Target="http://www.epaosc.net/_healthsafetymanua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paosc.org/_HealthSafetyManual/specific.htm" TargetMode="External"/><Relationship Id="rId20" Type="http://schemas.openxmlformats.org/officeDocument/2006/relationships/hyperlink" Target="http://www.epaosc.org/_HealthSafetyManual/index.htm" TargetMode="External"/><Relationship Id="rId29" Type="http://schemas.openxmlformats.org/officeDocument/2006/relationships/hyperlink" Target="http://www.dol.gov/owcp/dfec/regs/compliance/OWCP-957.pdf"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dol.gov/owcp/regs/compliance/ca-1.pdf" TargetMode="External"/><Relationship Id="rId32" Type="http://schemas.openxmlformats.org/officeDocument/2006/relationships/hyperlink" Target="http://www.gsa.gov/portal/forms/download/635588D718E338F385256B1B007FBE64" TargetMode="External"/><Relationship Id="rId37" Type="http://schemas.openxmlformats.org/officeDocument/2006/relationships/hyperlink" Target="http://www.epaosc.org/_HealthSafetyManual/index.htm" TargetMode="External"/><Relationship Id="rId40" Type="http://schemas.openxmlformats.org/officeDocument/2006/relationships/footer" Target="footer4.xml"/><Relationship Id="rId45" Type="http://schemas.openxmlformats.org/officeDocument/2006/relationships/hyperlink" Target="http://www.osha.gov/pls/oshaweb/owadisp.show_document?p_id=9735&amp;p_table=STANDARDS" TargetMode="External"/><Relationship Id="rId5" Type="http://schemas.openxmlformats.org/officeDocument/2006/relationships/numbering" Target="numbering.xml"/><Relationship Id="rId15" Type="http://schemas.openxmlformats.org/officeDocument/2006/relationships/hyperlink" Target="http://www.epaosc.org/_HealthSafetyManual/specific.htm" TargetMode="External"/><Relationship Id="rId23" Type="http://schemas.openxmlformats.org/officeDocument/2006/relationships/hyperlink" Target="http://www.epaosc.net/_HealthSafetyManual" TargetMode="External"/><Relationship Id="rId28" Type="http://schemas.openxmlformats.org/officeDocument/2006/relationships/hyperlink" Target="http://www.dol.gov/owcp/dfec/regs/compliance/OWCP-915.pdf"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epaosc.org/_HealthSafetyManual/index.htm" TargetMode="External"/><Relationship Id="rId31" Type="http://schemas.openxmlformats.org/officeDocument/2006/relationships/hyperlink" Target="http://www.gsa.gov/portal/forms/download/F648AFE5DA88F0E285256B7D0072BACD" TargetMode="External"/><Relationship Id="rId44" Type="http://schemas.openxmlformats.org/officeDocument/2006/relationships/hyperlink" Target="http://www.osha.gov/pls/oshaweb/owadisp.show_document?p_id=9735&amp;p_table=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hyperlink" Target="http://www.dol.gov/owcp/dfec/regs/compliance/OWCP-1500.pdf" TargetMode="External"/><Relationship Id="rId30" Type="http://schemas.openxmlformats.org/officeDocument/2006/relationships/hyperlink" Target="http://www.gsa.gov/portal/forms/download/9452CD3A30CB625F85256B7D00729048" TargetMode="External"/><Relationship Id="rId35" Type="http://schemas.openxmlformats.org/officeDocument/2006/relationships/footer" Target="footer3.xml"/><Relationship Id="rId43" Type="http://schemas.openxmlformats.org/officeDocument/2006/relationships/hyperlink" Target="http://www.osha.gov/pls/oshaweb/owadisp.show_document?p_id=9735&amp;p_tabl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2015-04-16T12:59:11+00:00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5fc27ea2-0a83-4184-96d5-eebebc378032">
      <Terms xmlns="http://schemas.microsoft.com/office/infopath/2007/PartnerControls"/>
    </e3f09c3df709400db2417a7161762d6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F041D-73E8-4D20-9DF4-FABBF77F7B6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957617D9-4BC3-4FD2-A105-8890E6527F72}"/>
</file>

<file path=customXml/itemProps3.xml><?xml version="1.0" encoding="utf-8"?>
<ds:datastoreItem xmlns:ds="http://schemas.openxmlformats.org/officeDocument/2006/customXml" ds:itemID="{2D7B5CDE-93B2-4994-90D6-7C785D018667}">
  <ds:schemaRefs>
    <ds:schemaRef ds:uri="Microsoft.SharePoint.Taxonomy.ContentTypeSync"/>
  </ds:schemaRefs>
</ds:datastoreItem>
</file>

<file path=customXml/itemProps4.xml><?xml version="1.0" encoding="utf-8"?>
<ds:datastoreItem xmlns:ds="http://schemas.openxmlformats.org/officeDocument/2006/customXml" ds:itemID="{591EC45E-D341-4375-99BD-023186068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14360</Words>
  <Characters>81856</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Eichinger, Kevin</dc:creator>
  <cp:keywords/>
  <dc:description/>
  <cp:lastModifiedBy>Eichinger, Kevin</cp:lastModifiedBy>
  <cp:revision>2</cp:revision>
  <dcterms:created xsi:type="dcterms:W3CDTF">2017-01-25T19:19:00Z</dcterms:created>
  <dcterms:modified xsi:type="dcterms:W3CDTF">2017-01-25T19:19:00Z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y fmtid="{D5CDD505-2E9C-101B-9397-08002B2CF9AE}" pid="3" name="TaxKeyword">
    <vt:lpwstr/>
  </property>
  <property fmtid="{D5CDD505-2E9C-101B-9397-08002B2CF9AE}" pid="4" name="Document Type">
    <vt:lpwstr/>
  </property>
</Properties>
</file>