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C5" w:rsidRDefault="00E459A2" w:rsidP="00E459A2">
      <w:pPr>
        <w:jc w:val="center"/>
        <w:rPr>
          <w:b/>
          <w:sz w:val="28"/>
        </w:rPr>
      </w:pPr>
      <w:r w:rsidRPr="00E459A2">
        <w:rPr>
          <w:b/>
          <w:sz w:val="28"/>
        </w:rPr>
        <w:t>Vehicle Inspection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0"/>
        <w:gridCol w:w="2880"/>
        <w:gridCol w:w="1260"/>
        <w:gridCol w:w="630"/>
        <w:gridCol w:w="1093"/>
        <w:gridCol w:w="2412"/>
      </w:tblGrid>
      <w:tr w:rsidR="00E459A2" w:rsidTr="00F86056">
        <w:trPr>
          <w:trHeight w:val="432"/>
        </w:trPr>
        <w:tc>
          <w:tcPr>
            <w:tcW w:w="2515" w:type="dxa"/>
            <w:gridSpan w:val="2"/>
            <w:vAlign w:val="center"/>
          </w:tcPr>
          <w:p w:rsidR="00E459A2" w:rsidRDefault="00E459A2" w:rsidP="00F860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Vehicle Make / Model:</w:t>
            </w:r>
          </w:p>
        </w:tc>
        <w:tc>
          <w:tcPr>
            <w:tcW w:w="2880" w:type="dxa"/>
            <w:vAlign w:val="center"/>
          </w:tcPr>
          <w:p w:rsidR="00E459A2" w:rsidRDefault="00E459A2" w:rsidP="00F86056">
            <w:pPr>
              <w:rPr>
                <w:b/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459A2" w:rsidRDefault="00E459A2" w:rsidP="00F860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License Plate #</w:t>
            </w:r>
            <w:r w:rsidR="00F86056">
              <w:rPr>
                <w:b/>
                <w:sz w:val="24"/>
              </w:rPr>
              <w:t>:</w:t>
            </w:r>
          </w:p>
        </w:tc>
        <w:tc>
          <w:tcPr>
            <w:tcW w:w="3505" w:type="dxa"/>
            <w:gridSpan w:val="2"/>
            <w:vAlign w:val="center"/>
          </w:tcPr>
          <w:p w:rsidR="00E459A2" w:rsidRDefault="00E459A2" w:rsidP="00F86056">
            <w:pPr>
              <w:rPr>
                <w:b/>
                <w:sz w:val="24"/>
              </w:rPr>
            </w:pPr>
          </w:p>
        </w:tc>
      </w:tr>
      <w:tr w:rsidR="00F86056" w:rsidTr="00F86056">
        <w:trPr>
          <w:trHeight w:val="432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F86056" w:rsidRDefault="00F86056" w:rsidP="00F860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Inspection: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86056" w:rsidRDefault="00F86056" w:rsidP="00F86056">
            <w:pPr>
              <w:rPr>
                <w:b/>
                <w:sz w:val="24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F86056" w:rsidRDefault="00F86056" w:rsidP="00F860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Inspector Name: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  <w:vAlign w:val="center"/>
          </w:tcPr>
          <w:p w:rsidR="00F86056" w:rsidRDefault="00F86056" w:rsidP="00F86056">
            <w:pPr>
              <w:rPr>
                <w:b/>
                <w:sz w:val="24"/>
              </w:rPr>
            </w:pPr>
          </w:p>
        </w:tc>
      </w:tr>
      <w:tr w:rsidR="00390C8F" w:rsidTr="002824BF">
        <w:trPr>
          <w:trHeight w:val="432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390C8F" w:rsidRDefault="00390C8F" w:rsidP="00F860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Inspector Signature:</w:t>
            </w:r>
          </w:p>
        </w:tc>
        <w:tc>
          <w:tcPr>
            <w:tcW w:w="8275" w:type="dxa"/>
            <w:gridSpan w:val="5"/>
            <w:tcBorders>
              <w:bottom w:val="single" w:sz="4" w:space="0" w:color="auto"/>
            </w:tcBorders>
            <w:vAlign w:val="center"/>
          </w:tcPr>
          <w:p w:rsidR="00390C8F" w:rsidRDefault="00390C8F" w:rsidP="00F86056">
            <w:pPr>
              <w:rPr>
                <w:b/>
                <w:sz w:val="24"/>
              </w:rPr>
            </w:pPr>
          </w:p>
        </w:tc>
      </w:tr>
      <w:tr w:rsidR="00390C8F" w:rsidTr="00757F5B">
        <w:trPr>
          <w:trHeight w:val="20"/>
        </w:trPr>
        <w:tc>
          <w:tcPr>
            <w:tcW w:w="10790" w:type="dxa"/>
            <w:gridSpan w:val="7"/>
            <w:tcBorders>
              <w:left w:val="nil"/>
              <w:right w:val="nil"/>
            </w:tcBorders>
          </w:tcPr>
          <w:p w:rsidR="00390C8F" w:rsidRPr="00390C8F" w:rsidRDefault="00390C8F" w:rsidP="00E459A2">
            <w:pPr>
              <w:jc w:val="center"/>
              <w:rPr>
                <w:b/>
                <w:sz w:val="16"/>
              </w:rPr>
            </w:pPr>
          </w:p>
        </w:tc>
      </w:tr>
      <w:tr w:rsidR="00E459A2" w:rsidTr="00F86056">
        <w:trPr>
          <w:trHeight w:val="432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E459A2" w:rsidRDefault="00E459A2" w:rsidP="00F860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Inspection Item</w:t>
            </w:r>
          </w:p>
        </w:tc>
        <w:tc>
          <w:tcPr>
            <w:tcW w:w="4860" w:type="dxa"/>
            <w:gridSpan w:val="3"/>
            <w:shd w:val="clear" w:color="auto" w:fill="BFBFBF" w:themeFill="background1" w:themeFillShade="BF"/>
            <w:vAlign w:val="center"/>
          </w:tcPr>
          <w:p w:rsidR="00E459A2" w:rsidRDefault="001A7EFC" w:rsidP="00F860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Inspection Criteria</w:t>
            </w:r>
          </w:p>
        </w:tc>
        <w:tc>
          <w:tcPr>
            <w:tcW w:w="1723" w:type="dxa"/>
            <w:gridSpan w:val="2"/>
            <w:shd w:val="clear" w:color="auto" w:fill="BFBFBF" w:themeFill="background1" w:themeFillShade="BF"/>
            <w:vAlign w:val="center"/>
          </w:tcPr>
          <w:p w:rsidR="00E459A2" w:rsidRDefault="00E459A2" w:rsidP="00F860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Pass/Fail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E459A2" w:rsidRDefault="001A7EFC" w:rsidP="00F860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E459A2" w:rsidTr="00F86056">
        <w:trPr>
          <w:trHeight w:val="432"/>
        </w:trPr>
        <w:tc>
          <w:tcPr>
            <w:tcW w:w="1795" w:type="dxa"/>
            <w:vMerge w:val="restart"/>
            <w:vAlign w:val="center"/>
          </w:tcPr>
          <w:p w:rsidR="00E459A2" w:rsidRDefault="00E459A2" w:rsidP="00E45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Tires</w:t>
            </w:r>
          </w:p>
        </w:tc>
        <w:tc>
          <w:tcPr>
            <w:tcW w:w="4860" w:type="dxa"/>
            <w:gridSpan w:val="3"/>
          </w:tcPr>
          <w:p w:rsidR="00E459A2" w:rsidRPr="00390C8F" w:rsidRDefault="00E459A2" w:rsidP="00E459A2">
            <w:pPr>
              <w:rPr>
                <w:sz w:val="18"/>
              </w:rPr>
            </w:pPr>
            <w:r w:rsidRPr="00390C8F">
              <w:rPr>
                <w:sz w:val="18"/>
              </w:rPr>
              <w:t xml:space="preserve">Check general condition, tread depth, wear, weathering, bulges, imbedded </w:t>
            </w:r>
            <w:r w:rsidR="00390C8F" w:rsidRPr="00390C8F">
              <w:rPr>
                <w:sz w:val="18"/>
              </w:rPr>
              <w:t>objects</w:t>
            </w:r>
            <w:r w:rsidRPr="00390C8F">
              <w:rPr>
                <w:sz w:val="18"/>
              </w:rPr>
              <w:t>, cuts, damage. Use a penny to check tire tread. Place the penny, Lincoln’s head pointed down, in the tread, if you can see all of Lincoln’s head; tires need to be replaced.</w:t>
            </w:r>
          </w:p>
        </w:tc>
        <w:tc>
          <w:tcPr>
            <w:tcW w:w="1723" w:type="dxa"/>
            <w:gridSpan w:val="2"/>
          </w:tcPr>
          <w:p w:rsidR="00E459A2" w:rsidRDefault="00E459A2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E459A2" w:rsidRDefault="00E459A2" w:rsidP="00E459A2">
            <w:pPr>
              <w:jc w:val="center"/>
              <w:rPr>
                <w:b/>
                <w:sz w:val="24"/>
              </w:rPr>
            </w:pPr>
          </w:p>
        </w:tc>
      </w:tr>
      <w:tr w:rsidR="00E459A2" w:rsidTr="00F86056">
        <w:trPr>
          <w:trHeight w:val="432"/>
        </w:trPr>
        <w:tc>
          <w:tcPr>
            <w:tcW w:w="1795" w:type="dxa"/>
            <w:vMerge/>
            <w:vAlign w:val="center"/>
          </w:tcPr>
          <w:p w:rsidR="00E459A2" w:rsidRDefault="00E459A2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</w:tcPr>
          <w:p w:rsidR="00E459A2" w:rsidRPr="00390C8F" w:rsidRDefault="00E459A2" w:rsidP="00E459A2">
            <w:pPr>
              <w:rPr>
                <w:sz w:val="18"/>
              </w:rPr>
            </w:pPr>
            <w:r w:rsidRPr="00390C8F">
              <w:rPr>
                <w:sz w:val="18"/>
              </w:rPr>
              <w:t>Make sure the spare tire is present and inflated. Look for the vehicle jack and lug wrench.</w:t>
            </w:r>
          </w:p>
        </w:tc>
        <w:tc>
          <w:tcPr>
            <w:tcW w:w="1723" w:type="dxa"/>
            <w:gridSpan w:val="2"/>
          </w:tcPr>
          <w:p w:rsidR="00E459A2" w:rsidRDefault="00E459A2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E459A2" w:rsidRDefault="00E459A2" w:rsidP="00E459A2">
            <w:pPr>
              <w:jc w:val="center"/>
              <w:rPr>
                <w:b/>
                <w:sz w:val="24"/>
              </w:rPr>
            </w:pPr>
          </w:p>
        </w:tc>
      </w:tr>
      <w:tr w:rsidR="00BE545C" w:rsidTr="00F86056">
        <w:trPr>
          <w:trHeight w:val="432"/>
        </w:trPr>
        <w:tc>
          <w:tcPr>
            <w:tcW w:w="1795" w:type="dxa"/>
            <w:vMerge w:val="restart"/>
            <w:vAlign w:val="center"/>
          </w:tcPr>
          <w:p w:rsidR="00BE545C" w:rsidRDefault="00BE545C" w:rsidP="00BE54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Lights</w:t>
            </w:r>
          </w:p>
        </w:tc>
        <w:tc>
          <w:tcPr>
            <w:tcW w:w="4860" w:type="dxa"/>
            <w:gridSpan w:val="3"/>
            <w:vAlign w:val="center"/>
          </w:tcPr>
          <w:p w:rsidR="00BE545C" w:rsidRPr="00390C8F" w:rsidRDefault="00BE545C" w:rsidP="00BE545C">
            <w:pPr>
              <w:rPr>
                <w:sz w:val="18"/>
                <w:szCs w:val="20"/>
              </w:rPr>
            </w:pPr>
            <w:r w:rsidRPr="00390C8F">
              <w:rPr>
                <w:sz w:val="18"/>
                <w:szCs w:val="20"/>
              </w:rPr>
              <w:t>Head Lights – Both high and low beams operations, no cracks, no condensation, clean, secured</w:t>
            </w:r>
            <w:r w:rsidR="00F86056" w:rsidRPr="00390C8F">
              <w:rPr>
                <w:sz w:val="18"/>
                <w:szCs w:val="20"/>
              </w:rPr>
              <w:t>.</w:t>
            </w:r>
          </w:p>
        </w:tc>
        <w:tc>
          <w:tcPr>
            <w:tcW w:w="1723" w:type="dxa"/>
            <w:gridSpan w:val="2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</w:tr>
      <w:tr w:rsidR="00BE545C" w:rsidTr="00F86056">
        <w:trPr>
          <w:trHeight w:val="432"/>
        </w:trPr>
        <w:tc>
          <w:tcPr>
            <w:tcW w:w="1795" w:type="dxa"/>
            <w:vMerge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BE545C" w:rsidRPr="00390C8F" w:rsidRDefault="00BE545C" w:rsidP="00BE545C">
            <w:pPr>
              <w:rPr>
                <w:sz w:val="18"/>
                <w:szCs w:val="20"/>
              </w:rPr>
            </w:pPr>
            <w:r w:rsidRPr="00390C8F">
              <w:rPr>
                <w:sz w:val="18"/>
                <w:szCs w:val="20"/>
              </w:rPr>
              <w:t>Tail Lights – Intact, operate</w:t>
            </w:r>
            <w:r w:rsidR="00F86056" w:rsidRPr="00390C8F">
              <w:rPr>
                <w:sz w:val="18"/>
                <w:szCs w:val="20"/>
              </w:rPr>
              <w:t>.</w:t>
            </w:r>
          </w:p>
        </w:tc>
        <w:tc>
          <w:tcPr>
            <w:tcW w:w="1723" w:type="dxa"/>
            <w:gridSpan w:val="2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</w:tr>
      <w:tr w:rsidR="00BE545C" w:rsidTr="00F86056">
        <w:trPr>
          <w:trHeight w:val="432"/>
        </w:trPr>
        <w:tc>
          <w:tcPr>
            <w:tcW w:w="1795" w:type="dxa"/>
            <w:vMerge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BE545C" w:rsidRPr="00390C8F" w:rsidRDefault="00BE545C" w:rsidP="00BE545C">
            <w:pPr>
              <w:rPr>
                <w:sz w:val="18"/>
                <w:szCs w:val="20"/>
              </w:rPr>
            </w:pPr>
            <w:r w:rsidRPr="00390C8F">
              <w:rPr>
                <w:sz w:val="18"/>
                <w:szCs w:val="20"/>
              </w:rPr>
              <w:t>Brake Lights – Intact, operate with break is applied</w:t>
            </w:r>
            <w:r w:rsidR="001A7EFC" w:rsidRPr="00390C8F">
              <w:rPr>
                <w:sz w:val="18"/>
                <w:szCs w:val="20"/>
              </w:rPr>
              <w:t>.</w:t>
            </w:r>
          </w:p>
        </w:tc>
        <w:tc>
          <w:tcPr>
            <w:tcW w:w="1723" w:type="dxa"/>
            <w:gridSpan w:val="2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</w:tr>
      <w:tr w:rsidR="00BE545C" w:rsidTr="00F86056">
        <w:trPr>
          <w:trHeight w:val="432"/>
        </w:trPr>
        <w:tc>
          <w:tcPr>
            <w:tcW w:w="1795" w:type="dxa"/>
            <w:vMerge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BE545C" w:rsidRPr="00390C8F" w:rsidRDefault="00BE545C" w:rsidP="00BE545C">
            <w:pPr>
              <w:rPr>
                <w:sz w:val="18"/>
                <w:szCs w:val="20"/>
              </w:rPr>
            </w:pPr>
            <w:r w:rsidRPr="00390C8F">
              <w:rPr>
                <w:sz w:val="18"/>
                <w:szCs w:val="20"/>
              </w:rPr>
              <w:t>Turn Signals – I</w:t>
            </w:r>
            <w:r w:rsidR="00F86056" w:rsidRPr="00390C8F">
              <w:rPr>
                <w:sz w:val="18"/>
                <w:szCs w:val="20"/>
              </w:rPr>
              <w:t>ntact, operate</w:t>
            </w:r>
            <w:r w:rsidR="001A7EFC" w:rsidRPr="00390C8F">
              <w:rPr>
                <w:sz w:val="18"/>
                <w:szCs w:val="20"/>
              </w:rPr>
              <w:t>.</w:t>
            </w:r>
          </w:p>
        </w:tc>
        <w:tc>
          <w:tcPr>
            <w:tcW w:w="1723" w:type="dxa"/>
            <w:gridSpan w:val="2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</w:tr>
      <w:tr w:rsidR="00BE545C" w:rsidTr="00F86056">
        <w:trPr>
          <w:trHeight w:val="432"/>
        </w:trPr>
        <w:tc>
          <w:tcPr>
            <w:tcW w:w="1795" w:type="dxa"/>
            <w:vMerge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BE545C" w:rsidRPr="00390C8F" w:rsidRDefault="00BE545C" w:rsidP="00BE545C">
            <w:pPr>
              <w:rPr>
                <w:sz w:val="18"/>
                <w:szCs w:val="20"/>
              </w:rPr>
            </w:pPr>
            <w:r w:rsidRPr="00390C8F">
              <w:rPr>
                <w:sz w:val="18"/>
                <w:szCs w:val="20"/>
              </w:rPr>
              <w:t>Backup Lights – Intact, operate</w:t>
            </w:r>
            <w:r w:rsidR="001A7EFC" w:rsidRPr="00390C8F">
              <w:rPr>
                <w:sz w:val="18"/>
                <w:szCs w:val="20"/>
              </w:rPr>
              <w:t>.</w:t>
            </w:r>
          </w:p>
        </w:tc>
        <w:tc>
          <w:tcPr>
            <w:tcW w:w="1723" w:type="dxa"/>
            <w:gridSpan w:val="2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</w:tr>
      <w:tr w:rsidR="00BE545C" w:rsidTr="00F86056">
        <w:trPr>
          <w:trHeight w:val="432"/>
        </w:trPr>
        <w:tc>
          <w:tcPr>
            <w:tcW w:w="1795" w:type="dxa"/>
            <w:vMerge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BE545C" w:rsidRPr="00390C8F" w:rsidRDefault="00BE545C" w:rsidP="00BE545C">
            <w:pPr>
              <w:rPr>
                <w:sz w:val="18"/>
                <w:szCs w:val="20"/>
              </w:rPr>
            </w:pPr>
            <w:r w:rsidRPr="00390C8F">
              <w:rPr>
                <w:sz w:val="18"/>
                <w:szCs w:val="20"/>
              </w:rPr>
              <w:t>Four-way Flashers – Intact, operate</w:t>
            </w:r>
            <w:r w:rsidR="001A7EFC" w:rsidRPr="00390C8F">
              <w:rPr>
                <w:sz w:val="18"/>
                <w:szCs w:val="20"/>
              </w:rPr>
              <w:t>.</w:t>
            </w:r>
          </w:p>
        </w:tc>
        <w:tc>
          <w:tcPr>
            <w:tcW w:w="1723" w:type="dxa"/>
            <w:gridSpan w:val="2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</w:tr>
      <w:tr w:rsidR="00BE545C" w:rsidTr="00F86056">
        <w:trPr>
          <w:trHeight w:val="432"/>
        </w:trPr>
        <w:tc>
          <w:tcPr>
            <w:tcW w:w="1795" w:type="dxa"/>
            <w:vMerge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BE545C" w:rsidRPr="00390C8F" w:rsidRDefault="00BE545C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License Plate Light – Intact, Operate</w:t>
            </w:r>
            <w:r w:rsidR="001A7EFC" w:rsidRPr="00390C8F">
              <w:rPr>
                <w:sz w:val="18"/>
              </w:rPr>
              <w:t>.</w:t>
            </w:r>
          </w:p>
        </w:tc>
        <w:tc>
          <w:tcPr>
            <w:tcW w:w="1723" w:type="dxa"/>
            <w:gridSpan w:val="2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</w:tr>
      <w:tr w:rsidR="00BE545C" w:rsidTr="00F86056">
        <w:trPr>
          <w:trHeight w:val="432"/>
        </w:trPr>
        <w:tc>
          <w:tcPr>
            <w:tcW w:w="1795" w:type="dxa"/>
            <w:vMerge w:val="restart"/>
            <w:vAlign w:val="center"/>
          </w:tcPr>
          <w:p w:rsidR="00F86056" w:rsidRDefault="00BE545C" w:rsidP="00BE54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Windshield/</w:t>
            </w:r>
          </w:p>
          <w:p w:rsidR="00F86056" w:rsidRDefault="00BE545C" w:rsidP="00BE54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Windows/</w:t>
            </w:r>
          </w:p>
          <w:p w:rsidR="00BE545C" w:rsidRDefault="00BE545C" w:rsidP="00BE54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Wipers</w:t>
            </w:r>
          </w:p>
        </w:tc>
        <w:tc>
          <w:tcPr>
            <w:tcW w:w="4860" w:type="dxa"/>
            <w:gridSpan w:val="3"/>
            <w:vAlign w:val="center"/>
          </w:tcPr>
          <w:p w:rsidR="00BE545C" w:rsidRPr="00390C8F" w:rsidRDefault="00BE545C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Windshield and Windows – Not cracked, broken or scratched to the degree that impairs vision.</w:t>
            </w:r>
          </w:p>
        </w:tc>
        <w:tc>
          <w:tcPr>
            <w:tcW w:w="1723" w:type="dxa"/>
            <w:gridSpan w:val="2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</w:tr>
      <w:tr w:rsidR="00BE545C" w:rsidTr="00F86056">
        <w:trPr>
          <w:trHeight w:val="432"/>
        </w:trPr>
        <w:tc>
          <w:tcPr>
            <w:tcW w:w="1795" w:type="dxa"/>
            <w:vMerge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BE545C" w:rsidRPr="00390C8F" w:rsidRDefault="00BE545C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Window Control</w:t>
            </w:r>
            <w:r w:rsidRPr="00390C8F">
              <w:rPr>
                <w:sz w:val="18"/>
              </w:rPr>
              <w:t xml:space="preserve"> – </w:t>
            </w:r>
            <w:r w:rsidR="00390C8F" w:rsidRPr="00390C8F">
              <w:rPr>
                <w:sz w:val="18"/>
              </w:rPr>
              <w:t>Operate.</w:t>
            </w:r>
            <w:bookmarkStart w:id="0" w:name="_GoBack"/>
            <w:bookmarkEnd w:id="0"/>
          </w:p>
        </w:tc>
        <w:tc>
          <w:tcPr>
            <w:tcW w:w="1723" w:type="dxa"/>
            <w:gridSpan w:val="2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</w:tr>
      <w:tr w:rsidR="00BE545C" w:rsidTr="00F86056">
        <w:trPr>
          <w:trHeight w:val="432"/>
        </w:trPr>
        <w:tc>
          <w:tcPr>
            <w:tcW w:w="1795" w:type="dxa"/>
            <w:vMerge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BE545C" w:rsidRPr="00390C8F" w:rsidRDefault="00BE545C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Windshield Wipers</w:t>
            </w:r>
            <w:r w:rsidRPr="00390C8F">
              <w:rPr>
                <w:sz w:val="18"/>
              </w:rPr>
              <w:t xml:space="preserve"> – Both wipers work, clear the windshield, Blades show no sign of wear.</w:t>
            </w:r>
          </w:p>
        </w:tc>
        <w:tc>
          <w:tcPr>
            <w:tcW w:w="1723" w:type="dxa"/>
            <w:gridSpan w:val="2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</w:tr>
      <w:tr w:rsidR="00BE545C" w:rsidTr="00F86056">
        <w:trPr>
          <w:trHeight w:val="432"/>
        </w:trPr>
        <w:tc>
          <w:tcPr>
            <w:tcW w:w="1795" w:type="dxa"/>
            <w:vAlign w:val="center"/>
          </w:tcPr>
          <w:p w:rsidR="00BE545C" w:rsidRDefault="00BE545C" w:rsidP="00BE54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Mirrors</w:t>
            </w:r>
          </w:p>
        </w:tc>
        <w:tc>
          <w:tcPr>
            <w:tcW w:w="4860" w:type="dxa"/>
            <w:gridSpan w:val="3"/>
            <w:vAlign w:val="center"/>
          </w:tcPr>
          <w:p w:rsidR="00BE545C" w:rsidRPr="00390C8F" w:rsidRDefault="00BE545C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Not damaged, operate properly, night selection on rearview works.</w:t>
            </w:r>
          </w:p>
        </w:tc>
        <w:tc>
          <w:tcPr>
            <w:tcW w:w="1723" w:type="dxa"/>
            <w:gridSpan w:val="2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</w:tr>
      <w:tr w:rsidR="00BE545C" w:rsidTr="00F86056">
        <w:trPr>
          <w:trHeight w:val="432"/>
        </w:trPr>
        <w:tc>
          <w:tcPr>
            <w:tcW w:w="1795" w:type="dxa"/>
            <w:vAlign w:val="center"/>
          </w:tcPr>
          <w:p w:rsidR="00BE545C" w:rsidRDefault="00BE545C" w:rsidP="00BE54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Bumpers</w:t>
            </w:r>
          </w:p>
        </w:tc>
        <w:tc>
          <w:tcPr>
            <w:tcW w:w="4860" w:type="dxa"/>
            <w:gridSpan w:val="3"/>
            <w:vAlign w:val="center"/>
          </w:tcPr>
          <w:p w:rsidR="00BE545C" w:rsidRPr="00390C8F" w:rsidRDefault="00BE545C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Not lose, bent or damaged in a way to cause a hazard.</w:t>
            </w:r>
          </w:p>
        </w:tc>
        <w:tc>
          <w:tcPr>
            <w:tcW w:w="1723" w:type="dxa"/>
            <w:gridSpan w:val="2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BE545C" w:rsidRDefault="00BE545C" w:rsidP="00E459A2">
            <w:pPr>
              <w:jc w:val="center"/>
              <w:rPr>
                <w:b/>
                <w:sz w:val="24"/>
              </w:rPr>
            </w:pPr>
          </w:p>
        </w:tc>
      </w:tr>
      <w:tr w:rsidR="001A7EFC" w:rsidTr="00F86056">
        <w:trPr>
          <w:trHeight w:val="432"/>
        </w:trPr>
        <w:tc>
          <w:tcPr>
            <w:tcW w:w="1795" w:type="dxa"/>
            <w:vMerge w:val="restart"/>
            <w:vAlign w:val="center"/>
          </w:tcPr>
          <w:p w:rsidR="001A7EFC" w:rsidRDefault="001A7EFC" w:rsidP="00BE54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Breaks</w:t>
            </w:r>
          </w:p>
        </w:tc>
        <w:tc>
          <w:tcPr>
            <w:tcW w:w="4860" w:type="dxa"/>
            <w:gridSpan w:val="3"/>
            <w:vAlign w:val="center"/>
          </w:tcPr>
          <w:p w:rsidR="001A7EFC" w:rsidRPr="00390C8F" w:rsidRDefault="001A7EFC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Foot pedal cannot travel more than halfway to floor. Break lights stay on when pedal depressed. No warning lights.</w:t>
            </w:r>
          </w:p>
        </w:tc>
        <w:tc>
          <w:tcPr>
            <w:tcW w:w="1723" w:type="dxa"/>
            <w:gridSpan w:val="2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</w:tr>
      <w:tr w:rsidR="001A7EFC" w:rsidTr="00F86056">
        <w:trPr>
          <w:trHeight w:val="432"/>
        </w:trPr>
        <w:tc>
          <w:tcPr>
            <w:tcW w:w="1795" w:type="dxa"/>
            <w:vMerge/>
            <w:vAlign w:val="center"/>
          </w:tcPr>
          <w:p w:rsidR="001A7EFC" w:rsidRDefault="001A7EFC" w:rsidP="00BE545C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1A7EFC" w:rsidRPr="00390C8F" w:rsidRDefault="001A7EFC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Emergency Break – Properly adjusted. Vehicle does not move when break applied.</w:t>
            </w:r>
          </w:p>
        </w:tc>
        <w:tc>
          <w:tcPr>
            <w:tcW w:w="1723" w:type="dxa"/>
            <w:gridSpan w:val="2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</w:tr>
      <w:tr w:rsidR="001A7EFC" w:rsidTr="00F86056">
        <w:trPr>
          <w:trHeight w:val="432"/>
        </w:trPr>
        <w:tc>
          <w:tcPr>
            <w:tcW w:w="1795" w:type="dxa"/>
            <w:vMerge w:val="restart"/>
            <w:vAlign w:val="center"/>
          </w:tcPr>
          <w:p w:rsidR="001A7EFC" w:rsidRDefault="001A7EFC" w:rsidP="001A7E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</w:p>
        </w:tc>
        <w:tc>
          <w:tcPr>
            <w:tcW w:w="4860" w:type="dxa"/>
            <w:gridSpan w:val="3"/>
            <w:vAlign w:val="center"/>
          </w:tcPr>
          <w:p w:rsidR="001A7EFC" w:rsidRPr="00390C8F" w:rsidRDefault="001A7EFC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Horn – Operates.</w:t>
            </w:r>
          </w:p>
        </w:tc>
        <w:tc>
          <w:tcPr>
            <w:tcW w:w="1723" w:type="dxa"/>
            <w:gridSpan w:val="2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</w:tr>
      <w:tr w:rsidR="001A7EFC" w:rsidTr="00F86056">
        <w:trPr>
          <w:trHeight w:val="432"/>
        </w:trPr>
        <w:tc>
          <w:tcPr>
            <w:tcW w:w="1795" w:type="dxa"/>
            <w:vMerge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1A7EFC" w:rsidRPr="00390C8F" w:rsidRDefault="001A7EFC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Front and rear defrosters – Operates.</w:t>
            </w:r>
          </w:p>
        </w:tc>
        <w:tc>
          <w:tcPr>
            <w:tcW w:w="1723" w:type="dxa"/>
            <w:gridSpan w:val="2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</w:tr>
      <w:tr w:rsidR="001A7EFC" w:rsidTr="00F86056">
        <w:trPr>
          <w:trHeight w:val="432"/>
        </w:trPr>
        <w:tc>
          <w:tcPr>
            <w:tcW w:w="1795" w:type="dxa"/>
            <w:vMerge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1A7EFC" w:rsidRPr="00390C8F" w:rsidRDefault="001A7EFC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Heater/AC – Operates.</w:t>
            </w:r>
          </w:p>
        </w:tc>
        <w:tc>
          <w:tcPr>
            <w:tcW w:w="1723" w:type="dxa"/>
            <w:gridSpan w:val="2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</w:tr>
      <w:tr w:rsidR="001A7EFC" w:rsidTr="00F86056">
        <w:trPr>
          <w:trHeight w:val="432"/>
        </w:trPr>
        <w:tc>
          <w:tcPr>
            <w:tcW w:w="1795" w:type="dxa"/>
            <w:vMerge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1A7EFC" w:rsidRPr="00390C8F" w:rsidRDefault="001A7EFC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No warning lights illuminated on dashboard.</w:t>
            </w:r>
          </w:p>
        </w:tc>
        <w:tc>
          <w:tcPr>
            <w:tcW w:w="1723" w:type="dxa"/>
            <w:gridSpan w:val="2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</w:tr>
      <w:tr w:rsidR="001A7EFC" w:rsidTr="00F86056">
        <w:trPr>
          <w:trHeight w:val="432"/>
        </w:trPr>
        <w:tc>
          <w:tcPr>
            <w:tcW w:w="1795" w:type="dxa"/>
            <w:vMerge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1A7EFC" w:rsidRPr="00390C8F" w:rsidRDefault="001A7EFC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Emergency equipment present – Frist aid kit, warning triangle, fire extinguisher, etc.</w:t>
            </w:r>
          </w:p>
        </w:tc>
        <w:tc>
          <w:tcPr>
            <w:tcW w:w="1723" w:type="dxa"/>
            <w:gridSpan w:val="2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</w:tr>
      <w:tr w:rsidR="001A7EFC" w:rsidTr="00F86056">
        <w:trPr>
          <w:trHeight w:val="432"/>
        </w:trPr>
        <w:tc>
          <w:tcPr>
            <w:tcW w:w="1795" w:type="dxa"/>
            <w:vMerge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1A7EFC" w:rsidRPr="00390C8F" w:rsidRDefault="001A7EFC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Seat belts – Operate, no damage.</w:t>
            </w:r>
          </w:p>
        </w:tc>
        <w:tc>
          <w:tcPr>
            <w:tcW w:w="1723" w:type="dxa"/>
            <w:gridSpan w:val="2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</w:tr>
      <w:tr w:rsidR="001A7EFC" w:rsidTr="00F86056">
        <w:trPr>
          <w:trHeight w:val="432"/>
        </w:trPr>
        <w:tc>
          <w:tcPr>
            <w:tcW w:w="1795" w:type="dxa"/>
            <w:vMerge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1A7EFC" w:rsidRPr="00390C8F" w:rsidRDefault="001A7EFC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Self-Insurance Information, accident forms and utilization forms present.</w:t>
            </w:r>
          </w:p>
        </w:tc>
        <w:tc>
          <w:tcPr>
            <w:tcW w:w="1723" w:type="dxa"/>
            <w:gridSpan w:val="2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</w:tr>
      <w:tr w:rsidR="00F86056" w:rsidTr="00F86056">
        <w:trPr>
          <w:trHeight w:val="432"/>
        </w:trPr>
        <w:tc>
          <w:tcPr>
            <w:tcW w:w="1795" w:type="dxa"/>
            <w:vAlign w:val="center"/>
          </w:tcPr>
          <w:p w:rsidR="00F86056" w:rsidRDefault="00F86056" w:rsidP="00F860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Exterior</w:t>
            </w:r>
          </w:p>
        </w:tc>
        <w:tc>
          <w:tcPr>
            <w:tcW w:w="4860" w:type="dxa"/>
            <w:gridSpan w:val="3"/>
            <w:vAlign w:val="center"/>
          </w:tcPr>
          <w:p w:rsidR="00F86056" w:rsidRPr="00390C8F" w:rsidRDefault="00F86056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Walk around vehicle and check for any damage that has not been reported and/or creates a hazard</w:t>
            </w:r>
          </w:p>
        </w:tc>
        <w:tc>
          <w:tcPr>
            <w:tcW w:w="1723" w:type="dxa"/>
            <w:gridSpan w:val="2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</w:tr>
      <w:tr w:rsidR="00390C8F" w:rsidTr="00390C8F">
        <w:trPr>
          <w:trHeight w:val="432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:rsidR="00390C8F" w:rsidRDefault="00390C8F" w:rsidP="00390C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Inspection Item</w:t>
            </w:r>
          </w:p>
        </w:tc>
        <w:tc>
          <w:tcPr>
            <w:tcW w:w="4860" w:type="dxa"/>
            <w:gridSpan w:val="3"/>
            <w:shd w:val="clear" w:color="auto" w:fill="BFBFBF" w:themeFill="background1" w:themeFillShade="BF"/>
            <w:vAlign w:val="center"/>
          </w:tcPr>
          <w:p w:rsidR="00390C8F" w:rsidRDefault="00390C8F" w:rsidP="00390C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Inspection Criteria</w:t>
            </w:r>
          </w:p>
        </w:tc>
        <w:tc>
          <w:tcPr>
            <w:tcW w:w="1723" w:type="dxa"/>
            <w:gridSpan w:val="2"/>
            <w:shd w:val="clear" w:color="auto" w:fill="BFBFBF" w:themeFill="background1" w:themeFillShade="BF"/>
            <w:vAlign w:val="center"/>
          </w:tcPr>
          <w:p w:rsidR="00390C8F" w:rsidRDefault="00390C8F" w:rsidP="00390C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Pass/Fail</w:t>
            </w:r>
          </w:p>
        </w:tc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390C8F" w:rsidRDefault="00390C8F" w:rsidP="00390C8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1A7EFC" w:rsidTr="00F86056">
        <w:trPr>
          <w:trHeight w:val="432"/>
        </w:trPr>
        <w:tc>
          <w:tcPr>
            <w:tcW w:w="1795" w:type="dxa"/>
            <w:vAlign w:val="center"/>
          </w:tcPr>
          <w:p w:rsidR="001A7EFC" w:rsidRDefault="001A7EFC" w:rsidP="001A7E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License Plate</w:t>
            </w:r>
          </w:p>
        </w:tc>
        <w:tc>
          <w:tcPr>
            <w:tcW w:w="4860" w:type="dxa"/>
            <w:gridSpan w:val="3"/>
            <w:vAlign w:val="center"/>
          </w:tcPr>
          <w:p w:rsidR="001A7EFC" w:rsidRPr="00390C8F" w:rsidRDefault="001A7EFC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Front and rear present and visible. Plate sticker is not expired.</w:t>
            </w:r>
          </w:p>
        </w:tc>
        <w:tc>
          <w:tcPr>
            <w:tcW w:w="1723" w:type="dxa"/>
            <w:gridSpan w:val="2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1A7EFC" w:rsidRDefault="001A7EFC" w:rsidP="00E459A2">
            <w:pPr>
              <w:jc w:val="center"/>
              <w:rPr>
                <w:b/>
                <w:sz w:val="24"/>
              </w:rPr>
            </w:pPr>
          </w:p>
        </w:tc>
      </w:tr>
      <w:tr w:rsidR="00F86056" w:rsidTr="00F86056">
        <w:trPr>
          <w:trHeight w:val="432"/>
        </w:trPr>
        <w:tc>
          <w:tcPr>
            <w:tcW w:w="1795" w:type="dxa"/>
            <w:vMerge w:val="restart"/>
            <w:vAlign w:val="center"/>
          </w:tcPr>
          <w:p w:rsidR="00F86056" w:rsidRDefault="00F86056" w:rsidP="00F860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Under the Hood</w:t>
            </w:r>
          </w:p>
        </w:tc>
        <w:tc>
          <w:tcPr>
            <w:tcW w:w="4860" w:type="dxa"/>
            <w:gridSpan w:val="3"/>
            <w:vAlign w:val="center"/>
          </w:tcPr>
          <w:p w:rsidR="00F86056" w:rsidRPr="00390C8F" w:rsidRDefault="00F86056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Brake fluid – filled to appropriate level.</w:t>
            </w:r>
          </w:p>
        </w:tc>
        <w:tc>
          <w:tcPr>
            <w:tcW w:w="1723" w:type="dxa"/>
            <w:gridSpan w:val="2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</w:tr>
      <w:tr w:rsidR="00F86056" w:rsidTr="00F86056">
        <w:trPr>
          <w:trHeight w:val="432"/>
        </w:trPr>
        <w:tc>
          <w:tcPr>
            <w:tcW w:w="1795" w:type="dxa"/>
            <w:vMerge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F86056" w:rsidRPr="00390C8F" w:rsidRDefault="00F86056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Windshield waste fluid reservoir full.</w:t>
            </w:r>
          </w:p>
        </w:tc>
        <w:tc>
          <w:tcPr>
            <w:tcW w:w="1723" w:type="dxa"/>
            <w:gridSpan w:val="2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</w:tr>
      <w:tr w:rsidR="00F86056" w:rsidTr="00F86056">
        <w:trPr>
          <w:trHeight w:val="432"/>
        </w:trPr>
        <w:tc>
          <w:tcPr>
            <w:tcW w:w="1795" w:type="dxa"/>
            <w:vMerge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F86056" w:rsidRPr="00390C8F" w:rsidRDefault="00F86056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 xml:space="preserve">Battery – No corrosion on terminals, clean, and tight. Battery secured. </w:t>
            </w:r>
          </w:p>
        </w:tc>
        <w:tc>
          <w:tcPr>
            <w:tcW w:w="1723" w:type="dxa"/>
            <w:gridSpan w:val="2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</w:tr>
      <w:tr w:rsidR="00F86056" w:rsidTr="00F86056">
        <w:trPr>
          <w:trHeight w:val="432"/>
        </w:trPr>
        <w:tc>
          <w:tcPr>
            <w:tcW w:w="1795" w:type="dxa"/>
            <w:vMerge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F86056" w:rsidRPr="00390C8F" w:rsidRDefault="00F86056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Power steering fluid – filled to appropriate level.</w:t>
            </w:r>
          </w:p>
        </w:tc>
        <w:tc>
          <w:tcPr>
            <w:tcW w:w="1723" w:type="dxa"/>
            <w:gridSpan w:val="2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</w:tr>
      <w:tr w:rsidR="00F86056" w:rsidTr="00F86056">
        <w:trPr>
          <w:trHeight w:val="432"/>
        </w:trPr>
        <w:tc>
          <w:tcPr>
            <w:tcW w:w="1795" w:type="dxa"/>
            <w:vMerge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F86056" w:rsidRPr="00390C8F" w:rsidRDefault="00F86056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Oil</w:t>
            </w:r>
            <w:r w:rsidRPr="00390C8F">
              <w:rPr>
                <w:sz w:val="18"/>
              </w:rPr>
              <w:t xml:space="preserve"> – filled to appropriate level</w:t>
            </w:r>
            <w:r w:rsidRPr="00390C8F">
              <w:rPr>
                <w:sz w:val="18"/>
              </w:rPr>
              <w:t>.</w:t>
            </w:r>
          </w:p>
        </w:tc>
        <w:tc>
          <w:tcPr>
            <w:tcW w:w="1723" w:type="dxa"/>
            <w:gridSpan w:val="2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</w:tr>
      <w:tr w:rsidR="00F86056" w:rsidTr="00F86056">
        <w:trPr>
          <w:trHeight w:val="432"/>
        </w:trPr>
        <w:tc>
          <w:tcPr>
            <w:tcW w:w="1795" w:type="dxa"/>
            <w:vMerge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F86056" w:rsidRPr="00390C8F" w:rsidRDefault="00F86056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Transmission</w:t>
            </w:r>
            <w:r w:rsidRPr="00390C8F">
              <w:rPr>
                <w:sz w:val="18"/>
              </w:rPr>
              <w:t xml:space="preserve"> fluid – filled to appropriate level</w:t>
            </w:r>
            <w:r w:rsidRPr="00390C8F">
              <w:rPr>
                <w:sz w:val="18"/>
              </w:rPr>
              <w:t>.</w:t>
            </w:r>
          </w:p>
        </w:tc>
        <w:tc>
          <w:tcPr>
            <w:tcW w:w="1723" w:type="dxa"/>
            <w:gridSpan w:val="2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</w:tr>
      <w:tr w:rsidR="00F86056" w:rsidTr="00F86056">
        <w:trPr>
          <w:trHeight w:val="432"/>
        </w:trPr>
        <w:tc>
          <w:tcPr>
            <w:tcW w:w="1795" w:type="dxa"/>
            <w:vMerge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F86056" w:rsidRPr="00390C8F" w:rsidRDefault="00F86056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Coolant reservoir</w:t>
            </w:r>
            <w:r w:rsidRPr="00390C8F">
              <w:rPr>
                <w:sz w:val="18"/>
              </w:rPr>
              <w:t xml:space="preserve"> – filled to appropriate level</w:t>
            </w:r>
            <w:r w:rsidRPr="00390C8F">
              <w:rPr>
                <w:sz w:val="18"/>
              </w:rPr>
              <w:t>.</w:t>
            </w:r>
          </w:p>
        </w:tc>
        <w:tc>
          <w:tcPr>
            <w:tcW w:w="1723" w:type="dxa"/>
            <w:gridSpan w:val="2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</w:tr>
      <w:tr w:rsidR="00F86056" w:rsidTr="00F86056">
        <w:trPr>
          <w:trHeight w:val="432"/>
        </w:trPr>
        <w:tc>
          <w:tcPr>
            <w:tcW w:w="1795" w:type="dxa"/>
            <w:vMerge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F86056" w:rsidRPr="00390C8F" w:rsidRDefault="00F86056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 xml:space="preserve">No obvious leaks or fluids present or on the ground under the vehicle. </w:t>
            </w:r>
          </w:p>
        </w:tc>
        <w:tc>
          <w:tcPr>
            <w:tcW w:w="1723" w:type="dxa"/>
            <w:gridSpan w:val="2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</w:tr>
      <w:tr w:rsidR="00F86056" w:rsidTr="00F86056">
        <w:trPr>
          <w:trHeight w:val="432"/>
        </w:trPr>
        <w:tc>
          <w:tcPr>
            <w:tcW w:w="1795" w:type="dxa"/>
            <w:vMerge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4860" w:type="dxa"/>
            <w:gridSpan w:val="3"/>
            <w:vAlign w:val="center"/>
          </w:tcPr>
          <w:p w:rsidR="00F86056" w:rsidRPr="00390C8F" w:rsidRDefault="00F86056" w:rsidP="00BE545C">
            <w:pPr>
              <w:rPr>
                <w:sz w:val="18"/>
              </w:rPr>
            </w:pPr>
            <w:r w:rsidRPr="00390C8F">
              <w:rPr>
                <w:sz w:val="18"/>
              </w:rPr>
              <w:t>Hoses and Belts - No cracks, leaks, bulges, chaffing or deterioration.</w:t>
            </w:r>
          </w:p>
        </w:tc>
        <w:tc>
          <w:tcPr>
            <w:tcW w:w="1723" w:type="dxa"/>
            <w:gridSpan w:val="2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  <w:tc>
          <w:tcPr>
            <w:tcW w:w="2412" w:type="dxa"/>
          </w:tcPr>
          <w:p w:rsidR="00F86056" w:rsidRDefault="00F86056" w:rsidP="00E459A2">
            <w:pPr>
              <w:jc w:val="center"/>
              <w:rPr>
                <w:b/>
                <w:sz w:val="24"/>
              </w:rPr>
            </w:pPr>
          </w:p>
        </w:tc>
      </w:tr>
      <w:tr w:rsidR="00F51E8E" w:rsidTr="00D76F88">
        <w:trPr>
          <w:trHeight w:val="432"/>
        </w:trPr>
        <w:tc>
          <w:tcPr>
            <w:tcW w:w="1795" w:type="dxa"/>
          </w:tcPr>
          <w:p w:rsidR="00F51E8E" w:rsidRDefault="00F51E8E" w:rsidP="00E45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 Information</w:t>
            </w:r>
          </w:p>
        </w:tc>
        <w:tc>
          <w:tcPr>
            <w:tcW w:w="8995" w:type="dxa"/>
            <w:gridSpan w:val="6"/>
            <w:vAlign w:val="center"/>
          </w:tcPr>
          <w:p w:rsidR="00F51E8E" w:rsidRDefault="00F51E8E" w:rsidP="00390C8F">
            <w:pPr>
              <w:rPr>
                <w:b/>
                <w:sz w:val="24"/>
              </w:rPr>
            </w:pPr>
          </w:p>
          <w:p w:rsidR="00390C8F" w:rsidRDefault="00390C8F" w:rsidP="00390C8F">
            <w:pPr>
              <w:rPr>
                <w:b/>
                <w:sz w:val="24"/>
              </w:rPr>
            </w:pPr>
          </w:p>
          <w:p w:rsidR="00390C8F" w:rsidRDefault="00390C8F" w:rsidP="00390C8F">
            <w:pPr>
              <w:rPr>
                <w:b/>
                <w:sz w:val="24"/>
              </w:rPr>
            </w:pPr>
          </w:p>
          <w:p w:rsidR="00390C8F" w:rsidRDefault="00390C8F" w:rsidP="00390C8F">
            <w:pPr>
              <w:rPr>
                <w:b/>
                <w:sz w:val="24"/>
              </w:rPr>
            </w:pPr>
          </w:p>
          <w:p w:rsidR="00390C8F" w:rsidRDefault="00390C8F" w:rsidP="00390C8F">
            <w:pPr>
              <w:rPr>
                <w:b/>
                <w:sz w:val="24"/>
              </w:rPr>
            </w:pPr>
          </w:p>
        </w:tc>
      </w:tr>
      <w:tr w:rsidR="00F51E8E" w:rsidTr="0028292C">
        <w:trPr>
          <w:trHeight w:val="432"/>
        </w:trPr>
        <w:tc>
          <w:tcPr>
            <w:tcW w:w="10790" w:type="dxa"/>
            <w:gridSpan w:val="7"/>
          </w:tcPr>
          <w:p w:rsidR="00F51E8E" w:rsidRDefault="00E86B24" w:rsidP="00E459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 and “X” to indicate any observed damage on the vehicle:</w:t>
            </w:r>
          </w:p>
          <w:p w:rsidR="00F51E8E" w:rsidRDefault="00F51E8E" w:rsidP="00E459A2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365172" cy="4424901"/>
                  <wp:effectExtent l="0" t="0" r="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549" cy="444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9A2" w:rsidRPr="00E459A2" w:rsidRDefault="00E459A2" w:rsidP="00E459A2">
      <w:pPr>
        <w:jc w:val="center"/>
        <w:rPr>
          <w:b/>
          <w:sz w:val="24"/>
        </w:rPr>
      </w:pPr>
    </w:p>
    <w:sectPr w:rsidR="00E459A2" w:rsidRPr="00E459A2" w:rsidSect="00E459A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AC" w:rsidRDefault="00AF3CAC" w:rsidP="00390C8F">
      <w:pPr>
        <w:spacing w:after="0" w:line="240" w:lineRule="auto"/>
      </w:pPr>
      <w:r>
        <w:separator/>
      </w:r>
    </w:p>
  </w:endnote>
  <w:endnote w:type="continuationSeparator" w:id="0">
    <w:p w:rsidR="00AF3CAC" w:rsidRDefault="00AF3CAC" w:rsidP="0039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6894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90C8F" w:rsidRDefault="00390C8F">
            <w:pPr>
              <w:pStyle w:val="Footer"/>
              <w:jc w:val="right"/>
            </w:pPr>
            <w:r w:rsidRPr="00390C8F">
              <w:rPr>
                <w:sz w:val="16"/>
                <w:szCs w:val="16"/>
              </w:rPr>
              <w:t xml:space="preserve">Page </w:t>
            </w:r>
            <w:r w:rsidRPr="00390C8F">
              <w:rPr>
                <w:b/>
                <w:bCs/>
                <w:sz w:val="16"/>
                <w:szCs w:val="16"/>
              </w:rPr>
              <w:fldChar w:fldCharType="begin"/>
            </w:r>
            <w:r w:rsidRPr="00390C8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90C8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390C8F">
              <w:rPr>
                <w:b/>
                <w:bCs/>
                <w:sz w:val="16"/>
                <w:szCs w:val="16"/>
              </w:rPr>
              <w:fldChar w:fldCharType="end"/>
            </w:r>
            <w:r w:rsidRPr="00390C8F">
              <w:rPr>
                <w:sz w:val="16"/>
                <w:szCs w:val="16"/>
              </w:rPr>
              <w:t xml:space="preserve"> of </w:t>
            </w:r>
            <w:r w:rsidRPr="00390C8F">
              <w:rPr>
                <w:b/>
                <w:bCs/>
                <w:sz w:val="16"/>
                <w:szCs w:val="16"/>
              </w:rPr>
              <w:fldChar w:fldCharType="begin"/>
            </w:r>
            <w:r w:rsidRPr="00390C8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90C8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390C8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90C8F" w:rsidRDefault="00390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AC" w:rsidRDefault="00AF3CAC" w:rsidP="00390C8F">
      <w:pPr>
        <w:spacing w:after="0" w:line="240" w:lineRule="auto"/>
      </w:pPr>
      <w:r>
        <w:separator/>
      </w:r>
    </w:p>
  </w:footnote>
  <w:footnote w:type="continuationSeparator" w:id="0">
    <w:p w:rsidR="00AF3CAC" w:rsidRDefault="00AF3CAC" w:rsidP="00390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A2"/>
    <w:rsid w:val="001A7EFC"/>
    <w:rsid w:val="002A7D10"/>
    <w:rsid w:val="00390C8F"/>
    <w:rsid w:val="00873C48"/>
    <w:rsid w:val="00AF3CAC"/>
    <w:rsid w:val="00BE545C"/>
    <w:rsid w:val="00C9256B"/>
    <w:rsid w:val="00E459A2"/>
    <w:rsid w:val="00E53CEC"/>
    <w:rsid w:val="00E86B24"/>
    <w:rsid w:val="00F51E8E"/>
    <w:rsid w:val="00F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F442"/>
  <w15:chartTrackingRefBased/>
  <w15:docId w15:val="{C894826A-A0B3-4753-A846-75C334CB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8F"/>
  </w:style>
  <w:style w:type="paragraph" w:styleId="Footer">
    <w:name w:val="footer"/>
    <w:basedOn w:val="Normal"/>
    <w:link w:val="FooterChar"/>
    <w:uiPriority w:val="99"/>
    <w:unhideWhenUsed/>
    <w:rsid w:val="003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Eichinger, Kevin</dc:creator>
  <cp:keywords/>
  <dc:description/>
  <cp:lastModifiedBy>Eichinger, Kevin</cp:lastModifiedBy>
  <cp:revision>3</cp:revision>
  <dcterms:created xsi:type="dcterms:W3CDTF">2018-01-25T15:18:00Z</dcterms:created>
  <dcterms:modified xsi:type="dcterms:W3CDTF">2018-01-25T16:06:00Z</dcterms:modified>
</cp:coreProperties>
</file>