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4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2322"/>
        <w:gridCol w:w="2610"/>
        <w:gridCol w:w="1345"/>
        <w:gridCol w:w="184"/>
        <w:gridCol w:w="1076"/>
        <w:gridCol w:w="977"/>
        <w:gridCol w:w="1967"/>
        <w:gridCol w:w="2461"/>
        <w:gridCol w:w="1440"/>
      </w:tblGrid>
      <w:tr w:rsidR="00CB1E65" w:rsidRPr="005C4516" w:rsidTr="009C00E4">
        <w:trPr>
          <w:trHeight w:hRule="exact" w:val="360"/>
        </w:trPr>
        <w:tc>
          <w:tcPr>
            <w:tcW w:w="14940" w:type="dxa"/>
            <w:gridSpan w:val="10"/>
            <w:tcBorders>
              <w:top w:val="single" w:sz="4" w:space="0" w:color="auto"/>
              <w:left w:val="single" w:sz="4" w:space="0" w:color="auto"/>
              <w:bottom w:val="single" w:sz="4" w:space="0" w:color="auto"/>
              <w:right w:val="single" w:sz="4" w:space="0" w:color="auto"/>
            </w:tcBorders>
            <w:shd w:val="clear" w:color="auto" w:fill="F3F3F3"/>
            <w:tcMar>
              <w:top w:w="86" w:type="dxa"/>
              <w:left w:w="115" w:type="dxa"/>
              <w:right w:w="115" w:type="dxa"/>
            </w:tcMar>
          </w:tcPr>
          <w:tbl>
            <w:tblPr>
              <w:tblW w:w="0" w:type="auto"/>
              <w:tblLayout w:type="fixed"/>
              <w:tblLook w:val="01E0"/>
            </w:tblPr>
            <w:tblGrid>
              <w:gridCol w:w="14168"/>
            </w:tblGrid>
            <w:tr w:rsidR="005B0577" w:rsidRPr="005C4516" w:rsidTr="009C00E4">
              <w:trPr>
                <w:trHeight w:val="356"/>
              </w:trPr>
              <w:tc>
                <w:tcPr>
                  <w:tcW w:w="14168" w:type="dxa"/>
                </w:tcPr>
                <w:p w:rsidR="005B0577" w:rsidRPr="000B144A" w:rsidRDefault="005B0577" w:rsidP="003D3CBB">
                  <w:pPr>
                    <w:pStyle w:val="Heading1"/>
                    <w:rPr>
                      <w:sz w:val="26"/>
                      <w:szCs w:val="26"/>
                    </w:rPr>
                  </w:pPr>
                  <w:r w:rsidRPr="000B144A">
                    <w:rPr>
                      <w:sz w:val="26"/>
                      <w:szCs w:val="26"/>
                    </w:rPr>
                    <w:t xml:space="preserve">JOB HAZARD ANALYSIS </w:t>
                  </w:r>
                </w:p>
              </w:tc>
            </w:tr>
          </w:tbl>
          <w:p w:rsidR="00CB1E65" w:rsidRPr="005C4516" w:rsidRDefault="00CB1E65" w:rsidP="003D3CBB">
            <w:pPr>
              <w:pStyle w:val="Heading1"/>
            </w:pPr>
          </w:p>
        </w:tc>
      </w:tr>
      <w:tr w:rsidR="003E0EBB" w:rsidRPr="005C4516" w:rsidTr="00CE54D4">
        <w:trPr>
          <w:trHeight w:hRule="exact" w:val="280"/>
        </w:trPr>
        <w:tc>
          <w:tcPr>
            <w:tcW w:w="5490" w:type="dxa"/>
            <w:gridSpan w:val="3"/>
            <w:tcBorders>
              <w:top w:val="single" w:sz="4" w:space="0" w:color="auto"/>
            </w:tcBorders>
            <w:tcMar>
              <w:left w:w="115" w:type="dxa"/>
              <w:right w:w="115" w:type="dxa"/>
            </w:tcMar>
            <w:vAlign w:val="bottom"/>
          </w:tcPr>
          <w:p w:rsidR="003E0EBB" w:rsidRPr="000B144A" w:rsidRDefault="003E0EBB" w:rsidP="003D3CBB">
            <w:pPr>
              <w:rPr>
                <w:b/>
                <w:sz w:val="20"/>
                <w:szCs w:val="20"/>
              </w:rPr>
            </w:pPr>
            <w:r w:rsidRPr="000B144A">
              <w:rPr>
                <w:b/>
                <w:sz w:val="20"/>
                <w:szCs w:val="20"/>
              </w:rPr>
              <w:t>Hazard Types (HT)</w:t>
            </w:r>
          </w:p>
        </w:tc>
        <w:tc>
          <w:tcPr>
            <w:tcW w:w="1529" w:type="dxa"/>
            <w:gridSpan w:val="2"/>
            <w:tcBorders>
              <w:top w:val="single" w:sz="4" w:space="0" w:color="auto"/>
            </w:tcBorders>
            <w:tcMar>
              <w:left w:w="115" w:type="dxa"/>
              <w:right w:w="115" w:type="dxa"/>
            </w:tcMar>
            <w:vAlign w:val="bottom"/>
          </w:tcPr>
          <w:p w:rsidR="003E0EBB" w:rsidRPr="000B144A" w:rsidRDefault="003E0EBB" w:rsidP="003D3CBB">
            <w:pPr>
              <w:rPr>
                <w:b/>
                <w:sz w:val="18"/>
                <w:szCs w:val="18"/>
              </w:rPr>
            </w:pPr>
            <w:r w:rsidRPr="000B144A">
              <w:rPr>
                <w:b/>
                <w:sz w:val="18"/>
                <w:szCs w:val="18"/>
              </w:rPr>
              <w:t xml:space="preserve">Job Task: </w:t>
            </w:r>
          </w:p>
        </w:tc>
        <w:tc>
          <w:tcPr>
            <w:tcW w:w="7921" w:type="dxa"/>
            <w:gridSpan w:val="5"/>
            <w:tcBorders>
              <w:top w:val="single" w:sz="4" w:space="0" w:color="auto"/>
            </w:tcBorders>
            <w:vAlign w:val="bottom"/>
          </w:tcPr>
          <w:p w:rsidR="003E0EBB" w:rsidRPr="000B144A" w:rsidRDefault="00C9165E" w:rsidP="00D87D1C">
            <w:pPr>
              <w:rPr>
                <w:b/>
                <w:sz w:val="22"/>
                <w:szCs w:val="22"/>
              </w:rPr>
            </w:pPr>
            <w:r>
              <w:rPr>
                <w:b/>
                <w:sz w:val="22"/>
                <w:szCs w:val="22"/>
              </w:rPr>
              <w:t>Geoprobe</w:t>
            </w:r>
            <w:r w:rsidR="0051025A">
              <w:rPr>
                <w:b/>
                <w:sz w:val="22"/>
                <w:szCs w:val="22"/>
              </w:rPr>
              <w:t>®</w:t>
            </w:r>
            <w:r>
              <w:rPr>
                <w:b/>
                <w:sz w:val="22"/>
                <w:szCs w:val="22"/>
              </w:rPr>
              <w:t xml:space="preserve"> Operat</w:t>
            </w:r>
            <w:r w:rsidR="00D87D1C">
              <w:rPr>
                <w:b/>
                <w:sz w:val="22"/>
                <w:szCs w:val="22"/>
              </w:rPr>
              <w:t>ions</w:t>
            </w:r>
          </w:p>
        </w:tc>
      </w:tr>
      <w:tr w:rsidR="003E0EBB" w:rsidRPr="000B144A" w:rsidTr="009C00E4">
        <w:trPr>
          <w:trHeight w:val="3716"/>
        </w:trPr>
        <w:tc>
          <w:tcPr>
            <w:tcW w:w="2880" w:type="dxa"/>
            <w:gridSpan w:val="2"/>
            <w:tcBorders>
              <w:top w:val="single" w:sz="4" w:space="0" w:color="auto"/>
            </w:tcBorders>
            <w:noWrap/>
            <w:tcMar>
              <w:top w:w="144" w:type="dxa"/>
              <w:left w:w="115" w:type="dxa"/>
              <w:bottom w:w="14" w:type="dxa"/>
              <w:right w:w="115" w:type="dxa"/>
            </w:tcMar>
          </w:tcPr>
          <w:p w:rsidR="003E0EBB" w:rsidRPr="000B144A" w:rsidRDefault="003E0EBB" w:rsidP="000B144A">
            <w:pPr>
              <w:spacing w:after="60"/>
              <w:rPr>
                <w:sz w:val="18"/>
                <w:szCs w:val="18"/>
              </w:rPr>
            </w:pPr>
            <w:r w:rsidRPr="000B144A">
              <w:rPr>
                <w:sz w:val="18"/>
                <w:szCs w:val="18"/>
              </w:rPr>
              <w:t>1.  Toxic Chemic</w:t>
            </w:r>
          </w:p>
          <w:p w:rsidR="003E0EBB" w:rsidRPr="000B144A" w:rsidRDefault="003E0EBB" w:rsidP="000B144A">
            <w:pPr>
              <w:spacing w:after="60"/>
              <w:rPr>
                <w:sz w:val="18"/>
                <w:szCs w:val="18"/>
              </w:rPr>
            </w:pPr>
            <w:r w:rsidRPr="000B144A">
              <w:rPr>
                <w:sz w:val="18"/>
                <w:szCs w:val="18"/>
              </w:rPr>
              <w:t>2.  Flammable Chemicals</w:t>
            </w:r>
          </w:p>
          <w:p w:rsidR="003E0EBB" w:rsidRPr="000B144A" w:rsidRDefault="003E0EBB" w:rsidP="000B144A">
            <w:pPr>
              <w:spacing w:after="60"/>
              <w:rPr>
                <w:sz w:val="18"/>
                <w:szCs w:val="18"/>
              </w:rPr>
            </w:pPr>
            <w:r w:rsidRPr="000B144A">
              <w:rPr>
                <w:sz w:val="18"/>
                <w:szCs w:val="18"/>
              </w:rPr>
              <w:t>3.  Corrosive Chemicals</w:t>
            </w:r>
          </w:p>
          <w:p w:rsidR="003E0EBB" w:rsidRPr="000B144A" w:rsidRDefault="003E0EBB" w:rsidP="000B144A">
            <w:pPr>
              <w:spacing w:after="60"/>
              <w:rPr>
                <w:sz w:val="18"/>
                <w:szCs w:val="18"/>
              </w:rPr>
            </w:pPr>
            <w:r w:rsidRPr="000B144A">
              <w:rPr>
                <w:sz w:val="18"/>
                <w:szCs w:val="18"/>
              </w:rPr>
              <w:t>4.  Environmental</w:t>
            </w:r>
          </w:p>
          <w:p w:rsidR="003E0EBB" w:rsidRPr="000B144A" w:rsidRDefault="003E0EBB" w:rsidP="000B144A">
            <w:pPr>
              <w:spacing w:after="60"/>
              <w:rPr>
                <w:sz w:val="18"/>
                <w:szCs w:val="18"/>
              </w:rPr>
            </w:pPr>
            <w:r w:rsidRPr="000B144A">
              <w:rPr>
                <w:sz w:val="18"/>
                <w:szCs w:val="18"/>
              </w:rPr>
              <w:t>5.  Explosion (Chemical Reaction)</w:t>
            </w:r>
          </w:p>
          <w:p w:rsidR="003E0EBB" w:rsidRPr="000B144A" w:rsidRDefault="003E0EBB" w:rsidP="000B144A">
            <w:pPr>
              <w:spacing w:after="60"/>
              <w:rPr>
                <w:sz w:val="18"/>
                <w:szCs w:val="18"/>
              </w:rPr>
            </w:pPr>
            <w:r w:rsidRPr="000B144A">
              <w:rPr>
                <w:sz w:val="18"/>
                <w:szCs w:val="18"/>
              </w:rPr>
              <w:t>6.  Explosion (Over pressurization)</w:t>
            </w:r>
          </w:p>
          <w:p w:rsidR="003E0EBB" w:rsidRPr="000B144A" w:rsidRDefault="003E0EBB" w:rsidP="000B144A">
            <w:pPr>
              <w:spacing w:after="60"/>
              <w:rPr>
                <w:sz w:val="18"/>
                <w:szCs w:val="18"/>
              </w:rPr>
            </w:pPr>
            <w:r w:rsidRPr="000B144A">
              <w:rPr>
                <w:sz w:val="18"/>
                <w:szCs w:val="18"/>
              </w:rPr>
              <w:t>7.  Mechanical/Vibration</w:t>
            </w:r>
          </w:p>
          <w:p w:rsidR="003E0EBB" w:rsidRPr="000B144A" w:rsidRDefault="003E0EBB" w:rsidP="000B144A">
            <w:pPr>
              <w:spacing w:after="60"/>
              <w:rPr>
                <w:sz w:val="18"/>
                <w:szCs w:val="18"/>
              </w:rPr>
            </w:pPr>
            <w:r w:rsidRPr="000B144A">
              <w:rPr>
                <w:sz w:val="18"/>
                <w:szCs w:val="18"/>
              </w:rPr>
              <w:t>8.  Electrical (Shock, Short Circuit)</w:t>
            </w:r>
          </w:p>
          <w:p w:rsidR="003E0EBB" w:rsidRPr="000B144A" w:rsidRDefault="003E0EBB" w:rsidP="000B144A">
            <w:pPr>
              <w:spacing w:after="60"/>
              <w:rPr>
                <w:sz w:val="18"/>
                <w:szCs w:val="18"/>
              </w:rPr>
            </w:pPr>
            <w:r w:rsidRPr="000B144A">
              <w:rPr>
                <w:sz w:val="18"/>
                <w:szCs w:val="18"/>
              </w:rPr>
              <w:t>9.  Electrical (Fire)</w:t>
            </w:r>
          </w:p>
          <w:p w:rsidR="003E0EBB" w:rsidRPr="000B144A" w:rsidRDefault="003E0EBB" w:rsidP="000B144A">
            <w:pPr>
              <w:spacing w:after="60"/>
              <w:rPr>
                <w:sz w:val="18"/>
                <w:szCs w:val="18"/>
              </w:rPr>
            </w:pPr>
            <w:r w:rsidRPr="000B144A">
              <w:rPr>
                <w:sz w:val="18"/>
                <w:szCs w:val="18"/>
              </w:rPr>
              <w:t>10.Electrical (Static, ESD)</w:t>
            </w:r>
          </w:p>
          <w:p w:rsidR="003E0EBB" w:rsidRPr="000B144A" w:rsidRDefault="003E0EBB" w:rsidP="000B144A">
            <w:pPr>
              <w:spacing w:after="60"/>
              <w:rPr>
                <w:sz w:val="18"/>
                <w:szCs w:val="18"/>
              </w:rPr>
            </w:pPr>
            <w:r w:rsidRPr="000B144A">
              <w:rPr>
                <w:sz w:val="18"/>
                <w:szCs w:val="18"/>
              </w:rPr>
              <w:t>11.Electrical (Loss of Power)</w:t>
            </w:r>
          </w:p>
          <w:p w:rsidR="003E0EBB" w:rsidRPr="000B144A" w:rsidRDefault="003E0EBB" w:rsidP="000B144A">
            <w:pPr>
              <w:spacing w:after="60"/>
              <w:rPr>
                <w:sz w:val="18"/>
                <w:szCs w:val="18"/>
              </w:rPr>
            </w:pPr>
            <w:r w:rsidRPr="000B144A">
              <w:rPr>
                <w:sz w:val="18"/>
                <w:szCs w:val="18"/>
              </w:rPr>
              <w:t>12.Ergonomic (Overexertion)</w:t>
            </w:r>
          </w:p>
          <w:p w:rsidR="00693FA6" w:rsidRDefault="003E0EBB" w:rsidP="00693FA6">
            <w:pPr>
              <w:spacing w:after="60"/>
              <w:rPr>
                <w:sz w:val="18"/>
                <w:szCs w:val="18"/>
              </w:rPr>
            </w:pPr>
            <w:r w:rsidRPr="000B144A">
              <w:rPr>
                <w:sz w:val="18"/>
                <w:szCs w:val="18"/>
              </w:rPr>
              <w:t>13. Ergonomic (Human Error)</w:t>
            </w:r>
          </w:p>
          <w:p w:rsidR="003E0EBB" w:rsidRPr="000B144A" w:rsidRDefault="003E0EBB" w:rsidP="00693FA6">
            <w:pPr>
              <w:spacing w:after="60"/>
              <w:rPr>
                <w:sz w:val="18"/>
                <w:szCs w:val="18"/>
              </w:rPr>
            </w:pPr>
            <w:r w:rsidRPr="000B144A">
              <w:rPr>
                <w:sz w:val="18"/>
                <w:szCs w:val="18"/>
              </w:rPr>
              <w:t>14. Vibration</w:t>
            </w:r>
          </w:p>
        </w:tc>
        <w:tc>
          <w:tcPr>
            <w:tcW w:w="2610" w:type="dxa"/>
            <w:tcBorders>
              <w:top w:val="single" w:sz="4" w:space="0" w:color="auto"/>
            </w:tcBorders>
            <w:shd w:val="clear" w:color="auto" w:fill="auto"/>
            <w:noWrap/>
            <w:tcMar>
              <w:top w:w="144" w:type="dxa"/>
              <w:left w:w="115" w:type="dxa"/>
              <w:bottom w:w="14" w:type="dxa"/>
              <w:right w:w="115" w:type="dxa"/>
            </w:tcMar>
          </w:tcPr>
          <w:p w:rsidR="003E0EBB" w:rsidRPr="000B144A" w:rsidRDefault="003E0EBB" w:rsidP="000B144A">
            <w:pPr>
              <w:spacing w:after="60"/>
              <w:rPr>
                <w:sz w:val="18"/>
                <w:szCs w:val="18"/>
              </w:rPr>
            </w:pPr>
            <w:r w:rsidRPr="000B144A">
              <w:rPr>
                <w:sz w:val="18"/>
                <w:szCs w:val="18"/>
              </w:rPr>
              <w:t>15. Fall (Slips/Trips)</w:t>
            </w:r>
          </w:p>
          <w:p w:rsidR="003E0EBB" w:rsidRPr="000B144A" w:rsidRDefault="003E0EBB" w:rsidP="000B144A">
            <w:pPr>
              <w:spacing w:after="60"/>
              <w:rPr>
                <w:sz w:val="18"/>
                <w:szCs w:val="18"/>
              </w:rPr>
            </w:pPr>
            <w:r w:rsidRPr="000B144A">
              <w:rPr>
                <w:sz w:val="18"/>
                <w:szCs w:val="18"/>
              </w:rPr>
              <w:t>16 Fall (To a Different Level)</w:t>
            </w:r>
          </w:p>
          <w:p w:rsidR="003E0EBB" w:rsidRPr="000B144A" w:rsidRDefault="003E0EBB" w:rsidP="000B144A">
            <w:pPr>
              <w:spacing w:after="60"/>
              <w:rPr>
                <w:sz w:val="18"/>
                <w:szCs w:val="18"/>
              </w:rPr>
            </w:pPr>
            <w:r w:rsidRPr="000B144A">
              <w:rPr>
                <w:sz w:val="18"/>
                <w:szCs w:val="18"/>
              </w:rPr>
              <w:t>17. Excavation (Collapse)</w:t>
            </w:r>
          </w:p>
          <w:p w:rsidR="003E0EBB" w:rsidRPr="000B144A" w:rsidRDefault="003E0EBB" w:rsidP="000B144A">
            <w:pPr>
              <w:spacing w:after="60"/>
              <w:rPr>
                <w:sz w:val="18"/>
                <w:szCs w:val="18"/>
              </w:rPr>
            </w:pPr>
            <w:r w:rsidRPr="000B144A">
              <w:rPr>
                <w:sz w:val="18"/>
                <w:szCs w:val="18"/>
              </w:rPr>
              <w:t>18. Fire, Heat, Thermal, Cold</w:t>
            </w:r>
          </w:p>
          <w:p w:rsidR="003E0EBB" w:rsidRPr="000B144A" w:rsidRDefault="003E0EBB" w:rsidP="000B144A">
            <w:pPr>
              <w:spacing w:after="60"/>
              <w:rPr>
                <w:sz w:val="18"/>
                <w:szCs w:val="18"/>
              </w:rPr>
            </w:pPr>
            <w:r w:rsidRPr="000B144A">
              <w:rPr>
                <w:sz w:val="18"/>
                <w:szCs w:val="18"/>
              </w:rPr>
              <w:t>19. Noise</w:t>
            </w:r>
          </w:p>
          <w:p w:rsidR="003E0EBB" w:rsidRPr="000B144A" w:rsidRDefault="003E0EBB" w:rsidP="000B144A">
            <w:pPr>
              <w:spacing w:after="60"/>
              <w:rPr>
                <w:sz w:val="18"/>
                <w:szCs w:val="18"/>
              </w:rPr>
            </w:pPr>
            <w:r w:rsidRPr="000B144A">
              <w:rPr>
                <w:sz w:val="18"/>
                <w:szCs w:val="18"/>
              </w:rPr>
              <w:t>20. Radiation</w:t>
            </w:r>
          </w:p>
          <w:p w:rsidR="003E0EBB" w:rsidRPr="000B144A" w:rsidRDefault="003E0EBB" w:rsidP="000B144A">
            <w:pPr>
              <w:spacing w:after="60"/>
              <w:rPr>
                <w:sz w:val="18"/>
                <w:szCs w:val="18"/>
              </w:rPr>
            </w:pPr>
            <w:r w:rsidRPr="000B144A">
              <w:rPr>
                <w:sz w:val="18"/>
                <w:szCs w:val="18"/>
              </w:rPr>
              <w:t xml:space="preserve">      (Ionizing/Non-Ionizing)</w:t>
            </w:r>
          </w:p>
          <w:p w:rsidR="003E0EBB" w:rsidRPr="000B144A" w:rsidRDefault="003E0EBB" w:rsidP="000B144A">
            <w:pPr>
              <w:spacing w:after="60"/>
              <w:rPr>
                <w:sz w:val="18"/>
                <w:szCs w:val="18"/>
              </w:rPr>
            </w:pPr>
            <w:r w:rsidRPr="000B144A">
              <w:rPr>
                <w:sz w:val="18"/>
                <w:szCs w:val="18"/>
              </w:rPr>
              <w:t>21. Visibility</w:t>
            </w:r>
          </w:p>
          <w:p w:rsidR="003E0EBB" w:rsidRPr="000B144A" w:rsidRDefault="003E0EBB" w:rsidP="000B144A">
            <w:pPr>
              <w:spacing w:after="60"/>
              <w:rPr>
                <w:sz w:val="18"/>
                <w:szCs w:val="18"/>
              </w:rPr>
            </w:pPr>
            <w:r w:rsidRPr="000B144A">
              <w:rPr>
                <w:sz w:val="18"/>
                <w:szCs w:val="18"/>
              </w:rPr>
              <w:t>22. Weather</w:t>
            </w:r>
          </w:p>
          <w:p w:rsidR="003E0EBB" w:rsidRPr="000B144A" w:rsidRDefault="003E0EBB" w:rsidP="000B144A">
            <w:pPr>
              <w:spacing w:after="60"/>
              <w:rPr>
                <w:sz w:val="18"/>
                <w:szCs w:val="18"/>
              </w:rPr>
            </w:pPr>
            <w:r w:rsidRPr="000B144A">
              <w:rPr>
                <w:sz w:val="18"/>
                <w:szCs w:val="18"/>
              </w:rPr>
              <w:t>23. Caught (In, On, Between)</w:t>
            </w:r>
          </w:p>
          <w:p w:rsidR="003E0EBB" w:rsidRPr="000B144A" w:rsidRDefault="003E0EBB" w:rsidP="000B144A">
            <w:pPr>
              <w:spacing w:after="60"/>
              <w:rPr>
                <w:sz w:val="18"/>
                <w:szCs w:val="18"/>
              </w:rPr>
            </w:pPr>
            <w:r w:rsidRPr="000B144A">
              <w:rPr>
                <w:sz w:val="18"/>
                <w:szCs w:val="18"/>
              </w:rPr>
              <w:t>24. Struck (By, Against)</w:t>
            </w:r>
          </w:p>
          <w:p w:rsidR="003E0EBB" w:rsidRPr="000B144A" w:rsidRDefault="003E0EBB" w:rsidP="000B144A">
            <w:pPr>
              <w:spacing w:after="60"/>
              <w:rPr>
                <w:sz w:val="18"/>
                <w:szCs w:val="18"/>
              </w:rPr>
            </w:pPr>
            <w:r w:rsidRPr="000B144A">
              <w:rPr>
                <w:sz w:val="18"/>
                <w:szCs w:val="18"/>
              </w:rPr>
              <w:t>25. Driving</w:t>
            </w:r>
          </w:p>
          <w:p w:rsidR="003E0EBB" w:rsidRPr="000B144A" w:rsidRDefault="003E0EBB" w:rsidP="000B144A">
            <w:pPr>
              <w:spacing w:after="60"/>
              <w:rPr>
                <w:sz w:val="18"/>
                <w:szCs w:val="18"/>
              </w:rPr>
            </w:pPr>
            <w:r w:rsidRPr="000B144A">
              <w:rPr>
                <w:sz w:val="18"/>
                <w:szCs w:val="18"/>
              </w:rPr>
              <w:t>26. Confined Space</w:t>
            </w:r>
          </w:p>
          <w:p w:rsidR="003E0EBB" w:rsidRPr="000B144A" w:rsidRDefault="003E0EBB" w:rsidP="000B144A">
            <w:pPr>
              <w:spacing w:after="60"/>
              <w:rPr>
                <w:sz w:val="18"/>
                <w:szCs w:val="18"/>
              </w:rPr>
            </w:pPr>
            <w:r w:rsidRPr="000B144A">
              <w:rPr>
                <w:sz w:val="18"/>
                <w:szCs w:val="18"/>
              </w:rPr>
              <w:t>27. Other</w:t>
            </w:r>
          </w:p>
        </w:tc>
        <w:tc>
          <w:tcPr>
            <w:tcW w:w="2605" w:type="dxa"/>
            <w:gridSpan w:val="3"/>
            <w:tcBorders>
              <w:top w:val="single" w:sz="4" w:space="0" w:color="auto"/>
            </w:tcBorders>
            <w:shd w:val="clear" w:color="auto" w:fill="auto"/>
            <w:tcMar>
              <w:top w:w="72" w:type="dxa"/>
              <w:left w:w="115" w:type="dxa"/>
              <w:bottom w:w="29" w:type="dxa"/>
              <w:right w:w="115" w:type="dxa"/>
            </w:tcMar>
          </w:tcPr>
          <w:p w:rsidR="003E0EBB" w:rsidRDefault="003E0EBB" w:rsidP="00C9165E">
            <w:pPr>
              <w:outlineLvl w:val="0"/>
              <w:rPr>
                <w:sz w:val="18"/>
                <w:szCs w:val="18"/>
              </w:rPr>
            </w:pPr>
            <w:r w:rsidRPr="000B144A">
              <w:rPr>
                <w:b/>
                <w:sz w:val="18"/>
                <w:szCs w:val="18"/>
              </w:rPr>
              <w:t xml:space="preserve">Job Frequency/Duration: </w:t>
            </w:r>
            <w:r>
              <w:rPr>
                <w:b/>
                <w:sz w:val="18"/>
                <w:szCs w:val="18"/>
              </w:rPr>
              <w:t xml:space="preserve">        </w:t>
            </w:r>
            <w:r w:rsidR="00693FA6">
              <w:rPr>
                <w:sz w:val="18"/>
                <w:szCs w:val="18"/>
              </w:rPr>
              <w:t>10 – 12 weeks per year</w:t>
            </w:r>
          </w:p>
          <w:p w:rsidR="00693FA6" w:rsidRPr="000B144A" w:rsidRDefault="00693FA6" w:rsidP="00C9165E">
            <w:pPr>
              <w:outlineLvl w:val="0"/>
              <w:rPr>
                <w:sz w:val="18"/>
                <w:szCs w:val="18"/>
              </w:rPr>
            </w:pPr>
          </w:p>
          <w:p w:rsidR="003E0EBB" w:rsidRPr="000B144A" w:rsidRDefault="003E0EBB" w:rsidP="00C9165E">
            <w:pPr>
              <w:outlineLvl w:val="0"/>
              <w:rPr>
                <w:sz w:val="18"/>
                <w:szCs w:val="18"/>
              </w:rPr>
            </w:pPr>
            <w:r w:rsidRPr="000B144A">
              <w:rPr>
                <w:b/>
                <w:sz w:val="18"/>
                <w:szCs w:val="18"/>
              </w:rPr>
              <w:t>Tools Used</w:t>
            </w:r>
            <w:r w:rsidRPr="000B144A">
              <w:rPr>
                <w:sz w:val="18"/>
                <w:szCs w:val="18"/>
              </w:rPr>
              <w:t>:</w:t>
            </w:r>
          </w:p>
          <w:p w:rsidR="00693FA6" w:rsidRDefault="00693FA6" w:rsidP="00C9165E">
            <w:pPr>
              <w:outlineLvl w:val="0"/>
              <w:rPr>
                <w:sz w:val="18"/>
                <w:szCs w:val="18"/>
              </w:rPr>
            </w:pPr>
            <w:r>
              <w:rPr>
                <w:sz w:val="18"/>
                <w:szCs w:val="18"/>
              </w:rPr>
              <w:t>Geoprobe</w:t>
            </w:r>
            <w:r w:rsidR="009A404D">
              <w:rPr>
                <w:sz w:val="18"/>
                <w:szCs w:val="18"/>
              </w:rPr>
              <w:t>®</w:t>
            </w:r>
            <w:r>
              <w:rPr>
                <w:sz w:val="18"/>
                <w:szCs w:val="18"/>
              </w:rPr>
              <w:t xml:space="preserve"> Equipment</w:t>
            </w:r>
          </w:p>
          <w:p w:rsidR="003E0EBB" w:rsidRDefault="003E0EBB" w:rsidP="00C9165E">
            <w:pPr>
              <w:outlineLvl w:val="0"/>
              <w:rPr>
                <w:sz w:val="18"/>
                <w:szCs w:val="18"/>
              </w:rPr>
            </w:pPr>
          </w:p>
          <w:p w:rsidR="003E0EBB" w:rsidRPr="000B144A" w:rsidRDefault="003E0EBB" w:rsidP="00C9165E">
            <w:pPr>
              <w:outlineLvl w:val="0"/>
              <w:rPr>
                <w:sz w:val="18"/>
                <w:szCs w:val="18"/>
              </w:rPr>
            </w:pPr>
          </w:p>
          <w:p w:rsidR="00693FA6" w:rsidRDefault="00693FA6" w:rsidP="00C9165E">
            <w:pPr>
              <w:outlineLvl w:val="0"/>
              <w:rPr>
                <w:b/>
                <w:sz w:val="18"/>
                <w:szCs w:val="18"/>
              </w:rPr>
            </w:pPr>
            <w:r>
              <w:rPr>
                <w:b/>
                <w:sz w:val="18"/>
                <w:szCs w:val="18"/>
              </w:rPr>
              <w:t>PPE Used</w:t>
            </w:r>
          </w:p>
          <w:p w:rsidR="00693FA6" w:rsidRDefault="00693FA6" w:rsidP="00C9165E">
            <w:pPr>
              <w:outlineLvl w:val="0"/>
              <w:rPr>
                <w:sz w:val="18"/>
                <w:szCs w:val="18"/>
              </w:rPr>
            </w:pPr>
            <w:r>
              <w:rPr>
                <w:sz w:val="18"/>
                <w:szCs w:val="18"/>
              </w:rPr>
              <w:t>Leather Gloves</w:t>
            </w:r>
          </w:p>
          <w:p w:rsidR="00693FA6" w:rsidRDefault="00693FA6" w:rsidP="00C9165E">
            <w:pPr>
              <w:outlineLvl w:val="0"/>
              <w:rPr>
                <w:sz w:val="18"/>
                <w:szCs w:val="18"/>
              </w:rPr>
            </w:pPr>
            <w:r>
              <w:rPr>
                <w:sz w:val="18"/>
                <w:szCs w:val="18"/>
              </w:rPr>
              <w:t>Hard Hat</w:t>
            </w:r>
          </w:p>
          <w:p w:rsidR="00693FA6" w:rsidRDefault="00693FA6" w:rsidP="00C9165E">
            <w:pPr>
              <w:outlineLvl w:val="0"/>
              <w:rPr>
                <w:sz w:val="18"/>
                <w:szCs w:val="18"/>
              </w:rPr>
            </w:pPr>
            <w:r>
              <w:rPr>
                <w:sz w:val="18"/>
                <w:szCs w:val="18"/>
              </w:rPr>
              <w:t>Steel-toed Boots</w:t>
            </w:r>
          </w:p>
          <w:p w:rsidR="00693FA6" w:rsidRDefault="00693FA6" w:rsidP="00C9165E">
            <w:pPr>
              <w:outlineLvl w:val="0"/>
              <w:rPr>
                <w:sz w:val="18"/>
                <w:szCs w:val="18"/>
              </w:rPr>
            </w:pPr>
            <w:r>
              <w:rPr>
                <w:sz w:val="18"/>
                <w:szCs w:val="18"/>
              </w:rPr>
              <w:t>Hi-vis Clothing/and or reflective vests</w:t>
            </w:r>
          </w:p>
          <w:p w:rsidR="00693FA6" w:rsidRDefault="00693FA6" w:rsidP="00C9165E">
            <w:pPr>
              <w:outlineLvl w:val="0"/>
              <w:rPr>
                <w:sz w:val="18"/>
                <w:szCs w:val="18"/>
              </w:rPr>
            </w:pPr>
            <w:r>
              <w:rPr>
                <w:sz w:val="18"/>
                <w:szCs w:val="18"/>
              </w:rPr>
              <w:t>Safety Glasses</w:t>
            </w:r>
          </w:p>
          <w:p w:rsidR="00693FA6" w:rsidRDefault="00693FA6" w:rsidP="00C9165E">
            <w:pPr>
              <w:outlineLvl w:val="0"/>
              <w:rPr>
                <w:sz w:val="18"/>
                <w:szCs w:val="18"/>
              </w:rPr>
            </w:pPr>
            <w:r>
              <w:rPr>
                <w:sz w:val="18"/>
                <w:szCs w:val="18"/>
              </w:rPr>
              <w:t>Hearing Protection</w:t>
            </w:r>
          </w:p>
          <w:p w:rsidR="00693FA6" w:rsidRDefault="00693FA6" w:rsidP="00C9165E">
            <w:pPr>
              <w:outlineLvl w:val="0"/>
              <w:rPr>
                <w:sz w:val="18"/>
                <w:szCs w:val="18"/>
              </w:rPr>
            </w:pPr>
            <w:r>
              <w:rPr>
                <w:sz w:val="18"/>
                <w:szCs w:val="18"/>
              </w:rPr>
              <w:t>Tyvak or latex boot covers as needed</w:t>
            </w:r>
          </w:p>
          <w:p w:rsidR="003E0EBB" w:rsidRPr="00A13ED0" w:rsidRDefault="003E0EBB" w:rsidP="00C9165E">
            <w:pPr>
              <w:outlineLvl w:val="0"/>
              <w:rPr>
                <w:vanish/>
                <w:color w:val="FF0000"/>
                <w:sz w:val="18"/>
                <w:szCs w:val="18"/>
              </w:rPr>
            </w:pPr>
          </w:p>
        </w:tc>
        <w:tc>
          <w:tcPr>
            <w:tcW w:w="6845" w:type="dxa"/>
            <w:gridSpan w:val="4"/>
            <w:tcBorders>
              <w:top w:val="single" w:sz="4" w:space="0" w:color="auto"/>
            </w:tcBorders>
            <w:shd w:val="clear" w:color="auto" w:fill="auto"/>
          </w:tcPr>
          <w:p w:rsidR="003E0EBB" w:rsidRPr="000B144A" w:rsidRDefault="003E0EBB" w:rsidP="000B144A">
            <w:pPr>
              <w:outlineLvl w:val="0"/>
              <w:rPr>
                <w:b/>
                <w:sz w:val="18"/>
                <w:szCs w:val="18"/>
              </w:rPr>
            </w:pPr>
            <w:r w:rsidRPr="000B144A">
              <w:rPr>
                <w:b/>
                <w:sz w:val="18"/>
                <w:szCs w:val="18"/>
              </w:rPr>
              <w:t>CRITICAL TO SAFETY (CTS)</w:t>
            </w:r>
          </w:p>
          <w:p w:rsidR="003E0EBB" w:rsidRPr="000B144A" w:rsidRDefault="003E0EBB" w:rsidP="000B144A">
            <w:pPr>
              <w:outlineLvl w:val="0"/>
              <w:rPr>
                <w:b/>
                <w:sz w:val="18"/>
                <w:szCs w:val="18"/>
              </w:rPr>
            </w:pPr>
          </w:p>
          <w:p w:rsidR="003E0EBB" w:rsidRPr="000B144A" w:rsidRDefault="003E0EBB" w:rsidP="000B144A">
            <w:pPr>
              <w:outlineLvl w:val="0"/>
              <w:rPr>
                <w:b/>
                <w:sz w:val="18"/>
                <w:szCs w:val="18"/>
              </w:rPr>
            </w:pPr>
            <w:r w:rsidRPr="000B144A">
              <w:rPr>
                <w:b/>
                <w:sz w:val="18"/>
                <w:szCs w:val="18"/>
              </w:rPr>
              <w:t>Risk Estimation Matrix</w:t>
            </w:r>
          </w:p>
          <w:tbl>
            <w:tblPr>
              <w:tblW w:w="5964"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2"/>
              <w:gridCol w:w="1216"/>
              <w:gridCol w:w="878"/>
              <w:gridCol w:w="1072"/>
              <w:gridCol w:w="976"/>
            </w:tblGrid>
            <w:tr w:rsidR="003E0EBB" w:rsidRPr="000B144A" w:rsidTr="009C00E4">
              <w:trPr>
                <w:trHeight w:val="310"/>
              </w:trPr>
              <w:tc>
                <w:tcPr>
                  <w:tcW w:w="1822" w:type="dxa"/>
                  <w:vMerge w:val="restart"/>
                  <w:vAlign w:val="center"/>
                </w:tcPr>
                <w:p w:rsidR="003E0EBB" w:rsidRPr="000B144A" w:rsidRDefault="003E0EBB" w:rsidP="000B144A">
                  <w:pPr>
                    <w:jc w:val="center"/>
                    <w:rPr>
                      <w:b/>
                      <w:sz w:val="18"/>
                      <w:szCs w:val="18"/>
                    </w:rPr>
                  </w:pPr>
                  <w:r w:rsidRPr="000B144A">
                    <w:rPr>
                      <w:b/>
                      <w:sz w:val="18"/>
                      <w:szCs w:val="18"/>
                    </w:rPr>
                    <w:t>Probability of</w:t>
                  </w:r>
                </w:p>
                <w:p w:rsidR="003E0EBB" w:rsidRPr="000B144A" w:rsidRDefault="003E0EBB" w:rsidP="000B144A">
                  <w:pPr>
                    <w:jc w:val="center"/>
                    <w:rPr>
                      <w:b/>
                      <w:sz w:val="18"/>
                      <w:szCs w:val="18"/>
                    </w:rPr>
                  </w:pPr>
                  <w:r w:rsidRPr="000B144A">
                    <w:rPr>
                      <w:b/>
                      <w:sz w:val="18"/>
                      <w:szCs w:val="18"/>
                    </w:rPr>
                    <w:t>Occurrence of Harm</w:t>
                  </w:r>
                </w:p>
              </w:tc>
              <w:tc>
                <w:tcPr>
                  <w:tcW w:w="4142" w:type="dxa"/>
                  <w:gridSpan w:val="4"/>
                  <w:shd w:val="clear" w:color="auto" w:fill="000000"/>
                  <w:vAlign w:val="center"/>
                </w:tcPr>
                <w:p w:rsidR="003E0EBB" w:rsidRPr="000B144A" w:rsidRDefault="003E0EBB" w:rsidP="000B144A">
                  <w:pPr>
                    <w:jc w:val="center"/>
                    <w:rPr>
                      <w:b/>
                      <w:color w:val="FFFFFF"/>
                      <w:sz w:val="18"/>
                      <w:szCs w:val="18"/>
                    </w:rPr>
                  </w:pPr>
                  <w:r w:rsidRPr="000B144A">
                    <w:rPr>
                      <w:b/>
                      <w:color w:val="FFFFFF"/>
                      <w:sz w:val="18"/>
                      <w:szCs w:val="18"/>
                    </w:rPr>
                    <w:t>SEVERITY OF HARM</w:t>
                  </w:r>
                </w:p>
              </w:tc>
            </w:tr>
            <w:tr w:rsidR="003E0EBB" w:rsidRPr="000B144A" w:rsidTr="009C00E4">
              <w:trPr>
                <w:trHeight w:val="319"/>
              </w:trPr>
              <w:tc>
                <w:tcPr>
                  <w:tcW w:w="1822" w:type="dxa"/>
                  <w:vMerge/>
                  <w:vAlign w:val="center"/>
                </w:tcPr>
                <w:p w:rsidR="003E0EBB" w:rsidRPr="000B144A" w:rsidRDefault="003E0EBB" w:rsidP="000B144A">
                  <w:pPr>
                    <w:jc w:val="center"/>
                    <w:rPr>
                      <w:b/>
                      <w:sz w:val="18"/>
                      <w:szCs w:val="18"/>
                    </w:rPr>
                  </w:pPr>
                </w:p>
              </w:tc>
              <w:tc>
                <w:tcPr>
                  <w:tcW w:w="1216" w:type="dxa"/>
                  <w:tcBorders>
                    <w:bottom w:val="single" w:sz="4" w:space="0" w:color="auto"/>
                  </w:tcBorders>
                  <w:vAlign w:val="center"/>
                </w:tcPr>
                <w:p w:rsidR="003E0EBB" w:rsidRPr="000B144A" w:rsidRDefault="003E0EBB" w:rsidP="000B144A">
                  <w:pPr>
                    <w:jc w:val="center"/>
                    <w:rPr>
                      <w:b/>
                      <w:sz w:val="18"/>
                      <w:szCs w:val="18"/>
                    </w:rPr>
                  </w:pPr>
                  <w:r w:rsidRPr="000B144A">
                    <w:rPr>
                      <w:b/>
                      <w:sz w:val="18"/>
                      <w:szCs w:val="18"/>
                    </w:rPr>
                    <w:t>Catastrophic</w:t>
                  </w:r>
                </w:p>
              </w:tc>
              <w:tc>
                <w:tcPr>
                  <w:tcW w:w="878" w:type="dxa"/>
                  <w:tcBorders>
                    <w:bottom w:val="single" w:sz="4" w:space="0" w:color="auto"/>
                  </w:tcBorders>
                  <w:vAlign w:val="center"/>
                </w:tcPr>
                <w:p w:rsidR="003E0EBB" w:rsidRPr="000B144A" w:rsidRDefault="003E0EBB" w:rsidP="000B144A">
                  <w:pPr>
                    <w:jc w:val="center"/>
                    <w:rPr>
                      <w:b/>
                      <w:sz w:val="18"/>
                      <w:szCs w:val="18"/>
                    </w:rPr>
                  </w:pPr>
                  <w:r w:rsidRPr="000B144A">
                    <w:rPr>
                      <w:b/>
                      <w:sz w:val="18"/>
                      <w:szCs w:val="18"/>
                    </w:rPr>
                    <w:t>Serious</w:t>
                  </w:r>
                </w:p>
              </w:tc>
              <w:tc>
                <w:tcPr>
                  <w:tcW w:w="1072" w:type="dxa"/>
                  <w:tcBorders>
                    <w:bottom w:val="single" w:sz="4" w:space="0" w:color="auto"/>
                  </w:tcBorders>
                  <w:vAlign w:val="center"/>
                </w:tcPr>
                <w:p w:rsidR="003E0EBB" w:rsidRPr="000B144A" w:rsidRDefault="003E0EBB" w:rsidP="000B144A">
                  <w:pPr>
                    <w:jc w:val="center"/>
                    <w:rPr>
                      <w:b/>
                      <w:sz w:val="18"/>
                      <w:szCs w:val="18"/>
                    </w:rPr>
                  </w:pPr>
                  <w:r w:rsidRPr="000B144A">
                    <w:rPr>
                      <w:b/>
                      <w:sz w:val="18"/>
                      <w:szCs w:val="18"/>
                    </w:rPr>
                    <w:t>Moderate</w:t>
                  </w:r>
                </w:p>
              </w:tc>
              <w:tc>
                <w:tcPr>
                  <w:tcW w:w="976" w:type="dxa"/>
                  <w:tcBorders>
                    <w:bottom w:val="single" w:sz="4" w:space="0" w:color="auto"/>
                  </w:tcBorders>
                  <w:vAlign w:val="center"/>
                </w:tcPr>
                <w:p w:rsidR="003E0EBB" w:rsidRPr="000B144A" w:rsidRDefault="003E0EBB" w:rsidP="000B144A">
                  <w:pPr>
                    <w:jc w:val="center"/>
                    <w:rPr>
                      <w:b/>
                      <w:sz w:val="18"/>
                      <w:szCs w:val="18"/>
                    </w:rPr>
                  </w:pPr>
                  <w:r w:rsidRPr="000B144A">
                    <w:rPr>
                      <w:b/>
                      <w:sz w:val="18"/>
                      <w:szCs w:val="18"/>
                    </w:rPr>
                    <w:t>Minor</w:t>
                  </w:r>
                </w:p>
              </w:tc>
            </w:tr>
            <w:tr w:rsidR="003E0EBB" w:rsidRPr="000B144A" w:rsidTr="009C00E4">
              <w:trPr>
                <w:trHeight w:val="256"/>
              </w:trPr>
              <w:tc>
                <w:tcPr>
                  <w:tcW w:w="1822" w:type="dxa"/>
                  <w:vAlign w:val="center"/>
                </w:tcPr>
                <w:p w:rsidR="003E0EBB" w:rsidRPr="000B144A" w:rsidRDefault="003E0EBB" w:rsidP="000B144A">
                  <w:pPr>
                    <w:jc w:val="center"/>
                    <w:rPr>
                      <w:smallCaps/>
                      <w:sz w:val="18"/>
                      <w:szCs w:val="18"/>
                    </w:rPr>
                  </w:pPr>
                  <w:r w:rsidRPr="000B144A">
                    <w:rPr>
                      <w:smallCaps/>
                      <w:sz w:val="18"/>
                      <w:szCs w:val="18"/>
                    </w:rPr>
                    <w:t>Very Likely</w:t>
                  </w:r>
                </w:p>
              </w:tc>
              <w:tc>
                <w:tcPr>
                  <w:tcW w:w="1216" w:type="dxa"/>
                  <w:tcBorders>
                    <w:bottom w:val="single" w:sz="4" w:space="0" w:color="auto"/>
                  </w:tcBorders>
                  <w:shd w:val="clear" w:color="auto" w:fill="FF9900"/>
                  <w:vAlign w:val="center"/>
                </w:tcPr>
                <w:p w:rsidR="003E0EBB" w:rsidRPr="000B144A" w:rsidRDefault="003E0EBB" w:rsidP="000B144A">
                  <w:pPr>
                    <w:jc w:val="center"/>
                    <w:rPr>
                      <w:sz w:val="18"/>
                      <w:szCs w:val="18"/>
                    </w:rPr>
                  </w:pPr>
                  <w:r w:rsidRPr="000B144A">
                    <w:rPr>
                      <w:sz w:val="18"/>
                      <w:szCs w:val="18"/>
                    </w:rPr>
                    <w:t>Extreme</w:t>
                  </w:r>
                </w:p>
              </w:tc>
              <w:tc>
                <w:tcPr>
                  <w:tcW w:w="878" w:type="dxa"/>
                  <w:tcBorders>
                    <w:bottom w:val="single" w:sz="4" w:space="0" w:color="auto"/>
                  </w:tcBorders>
                  <w:shd w:val="clear" w:color="auto" w:fill="FF0000"/>
                  <w:vAlign w:val="center"/>
                </w:tcPr>
                <w:p w:rsidR="003E0EBB" w:rsidRPr="000B144A" w:rsidRDefault="003E0EBB" w:rsidP="000B144A">
                  <w:pPr>
                    <w:jc w:val="center"/>
                    <w:rPr>
                      <w:sz w:val="18"/>
                      <w:szCs w:val="18"/>
                    </w:rPr>
                  </w:pPr>
                  <w:r w:rsidRPr="000B144A">
                    <w:rPr>
                      <w:sz w:val="18"/>
                      <w:szCs w:val="18"/>
                    </w:rPr>
                    <w:t>High</w:t>
                  </w:r>
                </w:p>
              </w:tc>
              <w:tc>
                <w:tcPr>
                  <w:tcW w:w="1072" w:type="dxa"/>
                  <w:tcBorders>
                    <w:bottom w:val="single" w:sz="4" w:space="0" w:color="auto"/>
                  </w:tcBorders>
                  <w:shd w:val="clear" w:color="auto" w:fill="FF0000"/>
                  <w:vAlign w:val="center"/>
                </w:tcPr>
                <w:p w:rsidR="003E0EBB" w:rsidRPr="000B144A" w:rsidRDefault="003E0EBB" w:rsidP="000B144A">
                  <w:pPr>
                    <w:jc w:val="center"/>
                    <w:rPr>
                      <w:sz w:val="18"/>
                      <w:szCs w:val="18"/>
                    </w:rPr>
                  </w:pPr>
                  <w:r w:rsidRPr="000B144A">
                    <w:rPr>
                      <w:sz w:val="18"/>
                      <w:szCs w:val="18"/>
                    </w:rPr>
                    <w:t>High</w:t>
                  </w:r>
                </w:p>
              </w:tc>
              <w:tc>
                <w:tcPr>
                  <w:tcW w:w="976" w:type="dxa"/>
                  <w:tcBorders>
                    <w:bottom w:val="single" w:sz="4" w:space="0" w:color="auto"/>
                  </w:tcBorders>
                  <w:shd w:val="clear" w:color="auto" w:fill="FFFF99"/>
                  <w:vAlign w:val="center"/>
                </w:tcPr>
                <w:p w:rsidR="003E0EBB" w:rsidRPr="000B144A" w:rsidRDefault="003E0EBB" w:rsidP="000B144A">
                  <w:pPr>
                    <w:jc w:val="center"/>
                    <w:rPr>
                      <w:sz w:val="18"/>
                      <w:szCs w:val="18"/>
                    </w:rPr>
                  </w:pPr>
                  <w:r w:rsidRPr="000B144A">
                    <w:rPr>
                      <w:sz w:val="18"/>
                      <w:szCs w:val="18"/>
                    </w:rPr>
                    <w:t>Medium</w:t>
                  </w:r>
                </w:p>
              </w:tc>
            </w:tr>
            <w:tr w:rsidR="003E0EBB" w:rsidRPr="000B144A" w:rsidTr="009C00E4">
              <w:trPr>
                <w:trHeight w:val="265"/>
              </w:trPr>
              <w:tc>
                <w:tcPr>
                  <w:tcW w:w="1822" w:type="dxa"/>
                  <w:vAlign w:val="center"/>
                </w:tcPr>
                <w:p w:rsidR="003E0EBB" w:rsidRPr="000B144A" w:rsidRDefault="003E0EBB" w:rsidP="000B144A">
                  <w:pPr>
                    <w:jc w:val="center"/>
                    <w:rPr>
                      <w:smallCaps/>
                      <w:sz w:val="18"/>
                      <w:szCs w:val="18"/>
                    </w:rPr>
                  </w:pPr>
                  <w:r w:rsidRPr="000B144A">
                    <w:rPr>
                      <w:smallCaps/>
                      <w:sz w:val="18"/>
                      <w:szCs w:val="18"/>
                    </w:rPr>
                    <w:t>Likely</w:t>
                  </w:r>
                </w:p>
              </w:tc>
              <w:tc>
                <w:tcPr>
                  <w:tcW w:w="1216" w:type="dxa"/>
                  <w:tcBorders>
                    <w:bottom w:val="single" w:sz="4" w:space="0" w:color="auto"/>
                  </w:tcBorders>
                  <w:shd w:val="clear" w:color="auto" w:fill="FF0000"/>
                  <w:vAlign w:val="center"/>
                </w:tcPr>
                <w:p w:rsidR="003E0EBB" w:rsidRPr="000B144A" w:rsidRDefault="003E0EBB" w:rsidP="000B144A">
                  <w:pPr>
                    <w:jc w:val="center"/>
                    <w:rPr>
                      <w:sz w:val="18"/>
                      <w:szCs w:val="18"/>
                    </w:rPr>
                  </w:pPr>
                  <w:r w:rsidRPr="000B144A">
                    <w:rPr>
                      <w:sz w:val="18"/>
                      <w:szCs w:val="18"/>
                    </w:rPr>
                    <w:t>High</w:t>
                  </w:r>
                </w:p>
              </w:tc>
              <w:tc>
                <w:tcPr>
                  <w:tcW w:w="878" w:type="dxa"/>
                  <w:tcBorders>
                    <w:bottom w:val="single" w:sz="4" w:space="0" w:color="auto"/>
                  </w:tcBorders>
                  <w:shd w:val="clear" w:color="auto" w:fill="FF0000"/>
                  <w:vAlign w:val="center"/>
                </w:tcPr>
                <w:p w:rsidR="003E0EBB" w:rsidRPr="000B144A" w:rsidRDefault="003E0EBB" w:rsidP="000B144A">
                  <w:pPr>
                    <w:jc w:val="center"/>
                    <w:rPr>
                      <w:sz w:val="18"/>
                      <w:szCs w:val="18"/>
                    </w:rPr>
                  </w:pPr>
                  <w:r w:rsidRPr="000B144A">
                    <w:rPr>
                      <w:sz w:val="18"/>
                      <w:szCs w:val="18"/>
                    </w:rPr>
                    <w:t>High</w:t>
                  </w:r>
                </w:p>
              </w:tc>
              <w:tc>
                <w:tcPr>
                  <w:tcW w:w="1072" w:type="dxa"/>
                  <w:tcBorders>
                    <w:bottom w:val="single" w:sz="4" w:space="0" w:color="auto"/>
                  </w:tcBorders>
                  <w:shd w:val="clear" w:color="auto" w:fill="FFFF99"/>
                  <w:vAlign w:val="center"/>
                </w:tcPr>
                <w:p w:rsidR="003E0EBB" w:rsidRPr="000B144A" w:rsidRDefault="003E0EBB" w:rsidP="000B144A">
                  <w:pPr>
                    <w:jc w:val="center"/>
                    <w:rPr>
                      <w:sz w:val="18"/>
                      <w:szCs w:val="18"/>
                    </w:rPr>
                  </w:pPr>
                  <w:r w:rsidRPr="000B144A">
                    <w:rPr>
                      <w:sz w:val="18"/>
                      <w:szCs w:val="18"/>
                    </w:rPr>
                    <w:t>Medium</w:t>
                  </w:r>
                </w:p>
              </w:tc>
              <w:tc>
                <w:tcPr>
                  <w:tcW w:w="976" w:type="dxa"/>
                  <w:tcBorders>
                    <w:bottom w:val="single" w:sz="4" w:space="0" w:color="auto"/>
                  </w:tcBorders>
                  <w:shd w:val="clear" w:color="auto" w:fill="00FF00"/>
                  <w:vAlign w:val="center"/>
                </w:tcPr>
                <w:p w:rsidR="003E0EBB" w:rsidRPr="000B144A" w:rsidRDefault="003E0EBB" w:rsidP="000B144A">
                  <w:pPr>
                    <w:jc w:val="center"/>
                    <w:rPr>
                      <w:sz w:val="18"/>
                      <w:szCs w:val="18"/>
                    </w:rPr>
                  </w:pPr>
                  <w:r w:rsidRPr="000B144A">
                    <w:rPr>
                      <w:sz w:val="18"/>
                      <w:szCs w:val="18"/>
                    </w:rPr>
                    <w:t>Low</w:t>
                  </w:r>
                </w:p>
              </w:tc>
            </w:tr>
            <w:tr w:rsidR="003E0EBB" w:rsidRPr="000B144A" w:rsidTr="009C00E4">
              <w:trPr>
                <w:trHeight w:val="274"/>
              </w:trPr>
              <w:tc>
                <w:tcPr>
                  <w:tcW w:w="1822" w:type="dxa"/>
                  <w:vAlign w:val="center"/>
                </w:tcPr>
                <w:p w:rsidR="003E0EBB" w:rsidRPr="000B144A" w:rsidRDefault="003E0EBB" w:rsidP="000B144A">
                  <w:pPr>
                    <w:jc w:val="center"/>
                    <w:rPr>
                      <w:smallCaps/>
                      <w:sz w:val="18"/>
                      <w:szCs w:val="18"/>
                    </w:rPr>
                  </w:pPr>
                  <w:r w:rsidRPr="000B144A">
                    <w:rPr>
                      <w:smallCaps/>
                      <w:sz w:val="18"/>
                      <w:szCs w:val="18"/>
                    </w:rPr>
                    <w:t>Unlikely</w:t>
                  </w:r>
                </w:p>
              </w:tc>
              <w:tc>
                <w:tcPr>
                  <w:tcW w:w="1216" w:type="dxa"/>
                  <w:tcBorders>
                    <w:bottom w:val="single" w:sz="4" w:space="0" w:color="auto"/>
                    <w:right w:val="nil"/>
                  </w:tcBorders>
                  <w:shd w:val="clear" w:color="auto" w:fill="FFFF99"/>
                  <w:vAlign w:val="center"/>
                </w:tcPr>
                <w:p w:rsidR="003E0EBB" w:rsidRPr="000B144A" w:rsidRDefault="003E0EBB" w:rsidP="000B144A">
                  <w:pPr>
                    <w:jc w:val="center"/>
                    <w:rPr>
                      <w:sz w:val="18"/>
                      <w:szCs w:val="18"/>
                    </w:rPr>
                  </w:pPr>
                  <w:r w:rsidRPr="000B144A">
                    <w:rPr>
                      <w:sz w:val="18"/>
                      <w:szCs w:val="18"/>
                    </w:rPr>
                    <w:t>Medium</w:t>
                  </w:r>
                </w:p>
              </w:tc>
              <w:tc>
                <w:tcPr>
                  <w:tcW w:w="878" w:type="dxa"/>
                  <w:tcBorders>
                    <w:left w:val="nil"/>
                    <w:bottom w:val="single" w:sz="4" w:space="0" w:color="auto"/>
                  </w:tcBorders>
                  <w:shd w:val="clear" w:color="auto" w:fill="FFFF99"/>
                  <w:vAlign w:val="center"/>
                </w:tcPr>
                <w:p w:rsidR="003E0EBB" w:rsidRPr="000B144A" w:rsidRDefault="003E0EBB" w:rsidP="000B144A">
                  <w:pPr>
                    <w:jc w:val="center"/>
                    <w:rPr>
                      <w:sz w:val="18"/>
                      <w:szCs w:val="18"/>
                    </w:rPr>
                  </w:pPr>
                  <w:r w:rsidRPr="000B144A">
                    <w:rPr>
                      <w:sz w:val="18"/>
                      <w:szCs w:val="18"/>
                    </w:rPr>
                    <w:t>Medium</w:t>
                  </w:r>
                </w:p>
              </w:tc>
              <w:tc>
                <w:tcPr>
                  <w:tcW w:w="1072" w:type="dxa"/>
                  <w:tcBorders>
                    <w:bottom w:val="single" w:sz="4" w:space="0" w:color="auto"/>
                    <w:right w:val="nil"/>
                  </w:tcBorders>
                  <w:shd w:val="clear" w:color="auto" w:fill="00FF00"/>
                  <w:vAlign w:val="center"/>
                </w:tcPr>
                <w:p w:rsidR="003E0EBB" w:rsidRPr="000B144A" w:rsidRDefault="003E0EBB" w:rsidP="000B144A">
                  <w:pPr>
                    <w:jc w:val="center"/>
                    <w:rPr>
                      <w:sz w:val="18"/>
                      <w:szCs w:val="18"/>
                    </w:rPr>
                  </w:pPr>
                  <w:r w:rsidRPr="000B144A">
                    <w:rPr>
                      <w:sz w:val="18"/>
                      <w:szCs w:val="18"/>
                    </w:rPr>
                    <w:t>Low</w:t>
                  </w:r>
                </w:p>
              </w:tc>
              <w:tc>
                <w:tcPr>
                  <w:tcW w:w="976" w:type="dxa"/>
                  <w:tcBorders>
                    <w:left w:val="nil"/>
                    <w:bottom w:val="single" w:sz="4" w:space="0" w:color="auto"/>
                  </w:tcBorders>
                  <w:shd w:val="clear" w:color="auto" w:fill="00FF00"/>
                  <w:vAlign w:val="center"/>
                </w:tcPr>
                <w:p w:rsidR="003E0EBB" w:rsidRPr="000B144A" w:rsidRDefault="003E0EBB" w:rsidP="000B144A">
                  <w:pPr>
                    <w:jc w:val="center"/>
                    <w:rPr>
                      <w:sz w:val="18"/>
                      <w:szCs w:val="18"/>
                    </w:rPr>
                  </w:pPr>
                  <w:r w:rsidRPr="000B144A">
                    <w:rPr>
                      <w:sz w:val="18"/>
                      <w:szCs w:val="18"/>
                    </w:rPr>
                    <w:t>Negligible</w:t>
                  </w:r>
                </w:p>
              </w:tc>
            </w:tr>
            <w:tr w:rsidR="003E0EBB" w:rsidRPr="000B144A" w:rsidTr="009C00E4">
              <w:trPr>
                <w:trHeight w:val="94"/>
              </w:trPr>
              <w:tc>
                <w:tcPr>
                  <w:tcW w:w="1822" w:type="dxa"/>
                  <w:vAlign w:val="center"/>
                </w:tcPr>
                <w:p w:rsidR="003E0EBB" w:rsidRPr="000B144A" w:rsidRDefault="003E0EBB" w:rsidP="000B144A">
                  <w:pPr>
                    <w:jc w:val="center"/>
                    <w:rPr>
                      <w:smallCaps/>
                      <w:sz w:val="18"/>
                      <w:szCs w:val="18"/>
                    </w:rPr>
                  </w:pPr>
                  <w:r w:rsidRPr="000B144A">
                    <w:rPr>
                      <w:smallCaps/>
                      <w:sz w:val="18"/>
                      <w:szCs w:val="18"/>
                    </w:rPr>
                    <w:t>Remote</w:t>
                  </w:r>
                </w:p>
              </w:tc>
              <w:tc>
                <w:tcPr>
                  <w:tcW w:w="1216" w:type="dxa"/>
                  <w:tcBorders>
                    <w:right w:val="nil"/>
                  </w:tcBorders>
                  <w:shd w:val="clear" w:color="auto" w:fill="00FF00"/>
                  <w:vAlign w:val="center"/>
                </w:tcPr>
                <w:p w:rsidR="003E0EBB" w:rsidRPr="000B144A" w:rsidRDefault="003E0EBB" w:rsidP="000B144A">
                  <w:pPr>
                    <w:jc w:val="center"/>
                    <w:rPr>
                      <w:sz w:val="18"/>
                      <w:szCs w:val="18"/>
                    </w:rPr>
                  </w:pPr>
                  <w:r w:rsidRPr="000B144A">
                    <w:rPr>
                      <w:sz w:val="18"/>
                      <w:szCs w:val="18"/>
                    </w:rPr>
                    <w:t>Low</w:t>
                  </w:r>
                </w:p>
              </w:tc>
              <w:tc>
                <w:tcPr>
                  <w:tcW w:w="878" w:type="dxa"/>
                  <w:tcBorders>
                    <w:left w:val="nil"/>
                    <w:right w:val="nil"/>
                  </w:tcBorders>
                  <w:shd w:val="clear" w:color="auto" w:fill="00FF00"/>
                  <w:vAlign w:val="center"/>
                </w:tcPr>
                <w:p w:rsidR="003E0EBB" w:rsidRPr="000B144A" w:rsidRDefault="003E0EBB" w:rsidP="000B144A">
                  <w:pPr>
                    <w:jc w:val="center"/>
                    <w:rPr>
                      <w:sz w:val="18"/>
                      <w:szCs w:val="18"/>
                    </w:rPr>
                  </w:pPr>
                  <w:r w:rsidRPr="000B144A">
                    <w:rPr>
                      <w:sz w:val="18"/>
                      <w:szCs w:val="18"/>
                    </w:rPr>
                    <w:t>Low</w:t>
                  </w:r>
                </w:p>
              </w:tc>
              <w:tc>
                <w:tcPr>
                  <w:tcW w:w="1072" w:type="dxa"/>
                  <w:tcBorders>
                    <w:left w:val="nil"/>
                    <w:right w:val="nil"/>
                  </w:tcBorders>
                  <w:shd w:val="clear" w:color="auto" w:fill="00FF00"/>
                  <w:vAlign w:val="center"/>
                </w:tcPr>
                <w:p w:rsidR="003E0EBB" w:rsidRPr="000B144A" w:rsidRDefault="003E0EBB" w:rsidP="000B144A">
                  <w:pPr>
                    <w:jc w:val="center"/>
                    <w:rPr>
                      <w:sz w:val="18"/>
                      <w:szCs w:val="18"/>
                    </w:rPr>
                  </w:pPr>
                  <w:r w:rsidRPr="000B144A">
                    <w:rPr>
                      <w:sz w:val="18"/>
                      <w:szCs w:val="18"/>
                    </w:rPr>
                    <w:t>Negligible</w:t>
                  </w:r>
                </w:p>
              </w:tc>
              <w:tc>
                <w:tcPr>
                  <w:tcW w:w="976" w:type="dxa"/>
                  <w:tcBorders>
                    <w:left w:val="nil"/>
                  </w:tcBorders>
                  <w:shd w:val="clear" w:color="auto" w:fill="00FF00"/>
                  <w:vAlign w:val="center"/>
                </w:tcPr>
                <w:p w:rsidR="003E0EBB" w:rsidRPr="000B144A" w:rsidRDefault="003E0EBB" w:rsidP="000B144A">
                  <w:pPr>
                    <w:jc w:val="center"/>
                    <w:rPr>
                      <w:sz w:val="18"/>
                      <w:szCs w:val="18"/>
                    </w:rPr>
                  </w:pPr>
                  <w:r w:rsidRPr="000B144A">
                    <w:rPr>
                      <w:sz w:val="18"/>
                      <w:szCs w:val="18"/>
                    </w:rPr>
                    <w:t>Negligible</w:t>
                  </w:r>
                </w:p>
              </w:tc>
            </w:tr>
          </w:tbl>
          <w:p w:rsidR="003E0EBB" w:rsidRPr="000B144A" w:rsidRDefault="003E0EBB" w:rsidP="00B24705">
            <w:pPr>
              <w:rPr>
                <w:sz w:val="18"/>
                <w:szCs w:val="18"/>
              </w:rPr>
            </w:pPr>
          </w:p>
          <w:p w:rsidR="003E0EBB" w:rsidRPr="000B144A" w:rsidRDefault="003E0EBB" w:rsidP="00B24705">
            <w:pPr>
              <w:rPr>
                <w:vanish/>
                <w:sz w:val="18"/>
                <w:szCs w:val="18"/>
              </w:rPr>
            </w:pPr>
            <w:r w:rsidRPr="000B144A">
              <w:rPr>
                <w:sz w:val="18"/>
                <w:szCs w:val="18"/>
              </w:rPr>
              <w:t>* High = CTS tasks should receive engineering controls prior to assigning administrative or PPE controls.</w:t>
            </w:r>
          </w:p>
        </w:tc>
      </w:tr>
      <w:tr w:rsidR="003E0EBB" w:rsidRPr="000B144A" w:rsidTr="000E55D7">
        <w:trPr>
          <w:trHeight w:val="134"/>
        </w:trPr>
        <w:tc>
          <w:tcPr>
            <w:tcW w:w="14940" w:type="dxa"/>
            <w:gridSpan w:val="10"/>
            <w:tcBorders>
              <w:top w:val="single" w:sz="4" w:space="0" w:color="auto"/>
            </w:tcBorders>
            <w:noWrap/>
            <w:tcMar>
              <w:top w:w="144" w:type="dxa"/>
              <w:left w:w="115" w:type="dxa"/>
              <w:bottom w:w="14" w:type="dxa"/>
              <w:right w:w="115" w:type="dxa"/>
            </w:tcMar>
          </w:tcPr>
          <w:p w:rsidR="003E0EBB" w:rsidRPr="000B144A" w:rsidRDefault="003E0EBB" w:rsidP="00693FA6">
            <w:pPr>
              <w:rPr>
                <w:vanish/>
                <w:sz w:val="18"/>
                <w:szCs w:val="18"/>
              </w:rPr>
            </w:pPr>
            <w:r w:rsidRPr="000B144A">
              <w:rPr>
                <w:b/>
                <w:sz w:val="18"/>
                <w:szCs w:val="18"/>
              </w:rPr>
              <w:t xml:space="preserve">Job Description: </w:t>
            </w:r>
            <w:r>
              <w:rPr>
                <w:sz w:val="18"/>
                <w:szCs w:val="18"/>
              </w:rPr>
              <w:t xml:space="preserve">Personnel </w:t>
            </w:r>
            <w:r w:rsidR="00693FA6">
              <w:rPr>
                <w:sz w:val="18"/>
                <w:szCs w:val="18"/>
              </w:rPr>
              <w:t xml:space="preserve">utilize Geoprobe® to conduct </w:t>
            </w:r>
            <w:r>
              <w:rPr>
                <w:sz w:val="18"/>
                <w:szCs w:val="18"/>
              </w:rPr>
              <w:t xml:space="preserve">sampling operations to substantiate releases to the environment. </w:t>
            </w:r>
          </w:p>
        </w:tc>
      </w:tr>
      <w:tr w:rsidR="00CB1E65" w:rsidRPr="000B144A" w:rsidTr="009C00E4">
        <w:trPr>
          <w:trHeight w:hRule="exact" w:val="90"/>
        </w:trPr>
        <w:tc>
          <w:tcPr>
            <w:tcW w:w="2880" w:type="dxa"/>
            <w:gridSpan w:val="2"/>
            <w:tcBorders>
              <w:top w:val="single" w:sz="4" w:space="0" w:color="auto"/>
              <w:left w:val="nil"/>
              <w:bottom w:val="nil"/>
              <w:right w:val="nil"/>
            </w:tcBorders>
            <w:tcMar>
              <w:left w:w="115" w:type="dxa"/>
              <w:right w:w="115" w:type="dxa"/>
            </w:tcMar>
            <w:vAlign w:val="bottom"/>
          </w:tcPr>
          <w:p w:rsidR="00CB1E65" w:rsidRPr="000B144A" w:rsidRDefault="00CB1E65" w:rsidP="003D3CBB">
            <w:pPr>
              <w:rPr>
                <w:sz w:val="8"/>
                <w:szCs w:val="8"/>
              </w:rPr>
            </w:pPr>
          </w:p>
        </w:tc>
        <w:tc>
          <w:tcPr>
            <w:tcW w:w="2610" w:type="dxa"/>
            <w:tcBorders>
              <w:top w:val="single" w:sz="4" w:space="0" w:color="auto"/>
              <w:left w:val="nil"/>
              <w:bottom w:val="nil"/>
              <w:right w:val="nil"/>
            </w:tcBorders>
            <w:tcMar>
              <w:left w:w="115" w:type="dxa"/>
              <w:right w:w="115" w:type="dxa"/>
            </w:tcMar>
            <w:vAlign w:val="bottom"/>
          </w:tcPr>
          <w:p w:rsidR="00CB1E65" w:rsidRPr="000B144A" w:rsidRDefault="00CB1E65" w:rsidP="003D3CBB">
            <w:pPr>
              <w:rPr>
                <w:sz w:val="18"/>
                <w:szCs w:val="18"/>
              </w:rPr>
            </w:pPr>
          </w:p>
        </w:tc>
        <w:tc>
          <w:tcPr>
            <w:tcW w:w="5549" w:type="dxa"/>
            <w:gridSpan w:val="5"/>
            <w:tcBorders>
              <w:top w:val="single" w:sz="4" w:space="0" w:color="auto"/>
              <w:left w:val="nil"/>
              <w:bottom w:val="nil"/>
              <w:right w:val="nil"/>
            </w:tcBorders>
            <w:tcMar>
              <w:left w:w="115" w:type="dxa"/>
              <w:right w:w="115" w:type="dxa"/>
            </w:tcMar>
            <w:vAlign w:val="bottom"/>
          </w:tcPr>
          <w:p w:rsidR="00CB1E65" w:rsidRPr="000B144A" w:rsidRDefault="00CB1E65" w:rsidP="003D3CBB">
            <w:pPr>
              <w:rPr>
                <w:sz w:val="18"/>
                <w:szCs w:val="18"/>
              </w:rPr>
            </w:pPr>
          </w:p>
        </w:tc>
        <w:tc>
          <w:tcPr>
            <w:tcW w:w="3901" w:type="dxa"/>
            <w:gridSpan w:val="2"/>
            <w:tcBorders>
              <w:top w:val="single" w:sz="4" w:space="0" w:color="auto"/>
              <w:left w:val="nil"/>
              <w:bottom w:val="nil"/>
              <w:right w:val="nil"/>
            </w:tcBorders>
            <w:shd w:val="clear" w:color="auto" w:fill="auto"/>
            <w:tcMar>
              <w:left w:w="115" w:type="dxa"/>
              <w:right w:w="115" w:type="dxa"/>
            </w:tcMar>
            <w:vAlign w:val="bottom"/>
          </w:tcPr>
          <w:p w:rsidR="00CB1E65" w:rsidRPr="000B144A" w:rsidRDefault="00CB1E65" w:rsidP="003D3CBB">
            <w:pPr>
              <w:rPr>
                <w:sz w:val="18"/>
                <w:szCs w:val="18"/>
              </w:rPr>
            </w:pPr>
          </w:p>
        </w:tc>
      </w:tr>
      <w:tr w:rsidR="00B24705" w:rsidRPr="000B144A" w:rsidTr="00024F30">
        <w:trPr>
          <w:trHeight w:hRule="exact" w:val="432"/>
        </w:trPr>
        <w:tc>
          <w:tcPr>
            <w:tcW w:w="558" w:type="dxa"/>
            <w:shd w:val="clear" w:color="auto" w:fill="F3F3F3"/>
            <w:tcMar>
              <w:top w:w="29" w:type="dxa"/>
              <w:left w:w="29" w:type="dxa"/>
              <w:bottom w:w="29" w:type="dxa"/>
              <w:right w:w="29" w:type="dxa"/>
            </w:tcMar>
            <w:vAlign w:val="bottom"/>
          </w:tcPr>
          <w:p w:rsidR="00B24705" w:rsidRPr="000B144A" w:rsidRDefault="00B24705" w:rsidP="000B144A">
            <w:pPr>
              <w:jc w:val="center"/>
              <w:rPr>
                <w:b/>
                <w:sz w:val="20"/>
                <w:szCs w:val="20"/>
              </w:rPr>
            </w:pPr>
            <w:r w:rsidRPr="000B144A">
              <w:rPr>
                <w:b/>
                <w:sz w:val="20"/>
                <w:szCs w:val="20"/>
              </w:rPr>
              <w:t>Step</w:t>
            </w:r>
          </w:p>
          <w:p w:rsidR="00B24705" w:rsidRPr="000B144A" w:rsidRDefault="00B24705" w:rsidP="000B144A">
            <w:pPr>
              <w:jc w:val="center"/>
              <w:rPr>
                <w:b/>
                <w:sz w:val="18"/>
                <w:szCs w:val="18"/>
              </w:rPr>
            </w:pPr>
            <w:r w:rsidRPr="000B144A">
              <w:rPr>
                <w:b/>
                <w:sz w:val="18"/>
                <w:szCs w:val="18"/>
              </w:rPr>
              <w:t>#</w:t>
            </w:r>
          </w:p>
        </w:tc>
        <w:tc>
          <w:tcPr>
            <w:tcW w:w="4932" w:type="dxa"/>
            <w:gridSpan w:val="2"/>
            <w:shd w:val="clear" w:color="auto" w:fill="F3F3F3"/>
            <w:tcMar>
              <w:top w:w="29" w:type="dxa"/>
              <w:left w:w="29" w:type="dxa"/>
              <w:bottom w:w="29" w:type="dxa"/>
              <w:right w:w="29" w:type="dxa"/>
            </w:tcMar>
            <w:vAlign w:val="bottom"/>
          </w:tcPr>
          <w:p w:rsidR="00B24705" w:rsidRPr="000B144A" w:rsidRDefault="00B24705" w:rsidP="000B144A">
            <w:pPr>
              <w:jc w:val="center"/>
              <w:rPr>
                <w:b/>
                <w:sz w:val="18"/>
                <w:szCs w:val="18"/>
              </w:rPr>
            </w:pPr>
            <w:r w:rsidRPr="000B144A">
              <w:rPr>
                <w:b/>
                <w:sz w:val="18"/>
                <w:szCs w:val="18"/>
              </w:rPr>
              <w:t>Procedures (LOP Procedure Step)</w:t>
            </w:r>
          </w:p>
        </w:tc>
        <w:tc>
          <w:tcPr>
            <w:tcW w:w="1345" w:type="dxa"/>
            <w:shd w:val="clear" w:color="auto" w:fill="F3F3F3"/>
            <w:tcMar>
              <w:top w:w="29" w:type="dxa"/>
              <w:left w:w="29" w:type="dxa"/>
              <w:bottom w:w="29" w:type="dxa"/>
              <w:right w:w="29" w:type="dxa"/>
            </w:tcMar>
            <w:vAlign w:val="bottom"/>
          </w:tcPr>
          <w:p w:rsidR="00B24705" w:rsidRPr="000B144A" w:rsidRDefault="00B24705" w:rsidP="000B144A">
            <w:pPr>
              <w:jc w:val="center"/>
              <w:rPr>
                <w:b/>
                <w:sz w:val="18"/>
                <w:szCs w:val="18"/>
              </w:rPr>
            </w:pPr>
            <w:r w:rsidRPr="000B144A">
              <w:rPr>
                <w:b/>
                <w:sz w:val="18"/>
                <w:szCs w:val="18"/>
              </w:rPr>
              <w:t>Potential Hazards</w:t>
            </w:r>
          </w:p>
        </w:tc>
        <w:tc>
          <w:tcPr>
            <w:tcW w:w="1260" w:type="dxa"/>
            <w:gridSpan w:val="2"/>
            <w:shd w:val="clear" w:color="auto" w:fill="F3F3F3"/>
            <w:tcMar>
              <w:top w:w="29" w:type="dxa"/>
              <w:left w:w="29" w:type="dxa"/>
              <w:bottom w:w="29" w:type="dxa"/>
              <w:right w:w="29" w:type="dxa"/>
            </w:tcMar>
            <w:vAlign w:val="bottom"/>
          </w:tcPr>
          <w:p w:rsidR="00B24705" w:rsidRPr="000B144A" w:rsidRDefault="00B24705" w:rsidP="000B144A">
            <w:pPr>
              <w:jc w:val="center"/>
              <w:rPr>
                <w:b/>
                <w:sz w:val="18"/>
                <w:szCs w:val="18"/>
              </w:rPr>
            </w:pPr>
            <w:r w:rsidRPr="000B144A">
              <w:rPr>
                <w:b/>
                <w:sz w:val="18"/>
                <w:szCs w:val="18"/>
              </w:rPr>
              <w:t>HT</w:t>
            </w:r>
          </w:p>
        </w:tc>
        <w:tc>
          <w:tcPr>
            <w:tcW w:w="977" w:type="dxa"/>
            <w:tcBorders>
              <w:bottom w:val="single" w:sz="4" w:space="0" w:color="auto"/>
            </w:tcBorders>
            <w:shd w:val="clear" w:color="auto" w:fill="F3F3F3"/>
            <w:tcMar>
              <w:top w:w="29" w:type="dxa"/>
              <w:left w:w="29" w:type="dxa"/>
              <w:bottom w:w="29" w:type="dxa"/>
              <w:right w:w="29" w:type="dxa"/>
            </w:tcMar>
            <w:vAlign w:val="bottom"/>
          </w:tcPr>
          <w:p w:rsidR="00B24705" w:rsidRPr="000B144A" w:rsidRDefault="00B24705" w:rsidP="000B144A">
            <w:pPr>
              <w:jc w:val="center"/>
              <w:rPr>
                <w:b/>
                <w:sz w:val="18"/>
                <w:szCs w:val="18"/>
              </w:rPr>
            </w:pPr>
            <w:r w:rsidRPr="000B144A">
              <w:rPr>
                <w:b/>
                <w:sz w:val="18"/>
                <w:szCs w:val="18"/>
              </w:rPr>
              <w:t>Check</w:t>
            </w:r>
          </w:p>
          <w:p w:rsidR="00B24705" w:rsidRPr="000B144A" w:rsidRDefault="00B24705" w:rsidP="000B144A">
            <w:pPr>
              <w:jc w:val="center"/>
              <w:rPr>
                <w:b/>
                <w:sz w:val="18"/>
                <w:szCs w:val="18"/>
              </w:rPr>
            </w:pPr>
            <w:r w:rsidRPr="000B144A">
              <w:rPr>
                <w:b/>
                <w:sz w:val="18"/>
                <w:szCs w:val="18"/>
              </w:rPr>
              <w:t>CTS</w:t>
            </w:r>
          </w:p>
        </w:tc>
        <w:tc>
          <w:tcPr>
            <w:tcW w:w="4428" w:type="dxa"/>
            <w:gridSpan w:val="2"/>
            <w:shd w:val="clear" w:color="auto" w:fill="F3F3F3"/>
            <w:tcMar>
              <w:top w:w="29" w:type="dxa"/>
              <w:left w:w="29" w:type="dxa"/>
              <w:bottom w:w="29" w:type="dxa"/>
              <w:right w:w="29" w:type="dxa"/>
            </w:tcMar>
            <w:vAlign w:val="bottom"/>
          </w:tcPr>
          <w:p w:rsidR="00B24705" w:rsidRPr="000B144A" w:rsidRDefault="00B24705" w:rsidP="000B144A">
            <w:pPr>
              <w:jc w:val="center"/>
              <w:rPr>
                <w:b/>
                <w:sz w:val="18"/>
                <w:szCs w:val="18"/>
              </w:rPr>
            </w:pPr>
            <w:r w:rsidRPr="000B144A">
              <w:rPr>
                <w:b/>
                <w:sz w:val="18"/>
                <w:szCs w:val="18"/>
              </w:rPr>
              <w:t>Recommended Safe Practice</w:t>
            </w:r>
          </w:p>
        </w:tc>
        <w:tc>
          <w:tcPr>
            <w:tcW w:w="1440" w:type="dxa"/>
            <w:shd w:val="clear" w:color="auto" w:fill="F3F3F3"/>
            <w:vAlign w:val="bottom"/>
          </w:tcPr>
          <w:p w:rsidR="00B24705" w:rsidRPr="000B144A" w:rsidRDefault="00B24705" w:rsidP="000B144A">
            <w:pPr>
              <w:jc w:val="center"/>
              <w:rPr>
                <w:b/>
                <w:sz w:val="18"/>
                <w:szCs w:val="18"/>
              </w:rPr>
            </w:pPr>
            <w:r w:rsidRPr="000B144A">
              <w:rPr>
                <w:b/>
                <w:sz w:val="18"/>
                <w:szCs w:val="18"/>
              </w:rPr>
              <w:t>PPE</w:t>
            </w:r>
          </w:p>
        </w:tc>
      </w:tr>
      <w:tr w:rsidR="003E0EBB" w:rsidRPr="000B144A" w:rsidTr="00024F30">
        <w:trPr>
          <w:trHeight w:val="422"/>
        </w:trPr>
        <w:tc>
          <w:tcPr>
            <w:tcW w:w="558" w:type="dxa"/>
            <w:tcMar>
              <w:left w:w="43" w:type="dxa"/>
              <w:right w:w="43" w:type="dxa"/>
            </w:tcMar>
            <w:vAlign w:val="center"/>
          </w:tcPr>
          <w:p w:rsidR="003E0EBB" w:rsidRPr="00BE4DBA" w:rsidRDefault="003E0EBB" w:rsidP="00C9165E">
            <w:pPr>
              <w:jc w:val="center"/>
              <w:rPr>
                <w:sz w:val="18"/>
                <w:szCs w:val="18"/>
              </w:rPr>
            </w:pPr>
            <w:bookmarkStart w:id="0" w:name="Text91"/>
            <w:r w:rsidRPr="00BE4DBA">
              <w:rPr>
                <w:noProof/>
                <w:sz w:val="18"/>
                <w:szCs w:val="18"/>
              </w:rPr>
              <w:t>1</w:t>
            </w:r>
            <w:bookmarkEnd w:id="0"/>
          </w:p>
        </w:tc>
        <w:tc>
          <w:tcPr>
            <w:tcW w:w="4932" w:type="dxa"/>
            <w:gridSpan w:val="2"/>
            <w:vAlign w:val="center"/>
          </w:tcPr>
          <w:p w:rsidR="003E0EBB" w:rsidRPr="00BE4DBA" w:rsidRDefault="00A1792F" w:rsidP="00A1792F">
            <w:pPr>
              <w:rPr>
                <w:sz w:val="18"/>
                <w:szCs w:val="18"/>
              </w:rPr>
            </w:pPr>
            <w:r>
              <w:rPr>
                <w:noProof/>
                <w:sz w:val="18"/>
                <w:szCs w:val="18"/>
              </w:rPr>
              <w:t xml:space="preserve">Mobilization/Demobilization </w:t>
            </w:r>
            <w:r w:rsidR="00AD67CF">
              <w:rPr>
                <w:noProof/>
                <w:sz w:val="18"/>
                <w:szCs w:val="18"/>
              </w:rPr>
              <w:t>- Equipment loading</w:t>
            </w:r>
          </w:p>
        </w:tc>
        <w:tc>
          <w:tcPr>
            <w:tcW w:w="1345" w:type="dxa"/>
            <w:tcMar>
              <w:left w:w="115" w:type="dxa"/>
              <w:right w:w="115" w:type="dxa"/>
            </w:tcMar>
          </w:tcPr>
          <w:p w:rsidR="003E0EBB" w:rsidRDefault="00693FA6" w:rsidP="00AD67CF">
            <w:pPr>
              <w:rPr>
                <w:noProof/>
                <w:sz w:val="18"/>
                <w:szCs w:val="18"/>
              </w:rPr>
            </w:pPr>
            <w:r>
              <w:rPr>
                <w:noProof/>
                <w:sz w:val="18"/>
                <w:szCs w:val="18"/>
              </w:rPr>
              <w:t>-</w:t>
            </w:r>
            <w:r w:rsidR="00A1792F">
              <w:rPr>
                <w:noProof/>
                <w:sz w:val="18"/>
                <w:szCs w:val="18"/>
              </w:rPr>
              <w:t>Equipment &amp; supplies loading/unloading</w:t>
            </w:r>
            <w:r w:rsidR="00AD67CF">
              <w:rPr>
                <w:noProof/>
                <w:sz w:val="18"/>
                <w:szCs w:val="18"/>
              </w:rPr>
              <w:t xml:space="preserve">; struck by equipment, potential pinch points &amp; obstructions; </w:t>
            </w:r>
          </w:p>
          <w:p w:rsidR="00AD67CF" w:rsidRDefault="00AD67CF" w:rsidP="00AD67CF">
            <w:pPr>
              <w:rPr>
                <w:noProof/>
                <w:sz w:val="18"/>
                <w:szCs w:val="18"/>
              </w:rPr>
            </w:pPr>
            <w:r>
              <w:rPr>
                <w:noProof/>
                <w:sz w:val="18"/>
                <w:szCs w:val="18"/>
              </w:rPr>
              <w:t>- Heavy lifting; dropped objects.</w:t>
            </w:r>
          </w:p>
          <w:p w:rsidR="00AD67CF" w:rsidRDefault="00AD67CF" w:rsidP="00AD67CF">
            <w:pPr>
              <w:rPr>
                <w:noProof/>
                <w:sz w:val="18"/>
                <w:szCs w:val="18"/>
              </w:rPr>
            </w:pPr>
          </w:p>
          <w:p w:rsidR="00A1792F" w:rsidRPr="005C4516" w:rsidRDefault="00A1792F" w:rsidP="00AD67CF">
            <w:pPr>
              <w:rPr>
                <w:sz w:val="18"/>
                <w:szCs w:val="18"/>
              </w:rPr>
            </w:pPr>
          </w:p>
        </w:tc>
        <w:tc>
          <w:tcPr>
            <w:tcW w:w="1260" w:type="dxa"/>
            <w:gridSpan w:val="2"/>
            <w:tcMar>
              <w:left w:w="115" w:type="dxa"/>
              <w:right w:w="115" w:type="dxa"/>
            </w:tcMar>
            <w:vAlign w:val="center"/>
          </w:tcPr>
          <w:p w:rsidR="003E0EBB" w:rsidRPr="005C4516" w:rsidRDefault="00AD67CF" w:rsidP="00AD67CF">
            <w:pPr>
              <w:jc w:val="center"/>
              <w:rPr>
                <w:sz w:val="18"/>
                <w:szCs w:val="18"/>
              </w:rPr>
            </w:pPr>
            <w:r>
              <w:rPr>
                <w:noProof/>
                <w:sz w:val="18"/>
                <w:szCs w:val="18"/>
              </w:rPr>
              <w:t xml:space="preserve">12, </w:t>
            </w:r>
            <w:r w:rsidR="00A1792F">
              <w:rPr>
                <w:noProof/>
                <w:sz w:val="18"/>
                <w:szCs w:val="18"/>
              </w:rPr>
              <w:t xml:space="preserve">23, 24 </w:t>
            </w:r>
          </w:p>
        </w:tc>
        <w:tc>
          <w:tcPr>
            <w:tcW w:w="977" w:type="dxa"/>
            <w:tcBorders>
              <w:bottom w:val="single" w:sz="4" w:space="0" w:color="auto"/>
            </w:tcBorders>
            <w:vAlign w:val="center"/>
          </w:tcPr>
          <w:p w:rsidR="003E0EBB" w:rsidRPr="005C4516" w:rsidRDefault="0051025A" w:rsidP="0051025A">
            <w:pPr>
              <w:jc w:val="center"/>
              <w:rPr>
                <w:sz w:val="18"/>
                <w:szCs w:val="18"/>
              </w:rPr>
            </w:pPr>
            <w:r>
              <w:rPr>
                <w:noProof/>
                <w:sz w:val="18"/>
                <w:szCs w:val="18"/>
              </w:rPr>
              <w:t>Low</w:t>
            </w:r>
          </w:p>
        </w:tc>
        <w:tc>
          <w:tcPr>
            <w:tcW w:w="4428" w:type="dxa"/>
            <w:gridSpan w:val="2"/>
            <w:shd w:val="clear" w:color="auto" w:fill="auto"/>
            <w:tcMar>
              <w:left w:w="115" w:type="dxa"/>
              <w:right w:w="115" w:type="dxa"/>
            </w:tcMar>
          </w:tcPr>
          <w:p w:rsidR="00693FA6" w:rsidRDefault="00AD67CF" w:rsidP="00AD67CF">
            <w:pPr>
              <w:rPr>
                <w:sz w:val="18"/>
                <w:szCs w:val="18"/>
              </w:rPr>
            </w:pPr>
            <w:r>
              <w:rPr>
                <w:sz w:val="18"/>
                <w:szCs w:val="18"/>
              </w:rPr>
              <w:t xml:space="preserve">-  </w:t>
            </w:r>
            <w:r w:rsidRPr="00AD67CF">
              <w:rPr>
                <w:sz w:val="18"/>
                <w:szCs w:val="18"/>
              </w:rPr>
              <w:t xml:space="preserve">Use remote for operation of Geoprobe® during loading / unloading on trailer; awareness of personnel / equipment movement.  </w:t>
            </w:r>
          </w:p>
          <w:p w:rsidR="009A404D" w:rsidRDefault="00AD67CF" w:rsidP="00AD67CF">
            <w:pPr>
              <w:rPr>
                <w:sz w:val="18"/>
                <w:szCs w:val="18"/>
              </w:rPr>
            </w:pPr>
            <w:r>
              <w:rPr>
                <w:sz w:val="18"/>
                <w:szCs w:val="18"/>
              </w:rPr>
              <w:t>-</w:t>
            </w:r>
            <w:r w:rsidRPr="00AD67CF">
              <w:rPr>
                <w:sz w:val="18"/>
                <w:szCs w:val="18"/>
              </w:rPr>
              <w:t xml:space="preserve">Use mechanical equipment for lifting whenever possible. </w:t>
            </w:r>
            <w:r w:rsidR="009A404D">
              <w:rPr>
                <w:sz w:val="18"/>
                <w:szCs w:val="18"/>
              </w:rPr>
              <w:t xml:space="preserve">- </w:t>
            </w:r>
            <w:r w:rsidRPr="00AD67CF">
              <w:rPr>
                <w:sz w:val="18"/>
                <w:szCs w:val="18"/>
              </w:rPr>
              <w:t xml:space="preserve">Use the buddy system when lifting heavy tools and supplies.  </w:t>
            </w:r>
          </w:p>
          <w:p w:rsidR="009A404D" w:rsidRDefault="009A404D" w:rsidP="00AD67CF">
            <w:pPr>
              <w:rPr>
                <w:sz w:val="18"/>
                <w:szCs w:val="18"/>
              </w:rPr>
            </w:pPr>
            <w:r>
              <w:rPr>
                <w:sz w:val="18"/>
                <w:szCs w:val="18"/>
              </w:rPr>
              <w:t xml:space="preserve">- </w:t>
            </w:r>
            <w:r w:rsidR="00AD67CF" w:rsidRPr="00AD67CF">
              <w:rPr>
                <w:sz w:val="18"/>
                <w:szCs w:val="18"/>
              </w:rPr>
              <w:t xml:space="preserve">Use proper lifting techniques, i.e., bending at knees, keeping your back straight, keeping the load close to your body, and using your legs.  </w:t>
            </w:r>
          </w:p>
          <w:p w:rsidR="00AD67CF" w:rsidRPr="00AD67CF" w:rsidRDefault="009A404D" w:rsidP="00AD67CF">
            <w:pPr>
              <w:rPr>
                <w:sz w:val="18"/>
                <w:szCs w:val="18"/>
              </w:rPr>
            </w:pPr>
            <w:r>
              <w:rPr>
                <w:sz w:val="18"/>
                <w:szCs w:val="18"/>
              </w:rPr>
              <w:t xml:space="preserve">- </w:t>
            </w:r>
            <w:r w:rsidR="00AD67CF" w:rsidRPr="00AD67CF">
              <w:rPr>
                <w:sz w:val="18"/>
                <w:szCs w:val="18"/>
              </w:rPr>
              <w:t>Stretch / warm-up before heavy lifting.</w:t>
            </w:r>
          </w:p>
          <w:p w:rsidR="003E0EBB" w:rsidRPr="005C4516" w:rsidRDefault="00AD67CF" w:rsidP="00AD67CF">
            <w:pPr>
              <w:rPr>
                <w:sz w:val="18"/>
                <w:szCs w:val="18"/>
              </w:rPr>
            </w:pPr>
            <w:r>
              <w:rPr>
                <w:sz w:val="18"/>
                <w:szCs w:val="18"/>
              </w:rPr>
              <w:t xml:space="preserve"> </w:t>
            </w:r>
          </w:p>
        </w:tc>
        <w:tc>
          <w:tcPr>
            <w:tcW w:w="1440" w:type="dxa"/>
            <w:shd w:val="clear" w:color="auto" w:fill="auto"/>
            <w:vAlign w:val="center"/>
          </w:tcPr>
          <w:p w:rsidR="003E0EBB" w:rsidRPr="005C4516" w:rsidRDefault="00975C84" w:rsidP="00975C84">
            <w:pPr>
              <w:jc w:val="center"/>
              <w:rPr>
                <w:sz w:val="18"/>
                <w:szCs w:val="18"/>
              </w:rPr>
            </w:pPr>
            <w:r>
              <w:rPr>
                <w:sz w:val="18"/>
                <w:szCs w:val="18"/>
              </w:rPr>
              <w:t>Leather Gloves &amp; Steel Toed Boots</w:t>
            </w:r>
          </w:p>
        </w:tc>
      </w:tr>
      <w:tr w:rsidR="003E0EBB" w:rsidRPr="000B144A" w:rsidTr="00024F30">
        <w:trPr>
          <w:trHeight w:val="432"/>
        </w:trPr>
        <w:tc>
          <w:tcPr>
            <w:tcW w:w="558" w:type="dxa"/>
            <w:tcMar>
              <w:left w:w="43" w:type="dxa"/>
              <w:right w:w="43" w:type="dxa"/>
            </w:tcMar>
            <w:vAlign w:val="center"/>
          </w:tcPr>
          <w:p w:rsidR="003E0EBB" w:rsidRPr="00BE4DBA" w:rsidRDefault="003E0EBB" w:rsidP="00C9165E">
            <w:pPr>
              <w:jc w:val="center"/>
              <w:rPr>
                <w:sz w:val="18"/>
                <w:szCs w:val="18"/>
              </w:rPr>
            </w:pPr>
            <w:r w:rsidRPr="00BE4DBA">
              <w:rPr>
                <w:noProof/>
                <w:sz w:val="18"/>
                <w:szCs w:val="18"/>
              </w:rPr>
              <w:t>2</w:t>
            </w:r>
          </w:p>
        </w:tc>
        <w:tc>
          <w:tcPr>
            <w:tcW w:w="4932" w:type="dxa"/>
            <w:gridSpan w:val="2"/>
            <w:vAlign w:val="center"/>
          </w:tcPr>
          <w:p w:rsidR="003E0EBB" w:rsidRPr="00BE4DBA" w:rsidRDefault="00AD67CF" w:rsidP="00C9165E">
            <w:pPr>
              <w:rPr>
                <w:sz w:val="18"/>
                <w:szCs w:val="18"/>
              </w:rPr>
            </w:pPr>
            <w:r>
              <w:rPr>
                <w:sz w:val="18"/>
                <w:szCs w:val="18"/>
              </w:rPr>
              <w:t xml:space="preserve">Mobilization/Demobilization </w:t>
            </w:r>
          </w:p>
        </w:tc>
        <w:tc>
          <w:tcPr>
            <w:tcW w:w="1345" w:type="dxa"/>
            <w:tcMar>
              <w:left w:w="115" w:type="dxa"/>
              <w:right w:w="115" w:type="dxa"/>
            </w:tcMar>
            <w:vAlign w:val="center"/>
          </w:tcPr>
          <w:p w:rsidR="003E0EBB" w:rsidRPr="000B144A" w:rsidRDefault="00AD67CF" w:rsidP="00AD67CF">
            <w:pPr>
              <w:jc w:val="center"/>
              <w:rPr>
                <w:sz w:val="18"/>
                <w:szCs w:val="18"/>
              </w:rPr>
            </w:pPr>
            <w:r>
              <w:rPr>
                <w:sz w:val="18"/>
                <w:szCs w:val="18"/>
              </w:rPr>
              <w:t>Slip, Trips, Falls</w:t>
            </w:r>
          </w:p>
        </w:tc>
        <w:tc>
          <w:tcPr>
            <w:tcW w:w="1260" w:type="dxa"/>
            <w:gridSpan w:val="2"/>
            <w:tcMar>
              <w:left w:w="115" w:type="dxa"/>
              <w:right w:w="115" w:type="dxa"/>
            </w:tcMar>
            <w:vAlign w:val="center"/>
          </w:tcPr>
          <w:p w:rsidR="003E0EBB" w:rsidRPr="00D96BD8" w:rsidRDefault="00AD67CF" w:rsidP="00AD67CF">
            <w:pPr>
              <w:jc w:val="center"/>
              <w:rPr>
                <w:sz w:val="18"/>
                <w:szCs w:val="18"/>
              </w:rPr>
            </w:pPr>
            <w:r>
              <w:rPr>
                <w:sz w:val="18"/>
                <w:szCs w:val="18"/>
              </w:rPr>
              <w:t>15, 16</w:t>
            </w:r>
          </w:p>
        </w:tc>
        <w:tc>
          <w:tcPr>
            <w:tcW w:w="977" w:type="dxa"/>
            <w:tcBorders>
              <w:bottom w:val="single" w:sz="4" w:space="0" w:color="auto"/>
            </w:tcBorders>
            <w:shd w:val="clear" w:color="auto" w:fill="FFFFFF"/>
            <w:vAlign w:val="center"/>
          </w:tcPr>
          <w:p w:rsidR="003E0EBB" w:rsidRPr="000B144A" w:rsidRDefault="0051025A" w:rsidP="0051025A">
            <w:pPr>
              <w:jc w:val="center"/>
              <w:rPr>
                <w:sz w:val="18"/>
                <w:szCs w:val="18"/>
              </w:rPr>
            </w:pPr>
            <w:r>
              <w:rPr>
                <w:sz w:val="18"/>
                <w:szCs w:val="18"/>
              </w:rPr>
              <w:t>Low</w:t>
            </w:r>
          </w:p>
        </w:tc>
        <w:tc>
          <w:tcPr>
            <w:tcW w:w="4428" w:type="dxa"/>
            <w:gridSpan w:val="2"/>
            <w:shd w:val="clear" w:color="auto" w:fill="auto"/>
            <w:tcMar>
              <w:left w:w="115" w:type="dxa"/>
              <w:right w:w="115" w:type="dxa"/>
            </w:tcMar>
          </w:tcPr>
          <w:p w:rsidR="003E0EBB" w:rsidRPr="00D96BD8" w:rsidRDefault="00AD67CF" w:rsidP="00693FA6">
            <w:pPr>
              <w:rPr>
                <w:sz w:val="18"/>
                <w:szCs w:val="18"/>
              </w:rPr>
            </w:pPr>
            <w:r>
              <w:rPr>
                <w:noProof/>
                <w:sz w:val="18"/>
                <w:szCs w:val="18"/>
              </w:rPr>
              <w:t>Awareness of surroundings/work area; keep staging/loading/unloading area organized with clear paths to vehicle(s)/trailer(s)</w:t>
            </w:r>
          </w:p>
        </w:tc>
        <w:tc>
          <w:tcPr>
            <w:tcW w:w="1440" w:type="dxa"/>
            <w:shd w:val="clear" w:color="auto" w:fill="auto"/>
            <w:vAlign w:val="center"/>
          </w:tcPr>
          <w:p w:rsidR="003E0EBB" w:rsidRPr="000B144A" w:rsidRDefault="00975C84" w:rsidP="00975C84">
            <w:pPr>
              <w:rPr>
                <w:sz w:val="18"/>
                <w:szCs w:val="18"/>
              </w:rPr>
            </w:pPr>
            <w:r>
              <w:rPr>
                <w:sz w:val="18"/>
                <w:szCs w:val="18"/>
              </w:rPr>
              <w:t>Leather Gloves and Steel Toed Boots</w:t>
            </w:r>
          </w:p>
        </w:tc>
      </w:tr>
      <w:tr w:rsidR="003E0EBB" w:rsidRPr="000B144A" w:rsidTr="00024F30">
        <w:trPr>
          <w:trHeight w:val="432"/>
        </w:trPr>
        <w:tc>
          <w:tcPr>
            <w:tcW w:w="558" w:type="dxa"/>
            <w:tcMar>
              <w:left w:w="43" w:type="dxa"/>
              <w:right w:w="43" w:type="dxa"/>
            </w:tcMar>
            <w:vAlign w:val="center"/>
          </w:tcPr>
          <w:p w:rsidR="003E0EBB" w:rsidRPr="000B144A" w:rsidRDefault="003E0EBB" w:rsidP="00C9165E">
            <w:pPr>
              <w:jc w:val="center"/>
              <w:rPr>
                <w:sz w:val="18"/>
                <w:szCs w:val="18"/>
              </w:rPr>
            </w:pPr>
            <w:r>
              <w:rPr>
                <w:sz w:val="18"/>
                <w:szCs w:val="18"/>
              </w:rPr>
              <w:t>3</w:t>
            </w:r>
          </w:p>
        </w:tc>
        <w:tc>
          <w:tcPr>
            <w:tcW w:w="4932" w:type="dxa"/>
            <w:gridSpan w:val="2"/>
            <w:vAlign w:val="center"/>
          </w:tcPr>
          <w:p w:rsidR="003E0EBB" w:rsidRDefault="00AD67CF" w:rsidP="00C9165E">
            <w:pPr>
              <w:rPr>
                <w:noProof/>
                <w:sz w:val="18"/>
                <w:szCs w:val="18"/>
              </w:rPr>
            </w:pPr>
            <w:r>
              <w:rPr>
                <w:noProof/>
                <w:sz w:val="18"/>
                <w:szCs w:val="18"/>
              </w:rPr>
              <w:t>Driving to and from the field site</w:t>
            </w:r>
          </w:p>
          <w:p w:rsidR="003E0EBB" w:rsidRDefault="003E0EBB" w:rsidP="00C9165E">
            <w:pPr>
              <w:rPr>
                <w:noProof/>
                <w:sz w:val="18"/>
                <w:szCs w:val="18"/>
              </w:rPr>
            </w:pPr>
          </w:p>
          <w:p w:rsidR="003E0EBB" w:rsidRPr="000B144A" w:rsidRDefault="003E0EBB" w:rsidP="00C9165E">
            <w:pPr>
              <w:rPr>
                <w:sz w:val="18"/>
                <w:szCs w:val="18"/>
              </w:rPr>
            </w:pPr>
          </w:p>
        </w:tc>
        <w:tc>
          <w:tcPr>
            <w:tcW w:w="1345" w:type="dxa"/>
            <w:tcMar>
              <w:left w:w="115" w:type="dxa"/>
              <w:right w:w="115" w:type="dxa"/>
            </w:tcMar>
            <w:vAlign w:val="center"/>
          </w:tcPr>
          <w:p w:rsidR="003E0EBB" w:rsidRPr="000C421C" w:rsidRDefault="009030F6" w:rsidP="009030F6">
            <w:pPr>
              <w:jc w:val="center"/>
              <w:rPr>
                <w:sz w:val="18"/>
                <w:szCs w:val="18"/>
              </w:rPr>
            </w:pPr>
            <w:r>
              <w:rPr>
                <w:sz w:val="18"/>
                <w:szCs w:val="18"/>
              </w:rPr>
              <w:t>Motor Vehicle Accident</w:t>
            </w:r>
          </w:p>
        </w:tc>
        <w:tc>
          <w:tcPr>
            <w:tcW w:w="1260" w:type="dxa"/>
            <w:gridSpan w:val="2"/>
            <w:vAlign w:val="center"/>
          </w:tcPr>
          <w:p w:rsidR="003E0EBB" w:rsidRPr="000B144A" w:rsidRDefault="00AD67CF" w:rsidP="00AD67CF">
            <w:pPr>
              <w:jc w:val="center"/>
              <w:rPr>
                <w:sz w:val="18"/>
                <w:szCs w:val="18"/>
              </w:rPr>
            </w:pPr>
            <w:r>
              <w:rPr>
                <w:sz w:val="18"/>
                <w:szCs w:val="18"/>
              </w:rPr>
              <w:t>21, 22</w:t>
            </w:r>
          </w:p>
        </w:tc>
        <w:tc>
          <w:tcPr>
            <w:tcW w:w="977" w:type="dxa"/>
            <w:vAlign w:val="center"/>
          </w:tcPr>
          <w:p w:rsidR="003E0EBB" w:rsidRPr="00A82F97" w:rsidRDefault="0051025A" w:rsidP="00C9165E">
            <w:pPr>
              <w:jc w:val="center"/>
              <w:rPr>
                <w:sz w:val="18"/>
                <w:szCs w:val="18"/>
              </w:rPr>
            </w:pPr>
            <w:r>
              <w:rPr>
                <w:sz w:val="18"/>
                <w:szCs w:val="18"/>
              </w:rPr>
              <w:t>Low</w:t>
            </w:r>
          </w:p>
        </w:tc>
        <w:tc>
          <w:tcPr>
            <w:tcW w:w="4428" w:type="dxa"/>
            <w:gridSpan w:val="2"/>
          </w:tcPr>
          <w:p w:rsidR="003E0EBB" w:rsidRPr="005C4516" w:rsidRDefault="00AD67CF" w:rsidP="009030F6">
            <w:pPr>
              <w:rPr>
                <w:sz w:val="18"/>
                <w:szCs w:val="18"/>
              </w:rPr>
            </w:pPr>
            <w:r>
              <w:rPr>
                <w:sz w:val="20"/>
              </w:rPr>
              <w:t xml:space="preserve">Stay alert, be aware of traffic around you.  </w:t>
            </w:r>
            <w:r w:rsidR="004C1A91">
              <w:rPr>
                <w:sz w:val="20"/>
              </w:rPr>
              <w:t>Obey all traffic laws, reduce speed for inclement weather conditions; not texting while driving; hands-free cellular set-up, or preferably, stop at appropriate location to make phone calls and check messages.</w:t>
            </w:r>
          </w:p>
        </w:tc>
        <w:tc>
          <w:tcPr>
            <w:tcW w:w="1440" w:type="dxa"/>
          </w:tcPr>
          <w:p w:rsidR="009030F6" w:rsidRDefault="009030F6" w:rsidP="00C9165E">
            <w:pPr>
              <w:jc w:val="center"/>
              <w:rPr>
                <w:sz w:val="18"/>
                <w:szCs w:val="18"/>
              </w:rPr>
            </w:pPr>
          </w:p>
          <w:p w:rsidR="009030F6" w:rsidRDefault="009030F6" w:rsidP="00C9165E">
            <w:pPr>
              <w:jc w:val="center"/>
              <w:rPr>
                <w:sz w:val="18"/>
                <w:szCs w:val="18"/>
              </w:rPr>
            </w:pPr>
          </w:p>
          <w:p w:rsidR="00975C84" w:rsidRPr="000B144A" w:rsidRDefault="00975C84" w:rsidP="00C9165E">
            <w:pPr>
              <w:jc w:val="center"/>
              <w:rPr>
                <w:sz w:val="18"/>
                <w:szCs w:val="18"/>
              </w:rPr>
            </w:pPr>
            <w:r>
              <w:rPr>
                <w:sz w:val="18"/>
                <w:szCs w:val="18"/>
              </w:rPr>
              <w:t>None</w:t>
            </w:r>
          </w:p>
        </w:tc>
      </w:tr>
      <w:tr w:rsidR="003E0EBB" w:rsidRPr="000B144A" w:rsidTr="00024F30">
        <w:trPr>
          <w:trHeight w:val="432"/>
        </w:trPr>
        <w:tc>
          <w:tcPr>
            <w:tcW w:w="558" w:type="dxa"/>
            <w:tcMar>
              <w:left w:w="43" w:type="dxa"/>
              <w:right w:w="43" w:type="dxa"/>
            </w:tcMar>
            <w:vAlign w:val="center"/>
          </w:tcPr>
          <w:p w:rsidR="003E0EBB" w:rsidRPr="000B144A" w:rsidRDefault="003E0EBB" w:rsidP="00C9165E">
            <w:pPr>
              <w:jc w:val="center"/>
              <w:rPr>
                <w:sz w:val="18"/>
                <w:szCs w:val="18"/>
              </w:rPr>
            </w:pPr>
            <w:r>
              <w:rPr>
                <w:sz w:val="18"/>
                <w:szCs w:val="18"/>
              </w:rPr>
              <w:t>4</w:t>
            </w:r>
          </w:p>
        </w:tc>
        <w:tc>
          <w:tcPr>
            <w:tcW w:w="4932" w:type="dxa"/>
            <w:gridSpan w:val="2"/>
            <w:vAlign w:val="center"/>
          </w:tcPr>
          <w:p w:rsidR="003E0EBB" w:rsidRPr="000B144A" w:rsidRDefault="003E0EBB" w:rsidP="004C1A91">
            <w:pPr>
              <w:rPr>
                <w:sz w:val="18"/>
                <w:szCs w:val="18"/>
              </w:rPr>
            </w:pPr>
            <w:r w:rsidRPr="000B144A">
              <w:rPr>
                <w:noProof/>
                <w:sz w:val="18"/>
                <w:szCs w:val="18"/>
              </w:rPr>
              <w:t xml:space="preserve"> </w:t>
            </w:r>
            <w:r w:rsidR="004C1A91">
              <w:rPr>
                <w:noProof/>
                <w:sz w:val="18"/>
                <w:szCs w:val="18"/>
              </w:rPr>
              <w:t>Towing and Trailering</w:t>
            </w:r>
            <w:r w:rsidRPr="000B144A">
              <w:rPr>
                <w:noProof/>
                <w:sz w:val="18"/>
                <w:szCs w:val="18"/>
              </w:rPr>
              <w:t xml:space="preserve">  </w:t>
            </w:r>
          </w:p>
        </w:tc>
        <w:tc>
          <w:tcPr>
            <w:tcW w:w="1345" w:type="dxa"/>
            <w:tcMar>
              <w:left w:w="115" w:type="dxa"/>
              <w:right w:w="115" w:type="dxa"/>
            </w:tcMar>
            <w:vAlign w:val="center"/>
          </w:tcPr>
          <w:p w:rsidR="003E0EBB" w:rsidRPr="000B144A" w:rsidRDefault="009030F6" w:rsidP="00C9165E">
            <w:pPr>
              <w:jc w:val="center"/>
              <w:rPr>
                <w:sz w:val="18"/>
                <w:szCs w:val="18"/>
              </w:rPr>
            </w:pPr>
            <w:r>
              <w:rPr>
                <w:sz w:val="18"/>
                <w:szCs w:val="18"/>
              </w:rPr>
              <w:t>Unsecured or improperly secured load.</w:t>
            </w:r>
          </w:p>
        </w:tc>
        <w:tc>
          <w:tcPr>
            <w:tcW w:w="1260" w:type="dxa"/>
            <w:gridSpan w:val="2"/>
            <w:vAlign w:val="center"/>
          </w:tcPr>
          <w:p w:rsidR="003E0EBB" w:rsidRPr="00D96BD8" w:rsidRDefault="003E0EBB" w:rsidP="00C9165E">
            <w:pPr>
              <w:jc w:val="center"/>
              <w:rPr>
                <w:sz w:val="18"/>
                <w:szCs w:val="18"/>
              </w:rPr>
            </w:pPr>
            <w:r>
              <w:rPr>
                <w:sz w:val="18"/>
                <w:szCs w:val="18"/>
              </w:rPr>
              <w:t>13, 21, 22, 24, 25</w:t>
            </w:r>
          </w:p>
        </w:tc>
        <w:tc>
          <w:tcPr>
            <w:tcW w:w="977" w:type="dxa"/>
            <w:vAlign w:val="center"/>
          </w:tcPr>
          <w:p w:rsidR="003E0EBB" w:rsidRPr="000B144A" w:rsidRDefault="0051025A" w:rsidP="00C9165E">
            <w:pPr>
              <w:jc w:val="center"/>
              <w:rPr>
                <w:sz w:val="18"/>
                <w:szCs w:val="18"/>
              </w:rPr>
            </w:pPr>
            <w:r>
              <w:rPr>
                <w:sz w:val="18"/>
                <w:szCs w:val="18"/>
              </w:rPr>
              <w:t>Low</w:t>
            </w:r>
          </w:p>
        </w:tc>
        <w:tc>
          <w:tcPr>
            <w:tcW w:w="4428" w:type="dxa"/>
            <w:gridSpan w:val="2"/>
          </w:tcPr>
          <w:p w:rsidR="003E0EBB" w:rsidRPr="00D96BD8" w:rsidRDefault="004C1A91" w:rsidP="009030F6">
            <w:pPr>
              <w:rPr>
                <w:sz w:val="18"/>
                <w:szCs w:val="18"/>
              </w:rPr>
            </w:pPr>
            <w:r>
              <w:rPr>
                <w:sz w:val="20"/>
              </w:rPr>
              <w:t>Increase stopping distance if you have a heavy trailer load.  Be aware of restricted vision with a tall trailer.  Suitable training and/or experience for towing trailer; pre-trip check of trailer/hitch for road-worthiness; spare tire &amp; jack present and functional; all equipment &amp; materials stowed &amp; secured.  Ensure all items are secured and will not become untied or bounce of trailer.</w:t>
            </w:r>
          </w:p>
        </w:tc>
        <w:tc>
          <w:tcPr>
            <w:tcW w:w="1440" w:type="dxa"/>
            <w:vAlign w:val="center"/>
          </w:tcPr>
          <w:p w:rsidR="003E0EBB" w:rsidRPr="000B144A" w:rsidRDefault="003E0EBB" w:rsidP="00C9165E">
            <w:pPr>
              <w:jc w:val="center"/>
              <w:rPr>
                <w:sz w:val="18"/>
                <w:szCs w:val="18"/>
              </w:rPr>
            </w:pPr>
            <w:r>
              <w:rPr>
                <w:sz w:val="18"/>
                <w:szCs w:val="18"/>
              </w:rPr>
              <w:t>None</w:t>
            </w:r>
          </w:p>
        </w:tc>
      </w:tr>
      <w:tr w:rsidR="007D4545" w:rsidRPr="000B144A" w:rsidTr="00024F30">
        <w:trPr>
          <w:trHeight w:val="432"/>
        </w:trPr>
        <w:tc>
          <w:tcPr>
            <w:tcW w:w="558" w:type="dxa"/>
            <w:tcMar>
              <w:left w:w="43" w:type="dxa"/>
              <w:right w:w="43" w:type="dxa"/>
            </w:tcMar>
            <w:vAlign w:val="center"/>
          </w:tcPr>
          <w:p w:rsidR="007D4545" w:rsidRPr="000B144A" w:rsidRDefault="007D4545" w:rsidP="00C9165E">
            <w:pPr>
              <w:jc w:val="center"/>
              <w:rPr>
                <w:noProof/>
                <w:sz w:val="18"/>
                <w:szCs w:val="18"/>
              </w:rPr>
            </w:pPr>
            <w:r>
              <w:rPr>
                <w:noProof/>
                <w:sz w:val="18"/>
                <w:szCs w:val="18"/>
              </w:rPr>
              <w:lastRenderedPageBreak/>
              <w:t>5</w:t>
            </w:r>
          </w:p>
        </w:tc>
        <w:tc>
          <w:tcPr>
            <w:tcW w:w="4932" w:type="dxa"/>
            <w:gridSpan w:val="2"/>
            <w:vAlign w:val="center"/>
          </w:tcPr>
          <w:p w:rsidR="007D4545" w:rsidRPr="000B144A" w:rsidRDefault="004C1A91" w:rsidP="00C9165E">
            <w:pPr>
              <w:rPr>
                <w:noProof/>
                <w:sz w:val="18"/>
                <w:szCs w:val="18"/>
              </w:rPr>
            </w:pPr>
            <w:r>
              <w:rPr>
                <w:noProof/>
                <w:sz w:val="18"/>
                <w:szCs w:val="18"/>
              </w:rPr>
              <w:t>Hitching/unhitching</w:t>
            </w:r>
          </w:p>
        </w:tc>
        <w:tc>
          <w:tcPr>
            <w:tcW w:w="1345" w:type="dxa"/>
            <w:tcMar>
              <w:left w:w="115" w:type="dxa"/>
              <w:right w:w="115" w:type="dxa"/>
            </w:tcMar>
            <w:vAlign w:val="center"/>
          </w:tcPr>
          <w:p w:rsidR="007D4545" w:rsidRPr="000B144A" w:rsidRDefault="007D4545" w:rsidP="00C9165E">
            <w:pPr>
              <w:jc w:val="center"/>
              <w:rPr>
                <w:sz w:val="18"/>
                <w:szCs w:val="18"/>
              </w:rPr>
            </w:pPr>
          </w:p>
        </w:tc>
        <w:tc>
          <w:tcPr>
            <w:tcW w:w="1260" w:type="dxa"/>
            <w:gridSpan w:val="2"/>
            <w:vAlign w:val="center"/>
          </w:tcPr>
          <w:p w:rsidR="007D4545" w:rsidRPr="000B144A" w:rsidRDefault="009A404D" w:rsidP="00C9165E">
            <w:pPr>
              <w:jc w:val="center"/>
              <w:rPr>
                <w:sz w:val="18"/>
                <w:szCs w:val="18"/>
              </w:rPr>
            </w:pPr>
            <w:r>
              <w:rPr>
                <w:sz w:val="18"/>
                <w:szCs w:val="18"/>
              </w:rPr>
              <w:t xml:space="preserve">23, </w:t>
            </w:r>
            <w:r w:rsidR="008F68F5">
              <w:rPr>
                <w:sz w:val="18"/>
                <w:szCs w:val="18"/>
              </w:rPr>
              <w:t>24</w:t>
            </w:r>
          </w:p>
        </w:tc>
        <w:tc>
          <w:tcPr>
            <w:tcW w:w="977" w:type="dxa"/>
            <w:vAlign w:val="center"/>
          </w:tcPr>
          <w:p w:rsidR="007D4545" w:rsidRPr="0091278C" w:rsidRDefault="0051025A" w:rsidP="00C9165E">
            <w:pPr>
              <w:jc w:val="center"/>
              <w:rPr>
                <w:sz w:val="18"/>
                <w:szCs w:val="18"/>
              </w:rPr>
            </w:pPr>
            <w:r>
              <w:rPr>
                <w:sz w:val="18"/>
                <w:szCs w:val="18"/>
              </w:rPr>
              <w:t>Low</w:t>
            </w:r>
          </w:p>
        </w:tc>
        <w:tc>
          <w:tcPr>
            <w:tcW w:w="4428" w:type="dxa"/>
            <w:gridSpan w:val="2"/>
          </w:tcPr>
          <w:p w:rsidR="007D4545" w:rsidRPr="00C113C3" w:rsidRDefault="004C1A91" w:rsidP="009030F6">
            <w:pPr>
              <w:rPr>
                <w:sz w:val="18"/>
                <w:szCs w:val="18"/>
              </w:rPr>
            </w:pPr>
            <w:r>
              <w:rPr>
                <w:sz w:val="18"/>
                <w:szCs w:val="18"/>
              </w:rPr>
              <w:t>Complete trailer pre- check of lights, tire pressure,</w:t>
            </w:r>
          </w:p>
        </w:tc>
        <w:tc>
          <w:tcPr>
            <w:tcW w:w="1440" w:type="dxa"/>
            <w:vAlign w:val="center"/>
          </w:tcPr>
          <w:p w:rsidR="007D4545" w:rsidRPr="000B144A" w:rsidRDefault="00AF6C02" w:rsidP="00C9165E">
            <w:pPr>
              <w:jc w:val="center"/>
              <w:rPr>
                <w:sz w:val="18"/>
                <w:szCs w:val="18"/>
              </w:rPr>
            </w:pPr>
            <w:r>
              <w:rPr>
                <w:sz w:val="18"/>
                <w:szCs w:val="18"/>
              </w:rPr>
              <w:t>None</w:t>
            </w:r>
          </w:p>
        </w:tc>
      </w:tr>
      <w:tr w:rsidR="007D4545" w:rsidRPr="000B144A" w:rsidTr="00024F30">
        <w:trPr>
          <w:trHeight w:val="432"/>
        </w:trPr>
        <w:tc>
          <w:tcPr>
            <w:tcW w:w="558" w:type="dxa"/>
            <w:tcMar>
              <w:left w:w="43" w:type="dxa"/>
              <w:right w:w="43" w:type="dxa"/>
            </w:tcMar>
            <w:vAlign w:val="center"/>
          </w:tcPr>
          <w:p w:rsidR="007D4545" w:rsidRPr="000B144A" w:rsidRDefault="007D4545" w:rsidP="00C9165E">
            <w:pPr>
              <w:jc w:val="center"/>
              <w:rPr>
                <w:noProof/>
                <w:sz w:val="18"/>
                <w:szCs w:val="18"/>
              </w:rPr>
            </w:pPr>
            <w:r>
              <w:rPr>
                <w:noProof/>
                <w:sz w:val="18"/>
                <w:szCs w:val="18"/>
              </w:rPr>
              <w:t>6</w:t>
            </w:r>
          </w:p>
        </w:tc>
        <w:tc>
          <w:tcPr>
            <w:tcW w:w="4932" w:type="dxa"/>
            <w:gridSpan w:val="2"/>
            <w:vAlign w:val="center"/>
          </w:tcPr>
          <w:p w:rsidR="007D4545" w:rsidRPr="000B144A" w:rsidRDefault="009030F6" w:rsidP="00C9165E">
            <w:pPr>
              <w:rPr>
                <w:noProof/>
                <w:sz w:val="18"/>
                <w:szCs w:val="18"/>
              </w:rPr>
            </w:pPr>
            <w:r>
              <w:rPr>
                <w:noProof/>
                <w:sz w:val="18"/>
                <w:szCs w:val="18"/>
              </w:rPr>
              <w:t>Site Set Up/Prep</w:t>
            </w:r>
          </w:p>
        </w:tc>
        <w:tc>
          <w:tcPr>
            <w:tcW w:w="1345" w:type="dxa"/>
            <w:tcMar>
              <w:left w:w="115" w:type="dxa"/>
              <w:right w:w="115" w:type="dxa"/>
            </w:tcMar>
            <w:vAlign w:val="center"/>
          </w:tcPr>
          <w:p w:rsidR="007D4545" w:rsidRPr="000B144A" w:rsidRDefault="009030F6" w:rsidP="00C9165E">
            <w:pPr>
              <w:jc w:val="center"/>
              <w:rPr>
                <w:sz w:val="18"/>
                <w:szCs w:val="18"/>
              </w:rPr>
            </w:pPr>
            <w:r>
              <w:rPr>
                <w:sz w:val="18"/>
                <w:szCs w:val="18"/>
              </w:rPr>
              <w:t>Brush &amp; Site Clearing, work on/near roadway; potential injury from equipment/ter</w:t>
            </w:r>
            <w:r w:rsidR="006C5C40">
              <w:rPr>
                <w:sz w:val="18"/>
                <w:szCs w:val="18"/>
              </w:rPr>
              <w:t>-</w:t>
            </w:r>
            <w:r>
              <w:rPr>
                <w:sz w:val="18"/>
                <w:szCs w:val="18"/>
              </w:rPr>
              <w:t>rain/traffic</w:t>
            </w:r>
          </w:p>
        </w:tc>
        <w:tc>
          <w:tcPr>
            <w:tcW w:w="1260" w:type="dxa"/>
            <w:gridSpan w:val="2"/>
            <w:vAlign w:val="center"/>
          </w:tcPr>
          <w:p w:rsidR="007D4545" w:rsidRPr="000B144A" w:rsidRDefault="008F68F5" w:rsidP="00C9165E">
            <w:pPr>
              <w:jc w:val="center"/>
              <w:rPr>
                <w:sz w:val="18"/>
                <w:szCs w:val="18"/>
              </w:rPr>
            </w:pPr>
            <w:r>
              <w:rPr>
                <w:sz w:val="18"/>
                <w:szCs w:val="18"/>
              </w:rPr>
              <w:t>12, 8</w:t>
            </w:r>
          </w:p>
        </w:tc>
        <w:tc>
          <w:tcPr>
            <w:tcW w:w="977" w:type="dxa"/>
            <w:vAlign w:val="center"/>
          </w:tcPr>
          <w:p w:rsidR="007D4545" w:rsidRPr="0091278C" w:rsidRDefault="0051025A" w:rsidP="00C9165E">
            <w:pPr>
              <w:jc w:val="center"/>
              <w:rPr>
                <w:sz w:val="18"/>
                <w:szCs w:val="18"/>
              </w:rPr>
            </w:pPr>
            <w:r>
              <w:rPr>
                <w:sz w:val="18"/>
                <w:szCs w:val="18"/>
              </w:rPr>
              <w:t>Low</w:t>
            </w:r>
          </w:p>
        </w:tc>
        <w:tc>
          <w:tcPr>
            <w:tcW w:w="4428" w:type="dxa"/>
            <w:gridSpan w:val="2"/>
          </w:tcPr>
          <w:p w:rsidR="007D4545" w:rsidRPr="00C113C3" w:rsidRDefault="009030F6" w:rsidP="009030F6">
            <w:pPr>
              <w:rPr>
                <w:sz w:val="18"/>
                <w:szCs w:val="18"/>
              </w:rPr>
            </w:pPr>
            <w:r>
              <w:rPr>
                <w:sz w:val="18"/>
                <w:szCs w:val="18"/>
              </w:rPr>
              <w:t>Proper use of power equipment, e.g., chain saw, requires appropriate experience and/or training; implement traffic control measures if/as needed.</w:t>
            </w:r>
          </w:p>
        </w:tc>
        <w:tc>
          <w:tcPr>
            <w:tcW w:w="1440" w:type="dxa"/>
            <w:vAlign w:val="center"/>
          </w:tcPr>
          <w:p w:rsidR="007D4545" w:rsidRDefault="00AF6C02" w:rsidP="00C9165E">
            <w:pPr>
              <w:jc w:val="center"/>
              <w:rPr>
                <w:sz w:val="18"/>
                <w:szCs w:val="18"/>
              </w:rPr>
            </w:pPr>
            <w:r>
              <w:rPr>
                <w:sz w:val="18"/>
                <w:szCs w:val="18"/>
              </w:rPr>
              <w:t>Safety Glasses &amp; steel toed boots.  Hearing PPE &amp; hard hat may be required.</w:t>
            </w:r>
          </w:p>
          <w:p w:rsidR="00AF6C02" w:rsidRDefault="00AF6C02" w:rsidP="00C9165E">
            <w:pPr>
              <w:jc w:val="center"/>
              <w:rPr>
                <w:sz w:val="18"/>
                <w:szCs w:val="18"/>
              </w:rPr>
            </w:pPr>
          </w:p>
          <w:p w:rsidR="00AF6C02" w:rsidRPr="000B144A" w:rsidRDefault="00AF6C02" w:rsidP="00C9165E">
            <w:pPr>
              <w:jc w:val="center"/>
              <w:rPr>
                <w:sz w:val="18"/>
                <w:szCs w:val="18"/>
              </w:rPr>
            </w:pPr>
            <w:r>
              <w:rPr>
                <w:sz w:val="18"/>
                <w:szCs w:val="18"/>
              </w:rPr>
              <w:t>Hi-vis clothing and/or reflective vests if on/near roadway/traffic area</w:t>
            </w:r>
          </w:p>
        </w:tc>
      </w:tr>
      <w:tr w:rsidR="007D4545" w:rsidRPr="000B144A" w:rsidTr="00024F30">
        <w:trPr>
          <w:trHeight w:val="432"/>
        </w:trPr>
        <w:tc>
          <w:tcPr>
            <w:tcW w:w="558" w:type="dxa"/>
            <w:tcMar>
              <w:left w:w="43" w:type="dxa"/>
              <w:right w:w="43" w:type="dxa"/>
            </w:tcMar>
            <w:vAlign w:val="center"/>
          </w:tcPr>
          <w:p w:rsidR="007D4545" w:rsidRPr="000B144A" w:rsidRDefault="007D4545" w:rsidP="00C9165E">
            <w:pPr>
              <w:jc w:val="center"/>
              <w:rPr>
                <w:sz w:val="18"/>
                <w:szCs w:val="18"/>
              </w:rPr>
            </w:pPr>
            <w:r>
              <w:rPr>
                <w:noProof/>
                <w:sz w:val="18"/>
                <w:szCs w:val="18"/>
              </w:rPr>
              <w:t>7</w:t>
            </w:r>
          </w:p>
        </w:tc>
        <w:tc>
          <w:tcPr>
            <w:tcW w:w="4932" w:type="dxa"/>
            <w:gridSpan w:val="2"/>
            <w:vAlign w:val="center"/>
          </w:tcPr>
          <w:p w:rsidR="007D4545" w:rsidRPr="000B144A" w:rsidRDefault="009030F6" w:rsidP="00C9165E">
            <w:pPr>
              <w:rPr>
                <w:sz w:val="18"/>
                <w:szCs w:val="18"/>
              </w:rPr>
            </w:pPr>
            <w:r>
              <w:rPr>
                <w:sz w:val="18"/>
                <w:szCs w:val="18"/>
              </w:rPr>
              <w:t>Site Set Up/Prep</w:t>
            </w:r>
          </w:p>
        </w:tc>
        <w:tc>
          <w:tcPr>
            <w:tcW w:w="1345" w:type="dxa"/>
            <w:tcMar>
              <w:left w:w="115" w:type="dxa"/>
              <w:right w:w="115" w:type="dxa"/>
            </w:tcMar>
            <w:vAlign w:val="center"/>
          </w:tcPr>
          <w:p w:rsidR="007D4545" w:rsidRPr="005C4516" w:rsidRDefault="009030F6" w:rsidP="00C9165E">
            <w:pPr>
              <w:jc w:val="center"/>
              <w:rPr>
                <w:sz w:val="18"/>
                <w:szCs w:val="18"/>
              </w:rPr>
            </w:pPr>
            <w:r>
              <w:rPr>
                <w:sz w:val="18"/>
                <w:szCs w:val="18"/>
              </w:rPr>
              <w:t>Underground Utilities</w:t>
            </w:r>
          </w:p>
        </w:tc>
        <w:tc>
          <w:tcPr>
            <w:tcW w:w="1260" w:type="dxa"/>
            <w:gridSpan w:val="2"/>
            <w:vAlign w:val="center"/>
          </w:tcPr>
          <w:p w:rsidR="007D4545" w:rsidRPr="005C4516" w:rsidRDefault="008F68F5" w:rsidP="00C9165E">
            <w:pPr>
              <w:jc w:val="center"/>
              <w:rPr>
                <w:sz w:val="18"/>
                <w:szCs w:val="18"/>
              </w:rPr>
            </w:pPr>
            <w:r>
              <w:rPr>
                <w:sz w:val="18"/>
                <w:szCs w:val="18"/>
              </w:rPr>
              <w:t>8</w:t>
            </w:r>
          </w:p>
        </w:tc>
        <w:tc>
          <w:tcPr>
            <w:tcW w:w="977" w:type="dxa"/>
            <w:vAlign w:val="center"/>
          </w:tcPr>
          <w:p w:rsidR="007D4545" w:rsidRPr="005C4516" w:rsidRDefault="0051025A" w:rsidP="00C9165E">
            <w:pPr>
              <w:jc w:val="center"/>
              <w:rPr>
                <w:sz w:val="18"/>
                <w:szCs w:val="18"/>
              </w:rPr>
            </w:pPr>
            <w:r>
              <w:rPr>
                <w:sz w:val="18"/>
                <w:szCs w:val="18"/>
              </w:rPr>
              <w:t>Low</w:t>
            </w:r>
          </w:p>
        </w:tc>
        <w:tc>
          <w:tcPr>
            <w:tcW w:w="4428" w:type="dxa"/>
            <w:gridSpan w:val="2"/>
          </w:tcPr>
          <w:p w:rsidR="007D4545" w:rsidRPr="005C4516" w:rsidRDefault="009030F6" w:rsidP="00AF6C02">
            <w:pPr>
              <w:rPr>
                <w:sz w:val="18"/>
                <w:szCs w:val="18"/>
              </w:rPr>
            </w:pPr>
            <w:r>
              <w:rPr>
                <w:sz w:val="18"/>
                <w:szCs w:val="18"/>
              </w:rPr>
              <w:t xml:space="preserve">Call before you dig!  Before proceeding with any subsurface investigation call 811 or visit </w:t>
            </w:r>
            <w:hyperlink r:id="rId8" w:history="1">
              <w:r w:rsidRPr="000E53C0">
                <w:rPr>
                  <w:rStyle w:val="Hyperlink"/>
                  <w:sz w:val="18"/>
                  <w:szCs w:val="18"/>
                </w:rPr>
                <w:t>www.call811.com</w:t>
              </w:r>
            </w:hyperlink>
            <w:r>
              <w:rPr>
                <w:sz w:val="18"/>
                <w:szCs w:val="18"/>
              </w:rPr>
              <w:t xml:space="preserve"> to get connected with local one call center for the s</w:t>
            </w:r>
            <w:r w:rsidR="00AF6C02">
              <w:rPr>
                <w:sz w:val="18"/>
                <w:szCs w:val="18"/>
              </w:rPr>
              <w:t>t</w:t>
            </w:r>
            <w:r>
              <w:rPr>
                <w:sz w:val="18"/>
                <w:szCs w:val="18"/>
              </w:rPr>
              <w:t>ate where project activities will occur.  Underground utilities, if present, will be marked by the service.  ALSO, contact city utilities, sometimes street lights/ water line is not identified by one call.</w:t>
            </w:r>
          </w:p>
        </w:tc>
        <w:tc>
          <w:tcPr>
            <w:tcW w:w="1440" w:type="dxa"/>
            <w:vAlign w:val="center"/>
          </w:tcPr>
          <w:p w:rsidR="007D4545" w:rsidRPr="005C4516" w:rsidRDefault="00AF6C02" w:rsidP="00AF6C02">
            <w:pPr>
              <w:jc w:val="center"/>
              <w:rPr>
                <w:sz w:val="18"/>
                <w:szCs w:val="18"/>
              </w:rPr>
            </w:pPr>
            <w:r>
              <w:rPr>
                <w:sz w:val="18"/>
                <w:szCs w:val="18"/>
              </w:rPr>
              <w:t>As above</w:t>
            </w:r>
          </w:p>
        </w:tc>
      </w:tr>
      <w:tr w:rsidR="00FD1972" w:rsidRPr="000B144A" w:rsidTr="00024F30">
        <w:trPr>
          <w:trHeight w:val="432"/>
        </w:trPr>
        <w:tc>
          <w:tcPr>
            <w:tcW w:w="558" w:type="dxa"/>
            <w:tcMar>
              <w:left w:w="43" w:type="dxa"/>
              <w:right w:w="43" w:type="dxa"/>
            </w:tcMar>
            <w:vAlign w:val="center"/>
          </w:tcPr>
          <w:p w:rsidR="00FD1972" w:rsidRDefault="00FD1972" w:rsidP="00C9165E">
            <w:pPr>
              <w:jc w:val="center"/>
              <w:rPr>
                <w:noProof/>
                <w:sz w:val="18"/>
                <w:szCs w:val="18"/>
              </w:rPr>
            </w:pPr>
            <w:r>
              <w:rPr>
                <w:noProof/>
                <w:sz w:val="18"/>
                <w:szCs w:val="18"/>
              </w:rPr>
              <w:t>8.</w:t>
            </w:r>
          </w:p>
        </w:tc>
        <w:tc>
          <w:tcPr>
            <w:tcW w:w="4932" w:type="dxa"/>
            <w:gridSpan w:val="2"/>
            <w:vAlign w:val="center"/>
          </w:tcPr>
          <w:p w:rsidR="00FD1972" w:rsidRDefault="00FD1972" w:rsidP="00C9165E">
            <w:pPr>
              <w:rPr>
                <w:sz w:val="18"/>
                <w:szCs w:val="18"/>
              </w:rPr>
            </w:pPr>
            <w:r>
              <w:rPr>
                <w:sz w:val="18"/>
                <w:szCs w:val="18"/>
              </w:rPr>
              <w:t>Site Set Up/Prep</w:t>
            </w:r>
          </w:p>
        </w:tc>
        <w:tc>
          <w:tcPr>
            <w:tcW w:w="1345" w:type="dxa"/>
            <w:tcMar>
              <w:left w:w="115" w:type="dxa"/>
              <w:right w:w="115" w:type="dxa"/>
            </w:tcMar>
            <w:vAlign w:val="center"/>
          </w:tcPr>
          <w:p w:rsidR="00FD1972" w:rsidRDefault="00FD1972" w:rsidP="00C9165E">
            <w:pPr>
              <w:jc w:val="center"/>
              <w:rPr>
                <w:sz w:val="18"/>
                <w:szCs w:val="18"/>
              </w:rPr>
            </w:pPr>
            <w:r>
              <w:rPr>
                <w:sz w:val="18"/>
                <w:szCs w:val="18"/>
              </w:rPr>
              <w:t>Ground Obstructions, if present</w:t>
            </w:r>
          </w:p>
        </w:tc>
        <w:tc>
          <w:tcPr>
            <w:tcW w:w="1260" w:type="dxa"/>
            <w:gridSpan w:val="2"/>
            <w:vAlign w:val="center"/>
          </w:tcPr>
          <w:p w:rsidR="00FD1972" w:rsidRPr="005C4516" w:rsidRDefault="008F68F5" w:rsidP="00C9165E">
            <w:pPr>
              <w:jc w:val="center"/>
              <w:rPr>
                <w:sz w:val="18"/>
                <w:szCs w:val="18"/>
              </w:rPr>
            </w:pPr>
            <w:r>
              <w:rPr>
                <w:sz w:val="18"/>
                <w:szCs w:val="18"/>
              </w:rPr>
              <w:t>12</w:t>
            </w:r>
          </w:p>
        </w:tc>
        <w:tc>
          <w:tcPr>
            <w:tcW w:w="977" w:type="dxa"/>
            <w:vAlign w:val="center"/>
          </w:tcPr>
          <w:p w:rsidR="00FD1972" w:rsidRPr="005C4516" w:rsidRDefault="0051025A" w:rsidP="00C9165E">
            <w:pPr>
              <w:jc w:val="center"/>
              <w:rPr>
                <w:sz w:val="18"/>
                <w:szCs w:val="18"/>
              </w:rPr>
            </w:pPr>
            <w:r>
              <w:rPr>
                <w:sz w:val="18"/>
                <w:szCs w:val="18"/>
              </w:rPr>
              <w:t>Low</w:t>
            </w:r>
          </w:p>
        </w:tc>
        <w:tc>
          <w:tcPr>
            <w:tcW w:w="4428" w:type="dxa"/>
            <w:gridSpan w:val="2"/>
          </w:tcPr>
          <w:p w:rsidR="00FD1972" w:rsidRDefault="00FD1972" w:rsidP="009030F6">
            <w:pPr>
              <w:rPr>
                <w:sz w:val="18"/>
                <w:szCs w:val="18"/>
              </w:rPr>
            </w:pPr>
            <w:r>
              <w:rPr>
                <w:sz w:val="18"/>
                <w:szCs w:val="18"/>
              </w:rPr>
              <w:t>Use suitable equipment and/or proper lifting techniques to remove obstructions(s) prior to positioning Geoprobe®.</w:t>
            </w:r>
          </w:p>
        </w:tc>
        <w:tc>
          <w:tcPr>
            <w:tcW w:w="1440" w:type="dxa"/>
            <w:vAlign w:val="center"/>
          </w:tcPr>
          <w:p w:rsidR="00FD1972" w:rsidRPr="005C4516" w:rsidRDefault="00AF6C02" w:rsidP="00AF6C02">
            <w:pPr>
              <w:jc w:val="center"/>
              <w:rPr>
                <w:sz w:val="18"/>
                <w:szCs w:val="18"/>
              </w:rPr>
            </w:pPr>
            <w:r>
              <w:rPr>
                <w:sz w:val="18"/>
                <w:szCs w:val="18"/>
              </w:rPr>
              <w:t>As above</w:t>
            </w:r>
          </w:p>
        </w:tc>
      </w:tr>
      <w:tr w:rsidR="00FD1972" w:rsidRPr="000B144A" w:rsidTr="00024F30">
        <w:trPr>
          <w:trHeight w:val="432"/>
        </w:trPr>
        <w:tc>
          <w:tcPr>
            <w:tcW w:w="558" w:type="dxa"/>
            <w:tcMar>
              <w:left w:w="43" w:type="dxa"/>
              <w:right w:w="43" w:type="dxa"/>
            </w:tcMar>
            <w:vAlign w:val="center"/>
          </w:tcPr>
          <w:p w:rsidR="00FD1972" w:rsidRDefault="00FD1972" w:rsidP="00C9165E">
            <w:pPr>
              <w:jc w:val="center"/>
              <w:rPr>
                <w:noProof/>
                <w:sz w:val="18"/>
                <w:szCs w:val="18"/>
              </w:rPr>
            </w:pPr>
            <w:r>
              <w:rPr>
                <w:noProof/>
                <w:sz w:val="18"/>
                <w:szCs w:val="18"/>
              </w:rPr>
              <w:t>9.</w:t>
            </w:r>
          </w:p>
        </w:tc>
        <w:tc>
          <w:tcPr>
            <w:tcW w:w="4932" w:type="dxa"/>
            <w:gridSpan w:val="2"/>
            <w:vAlign w:val="center"/>
          </w:tcPr>
          <w:p w:rsidR="00FD1972" w:rsidRDefault="00FD1972" w:rsidP="00C9165E">
            <w:pPr>
              <w:rPr>
                <w:sz w:val="18"/>
                <w:szCs w:val="18"/>
              </w:rPr>
            </w:pPr>
            <w:r>
              <w:rPr>
                <w:sz w:val="18"/>
                <w:szCs w:val="18"/>
              </w:rPr>
              <w:t>Site Set Up/Prep</w:t>
            </w:r>
          </w:p>
        </w:tc>
        <w:tc>
          <w:tcPr>
            <w:tcW w:w="1345" w:type="dxa"/>
            <w:tcMar>
              <w:left w:w="115" w:type="dxa"/>
              <w:right w:w="115" w:type="dxa"/>
            </w:tcMar>
            <w:vAlign w:val="center"/>
          </w:tcPr>
          <w:p w:rsidR="00FD1972" w:rsidRDefault="00FD1972" w:rsidP="00FD1972">
            <w:pPr>
              <w:jc w:val="center"/>
              <w:rPr>
                <w:sz w:val="18"/>
                <w:szCs w:val="18"/>
              </w:rPr>
            </w:pPr>
            <w:r>
              <w:rPr>
                <w:sz w:val="18"/>
                <w:szCs w:val="18"/>
              </w:rPr>
              <w:t>Overhead obstructions/</w:t>
            </w:r>
          </w:p>
          <w:p w:rsidR="00FD1972" w:rsidRDefault="00FD1972" w:rsidP="00FD1972">
            <w:pPr>
              <w:jc w:val="center"/>
              <w:rPr>
                <w:sz w:val="18"/>
                <w:szCs w:val="18"/>
              </w:rPr>
            </w:pPr>
            <w:r>
              <w:rPr>
                <w:sz w:val="18"/>
                <w:szCs w:val="18"/>
              </w:rPr>
              <w:t>utilities</w:t>
            </w:r>
          </w:p>
        </w:tc>
        <w:tc>
          <w:tcPr>
            <w:tcW w:w="1260" w:type="dxa"/>
            <w:gridSpan w:val="2"/>
            <w:vAlign w:val="center"/>
          </w:tcPr>
          <w:p w:rsidR="00FD1972" w:rsidRPr="005C4516" w:rsidRDefault="008F68F5" w:rsidP="00C9165E">
            <w:pPr>
              <w:jc w:val="center"/>
              <w:rPr>
                <w:sz w:val="18"/>
                <w:szCs w:val="18"/>
              </w:rPr>
            </w:pPr>
            <w:r>
              <w:rPr>
                <w:sz w:val="18"/>
                <w:szCs w:val="18"/>
              </w:rPr>
              <w:t>8</w:t>
            </w:r>
          </w:p>
        </w:tc>
        <w:tc>
          <w:tcPr>
            <w:tcW w:w="977" w:type="dxa"/>
            <w:vAlign w:val="center"/>
          </w:tcPr>
          <w:p w:rsidR="00FD1972" w:rsidRPr="005C4516" w:rsidRDefault="0051025A" w:rsidP="00C9165E">
            <w:pPr>
              <w:jc w:val="center"/>
              <w:rPr>
                <w:sz w:val="18"/>
                <w:szCs w:val="18"/>
              </w:rPr>
            </w:pPr>
            <w:r>
              <w:rPr>
                <w:sz w:val="18"/>
                <w:szCs w:val="18"/>
              </w:rPr>
              <w:t>Low</w:t>
            </w:r>
          </w:p>
        </w:tc>
        <w:tc>
          <w:tcPr>
            <w:tcW w:w="4428" w:type="dxa"/>
            <w:gridSpan w:val="2"/>
          </w:tcPr>
          <w:p w:rsidR="00FD1972" w:rsidRDefault="00FD1972" w:rsidP="009030F6">
            <w:pPr>
              <w:rPr>
                <w:sz w:val="18"/>
                <w:szCs w:val="18"/>
              </w:rPr>
            </w:pPr>
            <w:r>
              <w:rPr>
                <w:sz w:val="18"/>
                <w:szCs w:val="18"/>
              </w:rPr>
              <w:t>Evaluate clearance to overhead obstruction(s); maintain adequate clearance from electrical wires.</w:t>
            </w:r>
          </w:p>
        </w:tc>
        <w:tc>
          <w:tcPr>
            <w:tcW w:w="1440" w:type="dxa"/>
            <w:vAlign w:val="center"/>
          </w:tcPr>
          <w:p w:rsidR="00FD1972" w:rsidRPr="005C4516" w:rsidRDefault="00AF6C02" w:rsidP="00AF6C02">
            <w:pPr>
              <w:jc w:val="center"/>
              <w:rPr>
                <w:sz w:val="18"/>
                <w:szCs w:val="18"/>
              </w:rPr>
            </w:pPr>
            <w:r>
              <w:rPr>
                <w:sz w:val="18"/>
                <w:szCs w:val="18"/>
              </w:rPr>
              <w:t>As above</w:t>
            </w:r>
          </w:p>
        </w:tc>
      </w:tr>
      <w:tr w:rsidR="00FD1972" w:rsidRPr="000B144A" w:rsidTr="00024F30">
        <w:trPr>
          <w:trHeight w:val="432"/>
        </w:trPr>
        <w:tc>
          <w:tcPr>
            <w:tcW w:w="558" w:type="dxa"/>
            <w:tcMar>
              <w:left w:w="43" w:type="dxa"/>
              <w:right w:w="43" w:type="dxa"/>
            </w:tcMar>
            <w:vAlign w:val="center"/>
          </w:tcPr>
          <w:p w:rsidR="00FD1972" w:rsidRDefault="00FD1972" w:rsidP="00C9165E">
            <w:pPr>
              <w:jc w:val="center"/>
              <w:rPr>
                <w:noProof/>
                <w:sz w:val="18"/>
                <w:szCs w:val="18"/>
              </w:rPr>
            </w:pPr>
            <w:r>
              <w:rPr>
                <w:noProof/>
                <w:sz w:val="18"/>
                <w:szCs w:val="18"/>
              </w:rPr>
              <w:t>10.</w:t>
            </w:r>
          </w:p>
        </w:tc>
        <w:tc>
          <w:tcPr>
            <w:tcW w:w="4932" w:type="dxa"/>
            <w:gridSpan w:val="2"/>
            <w:vAlign w:val="center"/>
          </w:tcPr>
          <w:p w:rsidR="00FD1972" w:rsidRDefault="00FD1972" w:rsidP="00C9165E">
            <w:pPr>
              <w:rPr>
                <w:sz w:val="18"/>
                <w:szCs w:val="18"/>
              </w:rPr>
            </w:pPr>
            <w:r>
              <w:rPr>
                <w:sz w:val="18"/>
                <w:szCs w:val="18"/>
              </w:rPr>
              <w:t>Geoprobe® Operation – General Precautions</w:t>
            </w:r>
          </w:p>
        </w:tc>
        <w:tc>
          <w:tcPr>
            <w:tcW w:w="1345" w:type="dxa"/>
            <w:tcMar>
              <w:left w:w="115" w:type="dxa"/>
              <w:right w:w="115" w:type="dxa"/>
            </w:tcMar>
            <w:vAlign w:val="center"/>
          </w:tcPr>
          <w:p w:rsidR="00FD1972" w:rsidRDefault="00FD1972" w:rsidP="00FD1972">
            <w:pPr>
              <w:jc w:val="center"/>
              <w:rPr>
                <w:sz w:val="18"/>
                <w:szCs w:val="18"/>
              </w:rPr>
            </w:pPr>
            <w:r>
              <w:rPr>
                <w:sz w:val="18"/>
                <w:szCs w:val="18"/>
              </w:rPr>
              <w:t>Injury during Geoprobe</w:t>
            </w:r>
            <w:r w:rsidR="008F68F5">
              <w:rPr>
                <w:sz w:val="18"/>
                <w:szCs w:val="18"/>
              </w:rPr>
              <w:t>®</w:t>
            </w:r>
            <w:r>
              <w:rPr>
                <w:sz w:val="18"/>
                <w:szCs w:val="18"/>
              </w:rPr>
              <w:t xml:space="preserve"> Operation</w:t>
            </w:r>
          </w:p>
        </w:tc>
        <w:tc>
          <w:tcPr>
            <w:tcW w:w="1260" w:type="dxa"/>
            <w:gridSpan w:val="2"/>
            <w:vAlign w:val="center"/>
          </w:tcPr>
          <w:p w:rsidR="00FD1972" w:rsidRPr="005C4516" w:rsidRDefault="008F68F5" w:rsidP="00C9165E">
            <w:pPr>
              <w:jc w:val="center"/>
              <w:rPr>
                <w:sz w:val="18"/>
                <w:szCs w:val="18"/>
              </w:rPr>
            </w:pPr>
            <w:r>
              <w:rPr>
                <w:sz w:val="18"/>
                <w:szCs w:val="18"/>
              </w:rPr>
              <w:t>1, 4, 7, 12, 13, 14, 19, 22, 23,24</w:t>
            </w:r>
          </w:p>
        </w:tc>
        <w:tc>
          <w:tcPr>
            <w:tcW w:w="977" w:type="dxa"/>
            <w:vAlign w:val="center"/>
          </w:tcPr>
          <w:p w:rsidR="00FD1972" w:rsidRPr="005C4516" w:rsidRDefault="0051025A" w:rsidP="00C9165E">
            <w:pPr>
              <w:jc w:val="center"/>
              <w:rPr>
                <w:sz w:val="18"/>
                <w:szCs w:val="18"/>
              </w:rPr>
            </w:pPr>
            <w:r>
              <w:rPr>
                <w:sz w:val="18"/>
                <w:szCs w:val="18"/>
              </w:rPr>
              <w:t>Medium</w:t>
            </w:r>
          </w:p>
        </w:tc>
        <w:tc>
          <w:tcPr>
            <w:tcW w:w="4428" w:type="dxa"/>
            <w:gridSpan w:val="2"/>
          </w:tcPr>
          <w:p w:rsidR="00FD1972" w:rsidRDefault="00FD1972" w:rsidP="00FD1972">
            <w:pPr>
              <w:rPr>
                <w:sz w:val="18"/>
                <w:szCs w:val="18"/>
              </w:rPr>
            </w:pPr>
            <w:r w:rsidRPr="00FD1972">
              <w:rPr>
                <w:sz w:val="18"/>
                <w:szCs w:val="18"/>
              </w:rPr>
              <w:t>-</w:t>
            </w:r>
            <w:r>
              <w:rPr>
                <w:sz w:val="18"/>
                <w:szCs w:val="18"/>
              </w:rPr>
              <w:t xml:space="preserve"> </w:t>
            </w:r>
            <w:r w:rsidRPr="00FD1972">
              <w:rPr>
                <w:sz w:val="18"/>
                <w:szCs w:val="18"/>
              </w:rPr>
              <w:t>Entry to work zone only by authorized personnel</w:t>
            </w:r>
          </w:p>
          <w:p w:rsidR="00FD1972" w:rsidRPr="00FD1972" w:rsidRDefault="00FD1972" w:rsidP="00FD1972">
            <w:pPr>
              <w:rPr>
                <w:sz w:val="18"/>
                <w:szCs w:val="18"/>
              </w:rPr>
            </w:pPr>
            <w:r>
              <w:t xml:space="preserve">- </w:t>
            </w:r>
            <w:r w:rsidRPr="00FD1972">
              <w:rPr>
                <w:sz w:val="18"/>
                <w:szCs w:val="18"/>
              </w:rPr>
              <w:t>Stay alert, observant, and maintain effective communications between all team members on-site.</w:t>
            </w:r>
          </w:p>
          <w:p w:rsidR="00FD1972" w:rsidRPr="00FD1972" w:rsidRDefault="006C5C40" w:rsidP="00FD1972">
            <w:pPr>
              <w:rPr>
                <w:sz w:val="18"/>
                <w:szCs w:val="18"/>
              </w:rPr>
            </w:pPr>
            <w:r>
              <w:rPr>
                <w:sz w:val="18"/>
                <w:szCs w:val="18"/>
              </w:rPr>
              <w:t xml:space="preserve">- </w:t>
            </w:r>
            <w:r w:rsidR="00FD1972" w:rsidRPr="00FD1972">
              <w:rPr>
                <w:sz w:val="18"/>
                <w:szCs w:val="18"/>
              </w:rPr>
              <w:t>No work will occur during electrical storms.</w:t>
            </w:r>
          </w:p>
          <w:p w:rsidR="006C5C40" w:rsidRDefault="006C5C40" w:rsidP="00FD1972">
            <w:pPr>
              <w:rPr>
                <w:sz w:val="18"/>
                <w:szCs w:val="18"/>
              </w:rPr>
            </w:pPr>
            <w:r>
              <w:rPr>
                <w:sz w:val="18"/>
                <w:szCs w:val="18"/>
              </w:rPr>
              <w:t xml:space="preserve">- </w:t>
            </w:r>
            <w:r w:rsidR="00FD1972" w:rsidRPr="00FD1972">
              <w:rPr>
                <w:sz w:val="18"/>
                <w:szCs w:val="18"/>
              </w:rPr>
              <w:t>Read all safety tips in the Geoprobe® Owner’s Manual.</w:t>
            </w:r>
          </w:p>
          <w:p w:rsidR="006C5C40" w:rsidRDefault="006C5C40" w:rsidP="00FD1972">
            <w:pPr>
              <w:rPr>
                <w:sz w:val="18"/>
                <w:szCs w:val="18"/>
              </w:rPr>
            </w:pPr>
            <w:r>
              <w:rPr>
                <w:sz w:val="18"/>
                <w:szCs w:val="18"/>
              </w:rPr>
              <w:t>-Operator should have copy of owner’s manual and site safety plan near Geoprobe®.</w:t>
            </w:r>
          </w:p>
          <w:p w:rsidR="00FD1972" w:rsidRDefault="006C5C40" w:rsidP="00FD1972">
            <w:pPr>
              <w:rPr>
                <w:sz w:val="18"/>
                <w:szCs w:val="18"/>
              </w:rPr>
            </w:pPr>
            <w:r>
              <w:rPr>
                <w:sz w:val="18"/>
                <w:szCs w:val="18"/>
              </w:rPr>
              <w:t>- Air monitoring may be required on site dependent on contaminants present.  This should be covered in Site Health and Safety Plan.</w:t>
            </w:r>
            <w:r w:rsidR="00FD1972" w:rsidRPr="00FD1972">
              <w:rPr>
                <w:sz w:val="18"/>
                <w:szCs w:val="18"/>
              </w:rPr>
              <w:t xml:space="preserve">  </w:t>
            </w:r>
          </w:p>
          <w:p w:rsidR="00FD1972" w:rsidRPr="00FD1972" w:rsidRDefault="006C5C40" w:rsidP="006C5C40">
            <w:pPr>
              <w:rPr>
                <w:sz w:val="18"/>
                <w:szCs w:val="18"/>
              </w:rPr>
            </w:pPr>
            <w:r>
              <w:rPr>
                <w:sz w:val="18"/>
                <w:szCs w:val="18"/>
              </w:rPr>
              <w:t>-U</w:t>
            </w:r>
            <w:r w:rsidR="00FD1972" w:rsidRPr="00FD1972">
              <w:rPr>
                <w:sz w:val="18"/>
                <w:szCs w:val="18"/>
              </w:rPr>
              <w:t xml:space="preserve">ntrained personnel should be assisted / trained by a qualified operator.  </w:t>
            </w:r>
          </w:p>
          <w:p w:rsidR="00FD1972" w:rsidRPr="00FD1972" w:rsidRDefault="006C5C40" w:rsidP="006C5C40">
            <w:pPr>
              <w:rPr>
                <w:sz w:val="18"/>
                <w:szCs w:val="18"/>
              </w:rPr>
            </w:pPr>
            <w:r>
              <w:rPr>
                <w:sz w:val="18"/>
                <w:szCs w:val="18"/>
              </w:rPr>
              <w:t>-</w:t>
            </w:r>
            <w:r w:rsidR="00FD1972" w:rsidRPr="00FD1972">
              <w:rPr>
                <w:sz w:val="18"/>
                <w:szCs w:val="18"/>
              </w:rPr>
              <w:t>ALWAYS know the location of buried or underground utilities and services BEFORE pushing tools at any job site.</w:t>
            </w:r>
          </w:p>
          <w:p w:rsidR="00FD1972" w:rsidRPr="00FD1972" w:rsidRDefault="006C5C40" w:rsidP="006C5C40">
            <w:pPr>
              <w:rPr>
                <w:sz w:val="18"/>
                <w:szCs w:val="18"/>
              </w:rPr>
            </w:pPr>
            <w:r>
              <w:rPr>
                <w:sz w:val="18"/>
                <w:szCs w:val="18"/>
              </w:rPr>
              <w:t>-</w:t>
            </w:r>
            <w:r w:rsidR="00FD1972" w:rsidRPr="00FD1972">
              <w:rPr>
                <w:sz w:val="18"/>
                <w:szCs w:val="18"/>
              </w:rPr>
              <w:t>Heed all CAUTION, WARNING, and DANGER decals posted on the machine.</w:t>
            </w:r>
          </w:p>
          <w:p w:rsidR="00FD1972" w:rsidRPr="00FD1972" w:rsidRDefault="006C5C40" w:rsidP="006C5C40">
            <w:pPr>
              <w:rPr>
                <w:sz w:val="18"/>
                <w:szCs w:val="18"/>
              </w:rPr>
            </w:pPr>
            <w:r>
              <w:rPr>
                <w:sz w:val="18"/>
                <w:szCs w:val="18"/>
              </w:rPr>
              <w:t>-</w:t>
            </w:r>
            <w:r w:rsidR="00FD1972" w:rsidRPr="00FD1972">
              <w:rPr>
                <w:sz w:val="18"/>
                <w:szCs w:val="18"/>
              </w:rPr>
              <w:t>In the event of a problem, the operator should release all control levers</w:t>
            </w:r>
            <w:r>
              <w:rPr>
                <w:sz w:val="18"/>
                <w:szCs w:val="18"/>
              </w:rPr>
              <w:t xml:space="preserve"> and hit the kill switch</w:t>
            </w:r>
            <w:r w:rsidR="00FD1972" w:rsidRPr="00FD1972">
              <w:rPr>
                <w:sz w:val="18"/>
                <w:szCs w:val="18"/>
              </w:rPr>
              <w:t>. The spring-loaded levers will automatically return to the neutral position and machine operation will cease.</w:t>
            </w:r>
          </w:p>
          <w:p w:rsidR="00FD1972" w:rsidRPr="00FD1972" w:rsidRDefault="006C5C40" w:rsidP="006C5C40">
            <w:pPr>
              <w:rPr>
                <w:sz w:val="18"/>
                <w:szCs w:val="18"/>
              </w:rPr>
            </w:pPr>
            <w:r>
              <w:rPr>
                <w:sz w:val="18"/>
                <w:szCs w:val="18"/>
              </w:rPr>
              <w:t>-</w:t>
            </w:r>
            <w:r w:rsidR="00FD1972" w:rsidRPr="00FD1972">
              <w:rPr>
                <w:sz w:val="18"/>
                <w:szCs w:val="18"/>
              </w:rPr>
              <w:t>Do not wear loose clothing while operating this machine. Severe injury can result if clothing becomes entangled in moving parts.</w:t>
            </w:r>
          </w:p>
          <w:p w:rsidR="00FD1972" w:rsidRPr="00FD1972" w:rsidRDefault="006C5C40" w:rsidP="006C5C40">
            <w:pPr>
              <w:rPr>
                <w:sz w:val="18"/>
                <w:szCs w:val="18"/>
              </w:rPr>
            </w:pPr>
            <w:r>
              <w:rPr>
                <w:sz w:val="18"/>
                <w:szCs w:val="18"/>
              </w:rPr>
              <w:t xml:space="preserve">- </w:t>
            </w:r>
            <w:r w:rsidR="00FD1972" w:rsidRPr="00FD1972">
              <w:rPr>
                <w:sz w:val="18"/>
                <w:szCs w:val="18"/>
              </w:rPr>
              <w:t>Operating controls and gauges should be kept free of debris, grease, oil, etc.</w:t>
            </w:r>
          </w:p>
          <w:p w:rsidR="00FD1972" w:rsidRPr="00FD1972" w:rsidRDefault="006C5C40" w:rsidP="006C5C40">
            <w:pPr>
              <w:rPr>
                <w:sz w:val="18"/>
                <w:szCs w:val="18"/>
              </w:rPr>
            </w:pPr>
            <w:r>
              <w:rPr>
                <w:sz w:val="18"/>
                <w:szCs w:val="18"/>
              </w:rPr>
              <w:t xml:space="preserve">- </w:t>
            </w:r>
            <w:r w:rsidR="00FD1972" w:rsidRPr="00FD1972">
              <w:rPr>
                <w:sz w:val="18"/>
                <w:szCs w:val="18"/>
              </w:rPr>
              <w:t>Familiarize site personnel with location of Geoprobe® Emergency Kill switch button, in case of emergency.</w:t>
            </w:r>
          </w:p>
          <w:p w:rsidR="00FD1972" w:rsidRPr="00FD1972" w:rsidRDefault="006C5C40" w:rsidP="006C5C40">
            <w:pPr>
              <w:rPr>
                <w:sz w:val="18"/>
                <w:szCs w:val="18"/>
              </w:rPr>
            </w:pPr>
            <w:r>
              <w:rPr>
                <w:sz w:val="18"/>
                <w:szCs w:val="18"/>
              </w:rPr>
              <w:t xml:space="preserve">- </w:t>
            </w:r>
            <w:r w:rsidR="00FD1972" w:rsidRPr="00FD1972">
              <w:rPr>
                <w:sz w:val="18"/>
                <w:szCs w:val="18"/>
              </w:rPr>
              <w:t>Do not make modifications or add attachments to this machine which are not approved by Geoprobe® Systems.</w:t>
            </w:r>
          </w:p>
          <w:p w:rsidR="00FD1972" w:rsidRDefault="006C5C40" w:rsidP="00FD1972">
            <w:pPr>
              <w:rPr>
                <w:sz w:val="18"/>
                <w:szCs w:val="18"/>
              </w:rPr>
            </w:pPr>
            <w:r>
              <w:rPr>
                <w:sz w:val="18"/>
                <w:szCs w:val="18"/>
              </w:rPr>
              <w:lastRenderedPageBreak/>
              <w:t xml:space="preserve">- </w:t>
            </w:r>
            <w:r w:rsidR="00FD1972" w:rsidRPr="00FD1972">
              <w:rPr>
                <w:sz w:val="18"/>
                <w:szCs w:val="18"/>
              </w:rPr>
              <w:t>Avoid hydraulic fluid leaks. Pressurized fluid may be injected into the skin resulting in serious bodily injury.</w:t>
            </w:r>
          </w:p>
        </w:tc>
        <w:tc>
          <w:tcPr>
            <w:tcW w:w="1440" w:type="dxa"/>
            <w:vAlign w:val="center"/>
          </w:tcPr>
          <w:p w:rsidR="00AF6C02" w:rsidRPr="00AF6C02" w:rsidRDefault="00AF6C02" w:rsidP="00AF6C02">
            <w:pPr>
              <w:rPr>
                <w:sz w:val="18"/>
                <w:szCs w:val="18"/>
              </w:rPr>
            </w:pPr>
            <w:r w:rsidRPr="00AF6C02">
              <w:rPr>
                <w:sz w:val="18"/>
                <w:szCs w:val="18"/>
              </w:rPr>
              <w:lastRenderedPageBreak/>
              <w:t xml:space="preserve">During Geoprobe® operation, the following eye, ear, foot and head protection are </w:t>
            </w:r>
            <w:r w:rsidRPr="00AF6C02">
              <w:rPr>
                <w:sz w:val="18"/>
                <w:szCs w:val="18"/>
                <w:u w:val="single"/>
              </w:rPr>
              <w:t>required</w:t>
            </w:r>
            <w:r w:rsidRPr="00AF6C02">
              <w:rPr>
                <w:sz w:val="18"/>
                <w:szCs w:val="18"/>
              </w:rPr>
              <w:t>:</w:t>
            </w:r>
          </w:p>
          <w:p w:rsidR="00AF6C02" w:rsidRPr="00AF6C02" w:rsidRDefault="00AF6C02" w:rsidP="00AF6C02">
            <w:pPr>
              <w:spacing w:before="120"/>
              <w:rPr>
                <w:sz w:val="18"/>
                <w:szCs w:val="18"/>
              </w:rPr>
            </w:pPr>
            <w:r w:rsidRPr="00AF6C02">
              <w:rPr>
                <w:sz w:val="18"/>
                <w:szCs w:val="18"/>
              </w:rPr>
              <w:t xml:space="preserve">Safety glasses, hearing protection, safety-toed boots, and hard hat </w:t>
            </w:r>
            <w:r w:rsidRPr="00AF6C02">
              <w:rPr>
                <w:sz w:val="18"/>
                <w:szCs w:val="18"/>
                <w:u w:val="single"/>
              </w:rPr>
              <w:t>must</w:t>
            </w:r>
            <w:r w:rsidRPr="00AF6C02">
              <w:rPr>
                <w:sz w:val="18"/>
                <w:szCs w:val="18"/>
              </w:rPr>
              <w:t xml:space="preserve"> be worn during Geoprobe® operation.  </w:t>
            </w:r>
          </w:p>
          <w:p w:rsidR="00AF6C02" w:rsidRPr="00AF6C02" w:rsidRDefault="00AF6C02" w:rsidP="00AF6C02">
            <w:pPr>
              <w:spacing w:before="120"/>
              <w:rPr>
                <w:sz w:val="18"/>
                <w:szCs w:val="18"/>
              </w:rPr>
            </w:pPr>
            <w:r w:rsidRPr="00AF6C02">
              <w:rPr>
                <w:sz w:val="18"/>
                <w:szCs w:val="18"/>
              </w:rPr>
              <w:t xml:space="preserve">Leather gloves should be worn when handling metal tooling.  </w:t>
            </w:r>
          </w:p>
          <w:p w:rsidR="00AF6C02" w:rsidRPr="00AF6C02" w:rsidRDefault="00AF6C02" w:rsidP="00AF6C02">
            <w:pPr>
              <w:spacing w:before="120"/>
              <w:rPr>
                <w:sz w:val="18"/>
                <w:szCs w:val="18"/>
              </w:rPr>
            </w:pPr>
            <w:r w:rsidRPr="00AF6C02">
              <w:rPr>
                <w:sz w:val="18"/>
                <w:szCs w:val="18"/>
              </w:rPr>
              <w:t xml:space="preserve">For the safety boots, a sturdy, over-the-ankle pair is recommended.  </w:t>
            </w:r>
          </w:p>
          <w:p w:rsidR="00AF6C02" w:rsidRPr="00AF6C02" w:rsidRDefault="00AF6C02" w:rsidP="00AF6C02">
            <w:pPr>
              <w:spacing w:before="120"/>
              <w:rPr>
                <w:sz w:val="18"/>
                <w:szCs w:val="18"/>
              </w:rPr>
            </w:pPr>
            <w:r w:rsidRPr="00AF6C02">
              <w:rPr>
                <w:sz w:val="18"/>
                <w:szCs w:val="18"/>
              </w:rPr>
              <w:t xml:space="preserve">Tyvek® or latex boot covers may be needed / </w:t>
            </w:r>
            <w:r w:rsidRPr="00AF6C02">
              <w:rPr>
                <w:sz w:val="18"/>
                <w:szCs w:val="18"/>
              </w:rPr>
              <w:lastRenderedPageBreak/>
              <w:t>desirable if site is contaminated and/or muddy</w:t>
            </w:r>
          </w:p>
          <w:p w:rsidR="00AF6C02" w:rsidRPr="00AF6C02" w:rsidRDefault="00AF6C02" w:rsidP="00AF6C02">
            <w:pPr>
              <w:spacing w:before="120"/>
              <w:rPr>
                <w:sz w:val="18"/>
                <w:szCs w:val="18"/>
              </w:rPr>
            </w:pPr>
            <w:r w:rsidRPr="00AF6C02">
              <w:rPr>
                <w:sz w:val="18"/>
                <w:szCs w:val="18"/>
              </w:rPr>
              <w:t>Hi-vis clothing and/or reflective vests if on/near roadway / traffic area</w:t>
            </w:r>
          </w:p>
          <w:p w:rsidR="00FD1972" w:rsidRPr="00AF6C02" w:rsidRDefault="00FD1972" w:rsidP="00C9165E">
            <w:pPr>
              <w:jc w:val="center"/>
              <w:rPr>
                <w:sz w:val="18"/>
                <w:szCs w:val="18"/>
              </w:rPr>
            </w:pPr>
          </w:p>
        </w:tc>
      </w:tr>
      <w:tr w:rsidR="00FD1972" w:rsidRPr="000B144A" w:rsidTr="00024F30">
        <w:trPr>
          <w:trHeight w:val="432"/>
        </w:trPr>
        <w:tc>
          <w:tcPr>
            <w:tcW w:w="558" w:type="dxa"/>
            <w:tcMar>
              <w:left w:w="43" w:type="dxa"/>
              <w:right w:w="43" w:type="dxa"/>
            </w:tcMar>
            <w:vAlign w:val="center"/>
          </w:tcPr>
          <w:p w:rsidR="00FD1972" w:rsidRDefault="006C5C40" w:rsidP="00C9165E">
            <w:pPr>
              <w:jc w:val="center"/>
              <w:rPr>
                <w:noProof/>
                <w:sz w:val="18"/>
                <w:szCs w:val="18"/>
              </w:rPr>
            </w:pPr>
            <w:r>
              <w:rPr>
                <w:noProof/>
                <w:sz w:val="18"/>
                <w:szCs w:val="18"/>
              </w:rPr>
              <w:lastRenderedPageBreak/>
              <w:t>11.</w:t>
            </w:r>
          </w:p>
        </w:tc>
        <w:tc>
          <w:tcPr>
            <w:tcW w:w="4932" w:type="dxa"/>
            <w:gridSpan w:val="2"/>
            <w:vAlign w:val="center"/>
          </w:tcPr>
          <w:p w:rsidR="00FD1972" w:rsidRDefault="006C5C40" w:rsidP="00C9165E">
            <w:pPr>
              <w:rPr>
                <w:sz w:val="18"/>
                <w:szCs w:val="18"/>
              </w:rPr>
            </w:pPr>
            <w:r>
              <w:rPr>
                <w:sz w:val="18"/>
                <w:szCs w:val="18"/>
              </w:rPr>
              <w:t>Geoprobe® Operation – Driving</w:t>
            </w:r>
          </w:p>
        </w:tc>
        <w:tc>
          <w:tcPr>
            <w:tcW w:w="1345" w:type="dxa"/>
            <w:tcMar>
              <w:left w:w="115" w:type="dxa"/>
              <w:right w:w="115" w:type="dxa"/>
            </w:tcMar>
            <w:vAlign w:val="center"/>
          </w:tcPr>
          <w:p w:rsidR="00FD1972" w:rsidRDefault="006C5C40" w:rsidP="00FD1972">
            <w:pPr>
              <w:jc w:val="center"/>
              <w:rPr>
                <w:sz w:val="18"/>
                <w:szCs w:val="18"/>
              </w:rPr>
            </w:pPr>
            <w:r>
              <w:rPr>
                <w:sz w:val="18"/>
                <w:szCs w:val="18"/>
              </w:rPr>
              <w:t>Injury during Geoprobe®driving</w:t>
            </w:r>
          </w:p>
        </w:tc>
        <w:tc>
          <w:tcPr>
            <w:tcW w:w="1260" w:type="dxa"/>
            <w:gridSpan w:val="2"/>
            <w:vAlign w:val="center"/>
          </w:tcPr>
          <w:p w:rsidR="00FD1972" w:rsidRPr="005C4516" w:rsidRDefault="008F68F5" w:rsidP="00C9165E">
            <w:pPr>
              <w:jc w:val="center"/>
              <w:rPr>
                <w:sz w:val="18"/>
                <w:szCs w:val="18"/>
              </w:rPr>
            </w:pPr>
            <w:r>
              <w:rPr>
                <w:sz w:val="18"/>
                <w:szCs w:val="18"/>
              </w:rPr>
              <w:t>16, 24</w:t>
            </w:r>
          </w:p>
        </w:tc>
        <w:tc>
          <w:tcPr>
            <w:tcW w:w="977" w:type="dxa"/>
            <w:vAlign w:val="center"/>
          </w:tcPr>
          <w:p w:rsidR="00FD1972" w:rsidRPr="005C4516" w:rsidRDefault="0051025A" w:rsidP="00C9165E">
            <w:pPr>
              <w:jc w:val="center"/>
              <w:rPr>
                <w:sz w:val="18"/>
                <w:szCs w:val="18"/>
              </w:rPr>
            </w:pPr>
            <w:r>
              <w:rPr>
                <w:sz w:val="18"/>
                <w:szCs w:val="18"/>
              </w:rPr>
              <w:t>Medium</w:t>
            </w:r>
          </w:p>
        </w:tc>
        <w:tc>
          <w:tcPr>
            <w:tcW w:w="4428" w:type="dxa"/>
            <w:gridSpan w:val="2"/>
          </w:tcPr>
          <w:p w:rsidR="00FD1972" w:rsidRDefault="006C5C40" w:rsidP="009030F6">
            <w:pPr>
              <w:rPr>
                <w:sz w:val="18"/>
                <w:szCs w:val="18"/>
              </w:rPr>
            </w:pPr>
            <w:r>
              <w:rPr>
                <w:sz w:val="18"/>
                <w:szCs w:val="18"/>
              </w:rPr>
              <w:t>- The unit should only be driven when both outriggers are fully raised.</w:t>
            </w:r>
          </w:p>
          <w:p w:rsidR="006C5C40" w:rsidRDefault="006C5C40" w:rsidP="009030F6">
            <w:pPr>
              <w:rPr>
                <w:sz w:val="18"/>
                <w:szCs w:val="18"/>
              </w:rPr>
            </w:pPr>
            <w:r>
              <w:rPr>
                <w:sz w:val="18"/>
                <w:szCs w:val="18"/>
              </w:rPr>
              <w:t>- Do not drive with winch mast/probe cylinder extended; be sure of overhead clearance before raising Geoprobe® winch mast/probe cylinder.</w:t>
            </w:r>
          </w:p>
          <w:p w:rsidR="006C5C40" w:rsidRDefault="006C5C40" w:rsidP="009030F6">
            <w:pPr>
              <w:rPr>
                <w:sz w:val="18"/>
                <w:szCs w:val="18"/>
              </w:rPr>
            </w:pPr>
            <w:r>
              <w:rPr>
                <w:sz w:val="18"/>
                <w:szCs w:val="18"/>
              </w:rPr>
              <w:t>-Use special caution when moving the Geoprobe®</w:t>
            </w:r>
            <w:r w:rsidR="006E5DE1">
              <w:rPr>
                <w:sz w:val="18"/>
                <w:szCs w:val="18"/>
              </w:rPr>
              <w:t xml:space="preserve"> on/off trailer/truck using ramps when wet or icy as it is significantly easier for the tracks to slip under such conditions.</w:t>
            </w:r>
          </w:p>
          <w:p w:rsidR="006E5DE1" w:rsidRDefault="006E5DE1" w:rsidP="009030F6">
            <w:pPr>
              <w:rPr>
                <w:sz w:val="18"/>
                <w:szCs w:val="18"/>
              </w:rPr>
            </w:pPr>
            <w:r>
              <w:rPr>
                <w:sz w:val="18"/>
                <w:szCs w:val="18"/>
              </w:rPr>
              <w:t>-Lower engine speed to provide more precise control of the track assemblies when maneuvering the unit in close quarters. USE caution as Geoprobe® tends to die if RPMs are too low which allows unit to “free wheel” and roll.</w:t>
            </w:r>
          </w:p>
          <w:p w:rsidR="006E5DE1" w:rsidRDefault="006E5DE1" w:rsidP="009030F6">
            <w:pPr>
              <w:rPr>
                <w:sz w:val="18"/>
                <w:szCs w:val="18"/>
              </w:rPr>
            </w:pPr>
            <w:r>
              <w:rPr>
                <w:sz w:val="18"/>
                <w:szCs w:val="18"/>
              </w:rPr>
              <w:t>- Do not attempt to drive the unit on slopes of more than 30 degrees.  Always drive straight up or down steep grades.  Avoid sideslopes whenever possible.  Continuous operation should be limited to slopes of less than 20 degrees to avoid engine damage.</w:t>
            </w:r>
          </w:p>
        </w:tc>
        <w:tc>
          <w:tcPr>
            <w:tcW w:w="1440" w:type="dxa"/>
            <w:vAlign w:val="center"/>
          </w:tcPr>
          <w:p w:rsidR="00FD1972" w:rsidRPr="005C4516" w:rsidRDefault="00AF6C02" w:rsidP="00C9165E">
            <w:pPr>
              <w:jc w:val="center"/>
              <w:rPr>
                <w:sz w:val="18"/>
                <w:szCs w:val="18"/>
              </w:rPr>
            </w:pPr>
            <w:r>
              <w:rPr>
                <w:sz w:val="18"/>
                <w:szCs w:val="18"/>
              </w:rPr>
              <w:t>As above</w:t>
            </w:r>
          </w:p>
        </w:tc>
      </w:tr>
      <w:tr w:rsidR="00FD1972" w:rsidRPr="000B144A" w:rsidTr="00024F30">
        <w:trPr>
          <w:trHeight w:val="432"/>
        </w:trPr>
        <w:tc>
          <w:tcPr>
            <w:tcW w:w="558" w:type="dxa"/>
            <w:tcMar>
              <w:left w:w="43" w:type="dxa"/>
              <w:right w:w="43" w:type="dxa"/>
            </w:tcMar>
            <w:vAlign w:val="center"/>
          </w:tcPr>
          <w:p w:rsidR="00FD1972" w:rsidRDefault="006E5DE1" w:rsidP="00C9165E">
            <w:pPr>
              <w:jc w:val="center"/>
              <w:rPr>
                <w:noProof/>
                <w:sz w:val="18"/>
                <w:szCs w:val="18"/>
              </w:rPr>
            </w:pPr>
            <w:r>
              <w:rPr>
                <w:noProof/>
                <w:sz w:val="18"/>
                <w:szCs w:val="18"/>
              </w:rPr>
              <w:t>12.</w:t>
            </w:r>
          </w:p>
        </w:tc>
        <w:tc>
          <w:tcPr>
            <w:tcW w:w="4932" w:type="dxa"/>
            <w:gridSpan w:val="2"/>
            <w:vAlign w:val="center"/>
          </w:tcPr>
          <w:p w:rsidR="00FD1972" w:rsidRDefault="006E5DE1" w:rsidP="00C9165E">
            <w:pPr>
              <w:rPr>
                <w:sz w:val="18"/>
                <w:szCs w:val="18"/>
              </w:rPr>
            </w:pPr>
            <w:r>
              <w:rPr>
                <w:sz w:val="18"/>
                <w:szCs w:val="18"/>
              </w:rPr>
              <w:t xml:space="preserve">Geoprobe® Operation/Tool Handling – Pushing tools and/or </w:t>
            </w:r>
            <w:r w:rsidR="0051025A">
              <w:rPr>
                <w:sz w:val="18"/>
                <w:szCs w:val="18"/>
              </w:rPr>
              <w:t>auguring</w:t>
            </w:r>
            <w:r>
              <w:rPr>
                <w:sz w:val="18"/>
                <w:szCs w:val="18"/>
              </w:rPr>
              <w:t xml:space="preserve"> at the borehole location.</w:t>
            </w:r>
          </w:p>
        </w:tc>
        <w:tc>
          <w:tcPr>
            <w:tcW w:w="1345" w:type="dxa"/>
            <w:tcMar>
              <w:left w:w="115" w:type="dxa"/>
              <w:right w:w="115" w:type="dxa"/>
            </w:tcMar>
            <w:vAlign w:val="center"/>
          </w:tcPr>
          <w:p w:rsidR="00FD1972" w:rsidRDefault="006E5DE1" w:rsidP="00FD1972">
            <w:pPr>
              <w:jc w:val="center"/>
              <w:rPr>
                <w:sz w:val="18"/>
                <w:szCs w:val="18"/>
              </w:rPr>
            </w:pPr>
            <w:r>
              <w:rPr>
                <w:sz w:val="18"/>
                <w:szCs w:val="18"/>
              </w:rPr>
              <w:t>Injury during Geoprobe® operation/tool handling</w:t>
            </w:r>
          </w:p>
        </w:tc>
        <w:tc>
          <w:tcPr>
            <w:tcW w:w="1260" w:type="dxa"/>
            <w:gridSpan w:val="2"/>
            <w:vAlign w:val="center"/>
          </w:tcPr>
          <w:p w:rsidR="00FD1972" w:rsidRPr="005C4516" w:rsidRDefault="008F68F5" w:rsidP="00C9165E">
            <w:pPr>
              <w:jc w:val="center"/>
              <w:rPr>
                <w:sz w:val="18"/>
                <w:szCs w:val="18"/>
              </w:rPr>
            </w:pPr>
            <w:r>
              <w:rPr>
                <w:sz w:val="18"/>
                <w:szCs w:val="18"/>
              </w:rPr>
              <w:t>7, 14, 23, 24</w:t>
            </w:r>
          </w:p>
        </w:tc>
        <w:tc>
          <w:tcPr>
            <w:tcW w:w="977" w:type="dxa"/>
            <w:vAlign w:val="center"/>
          </w:tcPr>
          <w:p w:rsidR="00FD1972" w:rsidRPr="005C4516" w:rsidRDefault="0051025A" w:rsidP="00C9165E">
            <w:pPr>
              <w:jc w:val="center"/>
              <w:rPr>
                <w:sz w:val="18"/>
                <w:szCs w:val="18"/>
              </w:rPr>
            </w:pPr>
            <w:r>
              <w:rPr>
                <w:sz w:val="18"/>
                <w:szCs w:val="18"/>
              </w:rPr>
              <w:t>Medium</w:t>
            </w:r>
          </w:p>
        </w:tc>
        <w:tc>
          <w:tcPr>
            <w:tcW w:w="4428" w:type="dxa"/>
            <w:gridSpan w:val="2"/>
          </w:tcPr>
          <w:p w:rsidR="006E5DE1" w:rsidRPr="006E5DE1" w:rsidRDefault="006E5DE1" w:rsidP="006E5DE1">
            <w:pPr>
              <w:rPr>
                <w:sz w:val="18"/>
                <w:szCs w:val="18"/>
              </w:rPr>
            </w:pPr>
            <w:r>
              <w:rPr>
                <w:sz w:val="18"/>
                <w:szCs w:val="18"/>
              </w:rPr>
              <w:t xml:space="preserve">- </w:t>
            </w:r>
            <w:r w:rsidRPr="006E5DE1">
              <w:rPr>
                <w:sz w:val="18"/>
                <w:szCs w:val="18"/>
              </w:rPr>
              <w:t xml:space="preserve">Designate one person to operate the machine while probing or </w:t>
            </w:r>
            <w:r w:rsidR="0051025A" w:rsidRPr="006E5DE1">
              <w:rPr>
                <w:sz w:val="18"/>
                <w:szCs w:val="18"/>
              </w:rPr>
              <w:t>auguring</w:t>
            </w:r>
            <w:r w:rsidRPr="006E5DE1">
              <w:rPr>
                <w:sz w:val="18"/>
                <w:szCs w:val="18"/>
              </w:rPr>
              <w:t>. This will avoid injuries from having someone unexpectedly engage the machine controls while another person is working near the machine / tools.</w:t>
            </w:r>
          </w:p>
          <w:p w:rsidR="006E5DE1" w:rsidRPr="006E5DE1" w:rsidRDefault="006E5DE1" w:rsidP="006E5DE1">
            <w:pPr>
              <w:rPr>
                <w:sz w:val="18"/>
                <w:szCs w:val="18"/>
              </w:rPr>
            </w:pPr>
            <w:r>
              <w:rPr>
                <w:sz w:val="18"/>
                <w:szCs w:val="18"/>
              </w:rPr>
              <w:t>-</w:t>
            </w:r>
            <w:r w:rsidRPr="006E5DE1">
              <w:rPr>
                <w:sz w:val="18"/>
                <w:szCs w:val="18"/>
              </w:rPr>
              <w:t>Operator must stand to the control side of the machine, clear of the probe foot and derrick, while operating the controls. Never reach across the probe assembly to manipulate the machine controls.</w:t>
            </w:r>
          </w:p>
          <w:p w:rsidR="006E5DE1" w:rsidRDefault="006E5DE1" w:rsidP="006E5DE1">
            <w:pPr>
              <w:rPr>
                <w:sz w:val="18"/>
                <w:szCs w:val="18"/>
              </w:rPr>
            </w:pPr>
            <w:r>
              <w:rPr>
                <w:sz w:val="18"/>
                <w:szCs w:val="18"/>
              </w:rPr>
              <w:t xml:space="preserve">-  When using an assistant to assemble tool string, ensure hands are clear when engaging tower on either the </w:t>
            </w:r>
            <w:r w:rsidR="0051025A">
              <w:rPr>
                <w:sz w:val="18"/>
                <w:szCs w:val="18"/>
              </w:rPr>
              <w:t>pull cup</w:t>
            </w:r>
            <w:r>
              <w:rPr>
                <w:sz w:val="18"/>
                <w:szCs w:val="18"/>
              </w:rPr>
              <w:t xml:space="preserve"> or drive head.</w:t>
            </w:r>
          </w:p>
          <w:p w:rsidR="006E5DE1" w:rsidRPr="006E5DE1" w:rsidRDefault="006E5DE1" w:rsidP="006E5DE1">
            <w:pPr>
              <w:rPr>
                <w:sz w:val="18"/>
                <w:szCs w:val="18"/>
              </w:rPr>
            </w:pPr>
            <w:r>
              <w:rPr>
                <w:sz w:val="18"/>
                <w:szCs w:val="18"/>
              </w:rPr>
              <w:t xml:space="preserve">- </w:t>
            </w:r>
            <w:r w:rsidRPr="006E5DE1">
              <w:rPr>
                <w:sz w:val="18"/>
                <w:szCs w:val="18"/>
              </w:rPr>
              <w:t>Ensure all personnel clear of all moving parts before starting the Geoprobe®.</w:t>
            </w:r>
          </w:p>
          <w:p w:rsidR="006E5DE1" w:rsidRPr="006E5DE1" w:rsidRDefault="006E5DE1" w:rsidP="006E5DE1">
            <w:pPr>
              <w:rPr>
                <w:sz w:val="18"/>
                <w:szCs w:val="18"/>
              </w:rPr>
            </w:pPr>
            <w:r>
              <w:rPr>
                <w:sz w:val="18"/>
                <w:szCs w:val="18"/>
              </w:rPr>
              <w:t xml:space="preserve">- </w:t>
            </w:r>
            <w:r w:rsidRPr="006E5DE1">
              <w:rPr>
                <w:sz w:val="18"/>
                <w:szCs w:val="18"/>
              </w:rPr>
              <w:t>Keep feet clear when lowering probe foot.</w:t>
            </w:r>
          </w:p>
          <w:p w:rsidR="006E5DE1" w:rsidRPr="006E5DE1" w:rsidRDefault="006E5DE1" w:rsidP="006E5DE1">
            <w:pPr>
              <w:rPr>
                <w:sz w:val="18"/>
                <w:szCs w:val="18"/>
              </w:rPr>
            </w:pPr>
            <w:r>
              <w:rPr>
                <w:sz w:val="18"/>
                <w:szCs w:val="18"/>
              </w:rPr>
              <w:t xml:space="preserve">- </w:t>
            </w:r>
            <w:r w:rsidRPr="006E5DE1">
              <w:rPr>
                <w:sz w:val="18"/>
                <w:szCs w:val="18"/>
              </w:rPr>
              <w:t>Never place your hands on top of the tool string while raising or lowering the GH60 hammer.</w:t>
            </w:r>
          </w:p>
          <w:p w:rsidR="006E5DE1" w:rsidRPr="006E5DE1" w:rsidRDefault="006E5DE1" w:rsidP="006E5DE1">
            <w:pPr>
              <w:rPr>
                <w:sz w:val="18"/>
                <w:szCs w:val="18"/>
              </w:rPr>
            </w:pPr>
            <w:r>
              <w:rPr>
                <w:sz w:val="18"/>
                <w:szCs w:val="18"/>
              </w:rPr>
              <w:t xml:space="preserve">- </w:t>
            </w:r>
            <w:r w:rsidRPr="006E5DE1">
              <w:rPr>
                <w:sz w:val="18"/>
                <w:szCs w:val="18"/>
              </w:rPr>
              <w:t>Limit the rate at which the GH60 hammer is lowered while advancing the tool string to avoid raising the probe foot more than approximately 6 inches off of the ground surface.</w:t>
            </w:r>
          </w:p>
          <w:p w:rsidR="006E5DE1" w:rsidRPr="006E5DE1" w:rsidRDefault="006E5DE1" w:rsidP="006E5DE1">
            <w:pPr>
              <w:rPr>
                <w:sz w:val="18"/>
                <w:szCs w:val="18"/>
              </w:rPr>
            </w:pPr>
            <w:r>
              <w:rPr>
                <w:sz w:val="18"/>
                <w:szCs w:val="18"/>
              </w:rPr>
              <w:t xml:space="preserve">- </w:t>
            </w:r>
            <w:r w:rsidRPr="006E5DE1">
              <w:rPr>
                <w:sz w:val="18"/>
                <w:szCs w:val="18"/>
              </w:rPr>
              <w:t>Never move the probe assembly (swing, extend, fold, etc.) or operate the tracks while anyone is in physical contact with the tool string.</w:t>
            </w:r>
          </w:p>
          <w:p w:rsidR="006E5DE1" w:rsidRPr="006E5DE1" w:rsidRDefault="006E5DE1" w:rsidP="006E5DE1">
            <w:pPr>
              <w:rPr>
                <w:sz w:val="18"/>
                <w:szCs w:val="18"/>
              </w:rPr>
            </w:pPr>
            <w:r>
              <w:rPr>
                <w:sz w:val="18"/>
                <w:szCs w:val="18"/>
              </w:rPr>
              <w:t xml:space="preserve">- </w:t>
            </w:r>
            <w:r w:rsidRPr="006E5DE1">
              <w:rPr>
                <w:sz w:val="18"/>
                <w:szCs w:val="18"/>
              </w:rPr>
              <w:t xml:space="preserve">When operating the unit on sloped surfaces, always position the unit parallel with the slope. This provides the greatest degree of stability and will limit shifting during probing or </w:t>
            </w:r>
            <w:r w:rsidR="0051025A" w:rsidRPr="006E5DE1">
              <w:rPr>
                <w:sz w:val="18"/>
                <w:szCs w:val="18"/>
              </w:rPr>
              <w:t>auguring</w:t>
            </w:r>
            <w:r w:rsidRPr="006E5DE1">
              <w:rPr>
                <w:sz w:val="18"/>
                <w:szCs w:val="18"/>
              </w:rPr>
              <w:t xml:space="preserve"> operations. Position the track-mounted machine with the control panel upslope whenever possible so the machine will roll away from the </w:t>
            </w:r>
            <w:r w:rsidRPr="006E5DE1">
              <w:rPr>
                <w:sz w:val="18"/>
                <w:szCs w:val="18"/>
              </w:rPr>
              <w:lastRenderedPageBreak/>
              <w:t>operator if it becomes unstable and moves unexpectedly.</w:t>
            </w:r>
          </w:p>
          <w:p w:rsidR="006E5DE1" w:rsidRPr="006E5DE1" w:rsidRDefault="006E5DE1" w:rsidP="006E5DE1">
            <w:pPr>
              <w:rPr>
                <w:sz w:val="18"/>
                <w:szCs w:val="18"/>
              </w:rPr>
            </w:pPr>
            <w:r>
              <w:rPr>
                <w:sz w:val="18"/>
                <w:szCs w:val="18"/>
              </w:rPr>
              <w:t xml:space="preserve">- </w:t>
            </w:r>
            <w:r w:rsidRPr="006E5DE1">
              <w:rPr>
                <w:sz w:val="18"/>
                <w:szCs w:val="18"/>
              </w:rPr>
              <w:t>Do not extend the outriggers such that the tracks are raised off of the ground more than one or two inches. Raising the tracks several inches off of the ground surface decreases the stability of the machine and provides no operational advantage.</w:t>
            </w:r>
          </w:p>
          <w:p w:rsidR="006E5DE1" w:rsidRPr="006E5DE1" w:rsidRDefault="006E5DE1" w:rsidP="006E5DE1">
            <w:pPr>
              <w:rPr>
                <w:sz w:val="18"/>
                <w:szCs w:val="18"/>
              </w:rPr>
            </w:pPr>
            <w:r>
              <w:rPr>
                <w:sz w:val="18"/>
                <w:szCs w:val="18"/>
              </w:rPr>
              <w:t xml:space="preserve">- </w:t>
            </w:r>
            <w:r w:rsidRPr="006E5DE1">
              <w:rPr>
                <w:sz w:val="18"/>
                <w:szCs w:val="18"/>
              </w:rPr>
              <w:t>Never raise the machine foot more than a few inches from the ground surface with the probe cylinder and/or winch mast fully extended. If the foot must be raised significantly, first lower the hammer and winch.</w:t>
            </w:r>
          </w:p>
          <w:p w:rsidR="006E5DE1" w:rsidRPr="006E5DE1" w:rsidRDefault="006E5DE1" w:rsidP="006E5DE1">
            <w:pPr>
              <w:rPr>
                <w:sz w:val="18"/>
                <w:szCs w:val="18"/>
              </w:rPr>
            </w:pPr>
            <w:r>
              <w:rPr>
                <w:sz w:val="18"/>
                <w:szCs w:val="18"/>
              </w:rPr>
              <w:t>-</w:t>
            </w:r>
            <w:r w:rsidRPr="006E5DE1">
              <w:rPr>
                <w:sz w:val="18"/>
                <w:szCs w:val="18"/>
              </w:rPr>
              <w:t>Use caution when probing on loose or soft surfaces. Reduced weight on the tracks may allow the unit to shift or slide under such conditions.</w:t>
            </w:r>
          </w:p>
          <w:p w:rsidR="00FD1972" w:rsidRDefault="006E5DE1" w:rsidP="006E5DE1">
            <w:pPr>
              <w:rPr>
                <w:sz w:val="18"/>
                <w:szCs w:val="18"/>
              </w:rPr>
            </w:pPr>
            <w:r w:rsidRPr="006E5DE1">
              <w:rPr>
                <w:sz w:val="18"/>
                <w:szCs w:val="18"/>
              </w:rPr>
              <w:t>Always place the machine foot firmly on the ground when pulling tools from the subsurface.</w:t>
            </w:r>
          </w:p>
          <w:p w:rsidR="006E5DE1" w:rsidRDefault="006E5DE1" w:rsidP="006E5DE1">
            <w:pPr>
              <w:rPr>
                <w:sz w:val="18"/>
                <w:szCs w:val="18"/>
              </w:rPr>
            </w:pPr>
            <w:r>
              <w:rPr>
                <w:sz w:val="18"/>
                <w:szCs w:val="18"/>
              </w:rPr>
              <w:t>- When operating inside buildings consider diesel exhaust and vent accordingly.</w:t>
            </w:r>
          </w:p>
        </w:tc>
        <w:tc>
          <w:tcPr>
            <w:tcW w:w="1440" w:type="dxa"/>
            <w:vAlign w:val="center"/>
          </w:tcPr>
          <w:p w:rsidR="00FD1972" w:rsidRPr="005C4516" w:rsidRDefault="00AF6C02" w:rsidP="00C9165E">
            <w:pPr>
              <w:jc w:val="center"/>
              <w:rPr>
                <w:sz w:val="18"/>
                <w:szCs w:val="18"/>
              </w:rPr>
            </w:pPr>
            <w:r>
              <w:rPr>
                <w:sz w:val="18"/>
                <w:szCs w:val="18"/>
              </w:rPr>
              <w:lastRenderedPageBreak/>
              <w:t>As Above</w:t>
            </w:r>
          </w:p>
        </w:tc>
      </w:tr>
      <w:tr w:rsidR="006E5DE1" w:rsidRPr="000B144A" w:rsidTr="00024F30">
        <w:trPr>
          <w:trHeight w:val="432"/>
        </w:trPr>
        <w:tc>
          <w:tcPr>
            <w:tcW w:w="558" w:type="dxa"/>
            <w:tcMar>
              <w:left w:w="43" w:type="dxa"/>
              <w:right w:w="43" w:type="dxa"/>
            </w:tcMar>
            <w:vAlign w:val="center"/>
          </w:tcPr>
          <w:p w:rsidR="006E5DE1" w:rsidRDefault="006E5DE1" w:rsidP="00C9165E">
            <w:pPr>
              <w:jc w:val="center"/>
              <w:rPr>
                <w:noProof/>
                <w:sz w:val="18"/>
                <w:szCs w:val="18"/>
              </w:rPr>
            </w:pPr>
            <w:r>
              <w:rPr>
                <w:noProof/>
                <w:sz w:val="18"/>
                <w:szCs w:val="18"/>
              </w:rPr>
              <w:lastRenderedPageBreak/>
              <w:t>13.</w:t>
            </w:r>
          </w:p>
        </w:tc>
        <w:tc>
          <w:tcPr>
            <w:tcW w:w="4932" w:type="dxa"/>
            <w:gridSpan w:val="2"/>
            <w:vAlign w:val="center"/>
          </w:tcPr>
          <w:p w:rsidR="006E5DE1" w:rsidRDefault="006E5DE1" w:rsidP="00C9165E">
            <w:pPr>
              <w:rPr>
                <w:sz w:val="18"/>
                <w:szCs w:val="18"/>
              </w:rPr>
            </w:pPr>
            <w:r>
              <w:rPr>
                <w:sz w:val="18"/>
                <w:szCs w:val="18"/>
              </w:rPr>
              <w:t>Geoprobe® Operation/Tool Handling – On-going Operational Support</w:t>
            </w:r>
          </w:p>
        </w:tc>
        <w:tc>
          <w:tcPr>
            <w:tcW w:w="1345" w:type="dxa"/>
            <w:tcMar>
              <w:left w:w="115" w:type="dxa"/>
              <w:right w:w="115" w:type="dxa"/>
            </w:tcMar>
            <w:vAlign w:val="center"/>
          </w:tcPr>
          <w:p w:rsidR="006E5DE1" w:rsidRDefault="006E5DE1" w:rsidP="00FD1972">
            <w:pPr>
              <w:jc w:val="center"/>
              <w:rPr>
                <w:sz w:val="18"/>
                <w:szCs w:val="18"/>
              </w:rPr>
            </w:pPr>
            <w:r>
              <w:rPr>
                <w:sz w:val="18"/>
                <w:szCs w:val="18"/>
              </w:rPr>
              <w:t>Injury during Geoprobe® operation/tool and supply handling</w:t>
            </w:r>
          </w:p>
        </w:tc>
        <w:tc>
          <w:tcPr>
            <w:tcW w:w="1260" w:type="dxa"/>
            <w:gridSpan w:val="2"/>
            <w:vAlign w:val="center"/>
          </w:tcPr>
          <w:p w:rsidR="006E5DE1" w:rsidRPr="005C4516" w:rsidRDefault="008F68F5" w:rsidP="00C9165E">
            <w:pPr>
              <w:jc w:val="center"/>
              <w:rPr>
                <w:sz w:val="18"/>
                <w:szCs w:val="18"/>
              </w:rPr>
            </w:pPr>
            <w:r>
              <w:rPr>
                <w:sz w:val="18"/>
                <w:szCs w:val="18"/>
              </w:rPr>
              <w:t>12, 24</w:t>
            </w:r>
          </w:p>
        </w:tc>
        <w:tc>
          <w:tcPr>
            <w:tcW w:w="977" w:type="dxa"/>
            <w:vAlign w:val="center"/>
          </w:tcPr>
          <w:p w:rsidR="006E5DE1" w:rsidRPr="005C4516" w:rsidRDefault="0051025A" w:rsidP="00C9165E">
            <w:pPr>
              <w:jc w:val="center"/>
              <w:rPr>
                <w:sz w:val="18"/>
                <w:szCs w:val="18"/>
              </w:rPr>
            </w:pPr>
            <w:r>
              <w:rPr>
                <w:sz w:val="18"/>
                <w:szCs w:val="18"/>
              </w:rPr>
              <w:t>Low</w:t>
            </w:r>
          </w:p>
        </w:tc>
        <w:tc>
          <w:tcPr>
            <w:tcW w:w="4428" w:type="dxa"/>
            <w:gridSpan w:val="2"/>
          </w:tcPr>
          <w:p w:rsidR="00E4058A" w:rsidRDefault="00E4058A" w:rsidP="00E4058A">
            <w:pPr>
              <w:rPr>
                <w:sz w:val="18"/>
                <w:szCs w:val="18"/>
              </w:rPr>
            </w:pPr>
            <w:r>
              <w:rPr>
                <w:sz w:val="18"/>
                <w:szCs w:val="18"/>
              </w:rPr>
              <w:t xml:space="preserve">- </w:t>
            </w:r>
            <w:r w:rsidRPr="00135B03">
              <w:rPr>
                <w:sz w:val="18"/>
                <w:szCs w:val="18"/>
              </w:rPr>
              <w:t xml:space="preserve">Use mechanical equipment for lifting whenever possible. </w:t>
            </w:r>
          </w:p>
          <w:p w:rsidR="00E4058A" w:rsidRDefault="00E4058A" w:rsidP="00E4058A">
            <w:pPr>
              <w:rPr>
                <w:sz w:val="18"/>
                <w:szCs w:val="18"/>
              </w:rPr>
            </w:pPr>
            <w:r>
              <w:rPr>
                <w:sz w:val="18"/>
                <w:szCs w:val="18"/>
              </w:rPr>
              <w:t xml:space="preserve">- </w:t>
            </w:r>
            <w:r w:rsidRPr="00135B03">
              <w:rPr>
                <w:sz w:val="18"/>
                <w:szCs w:val="18"/>
              </w:rPr>
              <w:t xml:space="preserve">Use the buddy system when lifting heavy tools and supplies.  </w:t>
            </w:r>
          </w:p>
          <w:p w:rsidR="00E4058A" w:rsidRDefault="00E4058A" w:rsidP="00E4058A">
            <w:pPr>
              <w:rPr>
                <w:sz w:val="18"/>
                <w:szCs w:val="18"/>
              </w:rPr>
            </w:pPr>
            <w:r>
              <w:rPr>
                <w:sz w:val="18"/>
                <w:szCs w:val="18"/>
              </w:rPr>
              <w:t xml:space="preserve">- </w:t>
            </w:r>
            <w:r w:rsidRPr="00135B03">
              <w:rPr>
                <w:sz w:val="18"/>
                <w:szCs w:val="18"/>
              </w:rPr>
              <w:t xml:space="preserve">Use proper lifting techniques, i.e., bending at knees, keeping your back straight, keeping the load close to your body, and using your legs.  </w:t>
            </w:r>
          </w:p>
          <w:p w:rsidR="00E4058A" w:rsidRPr="00135B03" w:rsidRDefault="00E4058A" w:rsidP="00E4058A">
            <w:pPr>
              <w:rPr>
                <w:sz w:val="18"/>
                <w:szCs w:val="18"/>
              </w:rPr>
            </w:pPr>
            <w:r>
              <w:rPr>
                <w:sz w:val="18"/>
                <w:szCs w:val="18"/>
              </w:rPr>
              <w:t xml:space="preserve">- </w:t>
            </w:r>
            <w:r w:rsidRPr="00135B03">
              <w:rPr>
                <w:sz w:val="18"/>
                <w:szCs w:val="18"/>
              </w:rPr>
              <w:t>Stretch / warm-up before heavy lifting</w:t>
            </w:r>
          </w:p>
          <w:p w:rsidR="006E5DE1" w:rsidRDefault="00E4058A" w:rsidP="00E4058A">
            <w:pPr>
              <w:rPr>
                <w:sz w:val="18"/>
                <w:szCs w:val="18"/>
              </w:rPr>
            </w:pPr>
            <w:r>
              <w:rPr>
                <w:sz w:val="18"/>
                <w:szCs w:val="18"/>
              </w:rPr>
              <w:t xml:space="preserve">- </w:t>
            </w:r>
            <w:r w:rsidRPr="00135B03">
              <w:rPr>
                <w:sz w:val="18"/>
                <w:szCs w:val="18"/>
              </w:rPr>
              <w:t xml:space="preserve">Rotating parts can cause serious injuries. </w:t>
            </w:r>
            <w:r>
              <w:rPr>
                <w:sz w:val="18"/>
                <w:szCs w:val="18"/>
              </w:rPr>
              <w:t xml:space="preserve">- </w:t>
            </w:r>
            <w:r w:rsidRPr="00135B03">
              <w:rPr>
                <w:sz w:val="18"/>
                <w:szCs w:val="18"/>
              </w:rPr>
              <w:t>Shut off the engine before attempting to clean or service the unit.</w:t>
            </w:r>
          </w:p>
        </w:tc>
        <w:tc>
          <w:tcPr>
            <w:tcW w:w="1440" w:type="dxa"/>
            <w:vAlign w:val="center"/>
          </w:tcPr>
          <w:p w:rsidR="006E5DE1" w:rsidRPr="005C4516" w:rsidRDefault="006E5DE1" w:rsidP="00C9165E">
            <w:pPr>
              <w:jc w:val="center"/>
              <w:rPr>
                <w:sz w:val="18"/>
                <w:szCs w:val="18"/>
              </w:rPr>
            </w:pPr>
          </w:p>
        </w:tc>
      </w:tr>
      <w:tr w:rsidR="006E5DE1" w:rsidRPr="000B144A" w:rsidTr="00024F30">
        <w:trPr>
          <w:trHeight w:val="432"/>
        </w:trPr>
        <w:tc>
          <w:tcPr>
            <w:tcW w:w="558" w:type="dxa"/>
            <w:tcMar>
              <w:left w:w="43" w:type="dxa"/>
              <w:right w:w="43" w:type="dxa"/>
            </w:tcMar>
            <w:vAlign w:val="center"/>
          </w:tcPr>
          <w:p w:rsidR="006E5DE1" w:rsidRDefault="00E4058A" w:rsidP="00C9165E">
            <w:pPr>
              <w:jc w:val="center"/>
              <w:rPr>
                <w:noProof/>
                <w:sz w:val="18"/>
                <w:szCs w:val="18"/>
              </w:rPr>
            </w:pPr>
            <w:r>
              <w:rPr>
                <w:noProof/>
                <w:sz w:val="18"/>
                <w:szCs w:val="18"/>
              </w:rPr>
              <w:t>14.</w:t>
            </w:r>
          </w:p>
        </w:tc>
        <w:tc>
          <w:tcPr>
            <w:tcW w:w="4932" w:type="dxa"/>
            <w:gridSpan w:val="2"/>
            <w:vAlign w:val="center"/>
          </w:tcPr>
          <w:p w:rsidR="006E5DE1" w:rsidRDefault="00E4058A" w:rsidP="00C9165E">
            <w:pPr>
              <w:rPr>
                <w:sz w:val="18"/>
                <w:szCs w:val="18"/>
              </w:rPr>
            </w:pPr>
            <w:r>
              <w:rPr>
                <w:sz w:val="18"/>
                <w:szCs w:val="18"/>
              </w:rPr>
              <w:t>Sampling &amp; Geoprobe®/Equipment Decon</w:t>
            </w:r>
          </w:p>
        </w:tc>
        <w:tc>
          <w:tcPr>
            <w:tcW w:w="1345" w:type="dxa"/>
            <w:tcMar>
              <w:left w:w="115" w:type="dxa"/>
              <w:right w:w="115" w:type="dxa"/>
            </w:tcMar>
            <w:vAlign w:val="center"/>
          </w:tcPr>
          <w:p w:rsidR="006E5DE1" w:rsidRDefault="00E4058A" w:rsidP="00FD1972">
            <w:pPr>
              <w:jc w:val="center"/>
              <w:rPr>
                <w:sz w:val="18"/>
                <w:szCs w:val="18"/>
              </w:rPr>
            </w:pPr>
            <w:r>
              <w:rPr>
                <w:sz w:val="18"/>
                <w:szCs w:val="18"/>
              </w:rPr>
              <w:t>Exposure to contaminants during sample/equipment handling and/or decon operations; exposure to reagents during sample analysis/preservation; spray or splash into eyes</w:t>
            </w:r>
          </w:p>
        </w:tc>
        <w:tc>
          <w:tcPr>
            <w:tcW w:w="1260" w:type="dxa"/>
            <w:gridSpan w:val="2"/>
            <w:vAlign w:val="center"/>
          </w:tcPr>
          <w:p w:rsidR="006E5DE1" w:rsidRPr="005C4516" w:rsidRDefault="008F68F5" w:rsidP="00C9165E">
            <w:pPr>
              <w:jc w:val="center"/>
              <w:rPr>
                <w:sz w:val="18"/>
                <w:szCs w:val="18"/>
              </w:rPr>
            </w:pPr>
            <w:r>
              <w:rPr>
                <w:sz w:val="18"/>
                <w:szCs w:val="18"/>
              </w:rPr>
              <w:t>1, 4</w:t>
            </w:r>
          </w:p>
        </w:tc>
        <w:tc>
          <w:tcPr>
            <w:tcW w:w="977" w:type="dxa"/>
            <w:vAlign w:val="center"/>
          </w:tcPr>
          <w:p w:rsidR="006E5DE1" w:rsidRPr="005C4516" w:rsidRDefault="0051025A" w:rsidP="00C9165E">
            <w:pPr>
              <w:jc w:val="center"/>
              <w:rPr>
                <w:sz w:val="18"/>
                <w:szCs w:val="18"/>
              </w:rPr>
            </w:pPr>
            <w:r>
              <w:rPr>
                <w:sz w:val="18"/>
                <w:szCs w:val="18"/>
              </w:rPr>
              <w:t>Low</w:t>
            </w:r>
          </w:p>
        </w:tc>
        <w:tc>
          <w:tcPr>
            <w:tcW w:w="4428" w:type="dxa"/>
            <w:gridSpan w:val="2"/>
          </w:tcPr>
          <w:p w:rsidR="006E5DE1" w:rsidRDefault="00E4058A" w:rsidP="006E5DE1">
            <w:pPr>
              <w:rPr>
                <w:sz w:val="18"/>
                <w:szCs w:val="18"/>
              </w:rPr>
            </w:pPr>
            <w:r>
              <w:rPr>
                <w:sz w:val="18"/>
                <w:szCs w:val="18"/>
              </w:rPr>
              <w:t>- Wear PPE appropriate for the contaminant(s) of concern (COC) and/or reagents that are present/used at the site.</w:t>
            </w:r>
          </w:p>
          <w:p w:rsidR="00E4058A" w:rsidRDefault="00E4058A" w:rsidP="006E5DE1">
            <w:pPr>
              <w:rPr>
                <w:sz w:val="18"/>
                <w:szCs w:val="18"/>
              </w:rPr>
            </w:pPr>
            <w:r>
              <w:rPr>
                <w:sz w:val="18"/>
                <w:szCs w:val="18"/>
              </w:rPr>
              <w:t>- Decon activities should only be conducted in designated area with spill containment and/or proper drainage.</w:t>
            </w:r>
          </w:p>
        </w:tc>
        <w:tc>
          <w:tcPr>
            <w:tcW w:w="1440" w:type="dxa"/>
            <w:vAlign w:val="center"/>
          </w:tcPr>
          <w:p w:rsidR="006E5DE1" w:rsidRPr="005C4516" w:rsidRDefault="00AF6C02" w:rsidP="00C9165E">
            <w:pPr>
              <w:jc w:val="center"/>
              <w:rPr>
                <w:sz w:val="18"/>
                <w:szCs w:val="18"/>
              </w:rPr>
            </w:pPr>
            <w:r>
              <w:rPr>
                <w:sz w:val="18"/>
                <w:szCs w:val="18"/>
              </w:rPr>
              <w:t>As described in Site Health and Safety Plan.</w:t>
            </w:r>
          </w:p>
        </w:tc>
      </w:tr>
    </w:tbl>
    <w:p w:rsidR="005B0577" w:rsidRPr="005C4516" w:rsidRDefault="005B0577" w:rsidP="00CB1E65">
      <w:pPr>
        <w:rPr>
          <w:vanish/>
          <w:color w:val="0000FF"/>
        </w:rPr>
        <w:sectPr w:rsidR="005B0577" w:rsidRPr="005C4516" w:rsidSect="000E55D7">
          <w:type w:val="continuous"/>
          <w:pgSz w:w="15840" w:h="12240" w:orient="landscape" w:code="1"/>
          <w:pgMar w:top="270" w:right="864" w:bottom="90" w:left="864" w:header="576" w:footer="576" w:gutter="0"/>
          <w:cols w:space="720"/>
          <w:docGrid w:linePitch="360"/>
        </w:sect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7"/>
        <w:gridCol w:w="353"/>
        <w:gridCol w:w="7560"/>
      </w:tblGrid>
      <w:tr w:rsidR="003E0EBB" w:rsidRPr="005C4516" w:rsidTr="00C9165E">
        <w:trPr>
          <w:cantSplit/>
          <w:trHeight w:val="168"/>
        </w:trPr>
        <w:tc>
          <w:tcPr>
            <w:tcW w:w="14760" w:type="dxa"/>
            <w:gridSpan w:val="3"/>
            <w:shd w:val="clear" w:color="auto" w:fill="C0C0C0"/>
            <w:tcMar>
              <w:top w:w="29" w:type="dxa"/>
              <w:left w:w="115" w:type="dxa"/>
              <w:right w:w="115" w:type="dxa"/>
            </w:tcMar>
            <w:vAlign w:val="center"/>
          </w:tcPr>
          <w:p w:rsidR="003E0EBB" w:rsidRPr="005C4516" w:rsidRDefault="003E0EBB" w:rsidP="00C9165E">
            <w:pPr>
              <w:rPr>
                <w:rFonts w:eastAsia="Arial Unicode MS"/>
                <w:b/>
                <w:bCs/>
                <w:smallCaps/>
                <w:sz w:val="18"/>
              </w:rPr>
            </w:pPr>
            <w:r w:rsidRPr="005C4516">
              <w:lastRenderedPageBreak/>
              <w:br w:type="page"/>
            </w:r>
            <w:r w:rsidRPr="005C4516">
              <w:br w:type="page"/>
            </w:r>
            <w:r w:rsidRPr="005C4516">
              <w:br w:type="page"/>
            </w:r>
            <w:r w:rsidRPr="005C4516">
              <w:rPr>
                <w:rFonts w:eastAsia="Arial Unicode MS"/>
              </w:rPr>
              <w:br w:type="page"/>
            </w:r>
            <w:r w:rsidRPr="005C4516">
              <w:rPr>
                <w:rFonts w:eastAsia="Arial Unicode MS"/>
                <w:b/>
                <w:bCs/>
                <w:smallCaps/>
                <w:sz w:val="18"/>
              </w:rPr>
              <w:t xml:space="preserve"> Hazards –note all potential hazards associated with the job (check all that apply)</w:t>
            </w:r>
          </w:p>
        </w:tc>
      </w:tr>
      <w:tr w:rsidR="003E0EBB" w:rsidRPr="005C4516" w:rsidTr="00C9165E">
        <w:trPr>
          <w:cantSplit/>
          <w:trHeight w:val="4479"/>
        </w:trPr>
        <w:tc>
          <w:tcPr>
            <w:tcW w:w="6847" w:type="dxa"/>
            <w:tcMar>
              <w:top w:w="29" w:type="dxa"/>
              <w:left w:w="115" w:type="dxa"/>
              <w:right w:w="115" w:type="dxa"/>
            </w:tcMar>
          </w:tcPr>
          <w:tbl>
            <w:tblPr>
              <w:tblW w:w="6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3"/>
              <w:gridCol w:w="414"/>
              <w:gridCol w:w="1204"/>
              <w:gridCol w:w="416"/>
              <w:gridCol w:w="1204"/>
              <w:gridCol w:w="416"/>
              <w:gridCol w:w="1800"/>
            </w:tblGrid>
            <w:tr w:rsidR="003E0EBB" w:rsidRPr="005C4516" w:rsidTr="00C9165E">
              <w:trPr>
                <w:trHeight w:val="170"/>
              </w:trPr>
              <w:tc>
                <w:tcPr>
                  <w:tcW w:w="6547" w:type="dxa"/>
                  <w:gridSpan w:val="7"/>
                  <w:shd w:val="clear" w:color="auto" w:fill="auto"/>
                  <w:noWrap/>
                  <w:vAlign w:val="bottom"/>
                </w:tcPr>
                <w:p w:rsidR="003E0EBB" w:rsidRPr="005C4516" w:rsidRDefault="003E0EBB" w:rsidP="00C9165E">
                  <w:pPr>
                    <w:rPr>
                      <w:sz w:val="18"/>
                      <w:szCs w:val="18"/>
                    </w:rPr>
                  </w:pPr>
                  <w:r w:rsidRPr="005C4516">
                    <w:rPr>
                      <w:b/>
                      <w:sz w:val="18"/>
                      <w:szCs w:val="18"/>
                    </w:rPr>
                    <w:t>Physical</w:t>
                  </w:r>
                </w:p>
              </w:tc>
            </w:tr>
            <w:tr w:rsidR="003E0EBB" w:rsidRPr="005C4516" w:rsidTr="00C9165E">
              <w:trPr>
                <w:trHeight w:val="248"/>
              </w:trPr>
              <w:tc>
                <w:tcPr>
                  <w:tcW w:w="1093" w:type="dxa"/>
                  <w:vMerge w:val="restart"/>
                  <w:shd w:val="clear" w:color="auto" w:fill="auto"/>
                  <w:noWrap/>
                  <w:vAlign w:val="center"/>
                </w:tcPr>
                <w:p w:rsidR="003E0EBB" w:rsidRPr="005C4516" w:rsidRDefault="003E0EBB" w:rsidP="00C9165E">
                  <w:pPr>
                    <w:rPr>
                      <w:sz w:val="18"/>
                      <w:szCs w:val="18"/>
                    </w:rPr>
                  </w:pPr>
                  <w:r w:rsidRPr="005C4516">
                    <w:rPr>
                      <w:sz w:val="18"/>
                      <w:szCs w:val="18"/>
                    </w:rPr>
                    <w:t xml:space="preserve">General </w:t>
                  </w:r>
                </w:p>
              </w:tc>
              <w:tc>
                <w:tcPr>
                  <w:tcW w:w="414" w:type="dxa"/>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thermal stress</w:t>
                  </w:r>
                </w:p>
              </w:tc>
              <w:tc>
                <w:tcPr>
                  <w:tcW w:w="416" w:type="dxa"/>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cold</w:t>
                  </w:r>
                </w:p>
              </w:tc>
              <w:tc>
                <w:tcPr>
                  <w:tcW w:w="416" w:type="dxa"/>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800" w:type="dxa"/>
                  <w:shd w:val="clear" w:color="auto" w:fill="auto"/>
                  <w:noWrap/>
                  <w:vAlign w:val="center"/>
                </w:tcPr>
                <w:p w:rsidR="003E0EBB" w:rsidRPr="005C4516" w:rsidRDefault="003E0EBB" w:rsidP="00C9165E">
                  <w:pPr>
                    <w:rPr>
                      <w:sz w:val="18"/>
                      <w:szCs w:val="18"/>
                    </w:rPr>
                  </w:pPr>
                  <w:r w:rsidRPr="005C4516">
                    <w:rPr>
                      <w:sz w:val="18"/>
                      <w:szCs w:val="18"/>
                    </w:rPr>
                    <w:t>noise</w:t>
                  </w:r>
                </w:p>
              </w:tc>
            </w:tr>
            <w:tr w:rsidR="003E0EBB" w:rsidRPr="005C4516" w:rsidTr="00C9165E">
              <w:trPr>
                <w:trHeight w:val="248"/>
              </w:trPr>
              <w:tc>
                <w:tcPr>
                  <w:tcW w:w="1093" w:type="dxa"/>
                  <w:vMerge/>
                  <w:shd w:val="clear" w:color="auto" w:fill="auto"/>
                  <w:noWrap/>
                  <w:vAlign w:val="center"/>
                </w:tcPr>
                <w:p w:rsidR="003E0EBB" w:rsidRPr="005C4516" w:rsidRDefault="003E0EBB" w:rsidP="00C9165E">
                  <w:pPr>
                    <w:rPr>
                      <w:sz w:val="18"/>
                      <w:szCs w:val="18"/>
                    </w:rPr>
                  </w:pPr>
                </w:p>
              </w:tc>
              <w:tc>
                <w:tcPr>
                  <w:tcW w:w="414"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11"/>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explosion</w:t>
                  </w:r>
                </w:p>
              </w:tc>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11"/>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fire</w:t>
                  </w:r>
                </w:p>
              </w:tc>
              <w:tc>
                <w:tcPr>
                  <w:tcW w:w="416" w:type="dxa"/>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800" w:type="dxa"/>
                  <w:shd w:val="clear" w:color="auto" w:fill="auto"/>
                  <w:noWrap/>
                  <w:vAlign w:val="center"/>
                </w:tcPr>
                <w:p w:rsidR="003E0EBB" w:rsidRPr="005C4516" w:rsidRDefault="003E0EBB" w:rsidP="00C9165E">
                  <w:pPr>
                    <w:rPr>
                      <w:sz w:val="18"/>
                      <w:szCs w:val="18"/>
                    </w:rPr>
                  </w:pPr>
                  <w:r w:rsidRPr="005C4516">
                    <w:rPr>
                      <w:sz w:val="18"/>
                      <w:szCs w:val="18"/>
                    </w:rPr>
                    <w:t>weather</w:t>
                  </w:r>
                </w:p>
              </w:tc>
            </w:tr>
            <w:tr w:rsidR="003E0EBB" w:rsidRPr="005C4516" w:rsidTr="00C9165E">
              <w:trPr>
                <w:trHeight w:val="152"/>
              </w:trPr>
              <w:tc>
                <w:tcPr>
                  <w:tcW w:w="1093" w:type="dxa"/>
                  <w:vMerge/>
                  <w:shd w:val="clear" w:color="auto" w:fill="auto"/>
                  <w:noWrap/>
                  <w:vAlign w:val="center"/>
                </w:tcPr>
                <w:p w:rsidR="003E0EBB" w:rsidRPr="005C4516" w:rsidRDefault="003E0EBB" w:rsidP="00C9165E">
                  <w:pPr>
                    <w:rPr>
                      <w:sz w:val="18"/>
                      <w:szCs w:val="18"/>
                    </w:rPr>
                  </w:pPr>
                </w:p>
              </w:tc>
              <w:tc>
                <w:tcPr>
                  <w:tcW w:w="414" w:type="dxa"/>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fatigue</w:t>
                  </w:r>
                </w:p>
              </w:tc>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11"/>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violence</w:t>
                  </w:r>
                </w:p>
              </w:tc>
              <w:tc>
                <w:tcPr>
                  <w:tcW w:w="416" w:type="dxa"/>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800" w:type="dxa"/>
                  <w:shd w:val="clear" w:color="auto" w:fill="auto"/>
                  <w:noWrap/>
                  <w:vAlign w:val="bottom"/>
                </w:tcPr>
                <w:p w:rsidR="003E0EBB" w:rsidRPr="005C4516" w:rsidRDefault="003E0EBB" w:rsidP="00C9165E">
                  <w:pPr>
                    <w:rPr>
                      <w:sz w:val="18"/>
                      <w:szCs w:val="18"/>
                    </w:rPr>
                  </w:pPr>
                  <w:r w:rsidRPr="005C4516">
                    <w:rPr>
                      <w:sz w:val="18"/>
                      <w:szCs w:val="18"/>
                    </w:rPr>
                    <w:t>illness/injury</w:t>
                  </w:r>
                </w:p>
              </w:tc>
            </w:tr>
            <w:tr w:rsidR="003E0EBB" w:rsidRPr="005C4516" w:rsidTr="00C9165E">
              <w:trPr>
                <w:trHeight w:val="248"/>
              </w:trPr>
              <w:tc>
                <w:tcPr>
                  <w:tcW w:w="1093" w:type="dxa"/>
                  <w:shd w:val="clear" w:color="auto" w:fill="auto"/>
                  <w:noWrap/>
                  <w:vAlign w:val="center"/>
                </w:tcPr>
                <w:p w:rsidR="003E0EBB" w:rsidRPr="005C4516" w:rsidRDefault="003E0EBB" w:rsidP="00C9165E">
                  <w:pPr>
                    <w:rPr>
                      <w:sz w:val="18"/>
                      <w:szCs w:val="18"/>
                    </w:rPr>
                  </w:pPr>
                  <w:r w:rsidRPr="005C4516">
                    <w:rPr>
                      <w:sz w:val="18"/>
                      <w:szCs w:val="18"/>
                    </w:rPr>
                    <w:t>R</w:t>
                  </w:r>
                  <w:bookmarkStart w:id="1" w:name="Check6"/>
                  <w:r w:rsidRPr="005C4516">
                    <w:rPr>
                      <w:sz w:val="18"/>
                      <w:szCs w:val="18"/>
                    </w:rPr>
                    <w:t>adiation</w:t>
                  </w:r>
                </w:p>
              </w:tc>
              <w:bookmarkEnd w:id="1"/>
              <w:tc>
                <w:tcPr>
                  <w:tcW w:w="414" w:type="dxa"/>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ionizing</w:t>
                  </w:r>
                </w:p>
              </w:tc>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10"/>
                        <w:enabled/>
                        <w:calcOnExit w:val="0"/>
                        <w:checkBox>
                          <w:sizeAuto/>
                          <w:default w:val="0"/>
                        </w:checkBox>
                      </w:ffData>
                    </w:fldChar>
                  </w:r>
                  <w:bookmarkStart w:id="2" w:name="Check10"/>
                  <w:r w:rsidR="003E0EBB" w:rsidRPr="005C4516">
                    <w:rPr>
                      <w:sz w:val="18"/>
                      <w:szCs w:val="18"/>
                    </w:rPr>
                    <w:instrText xml:space="preserve"> FORMCHECKBOX </w:instrText>
                  </w:r>
                  <w:r w:rsidRPr="005C4516">
                    <w:rPr>
                      <w:sz w:val="18"/>
                      <w:szCs w:val="18"/>
                    </w:rPr>
                  </w:r>
                  <w:r w:rsidRPr="005C4516">
                    <w:rPr>
                      <w:sz w:val="18"/>
                      <w:szCs w:val="18"/>
                    </w:rPr>
                    <w:fldChar w:fldCharType="end"/>
                  </w:r>
                  <w:bookmarkEnd w:id="2"/>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microwave</w:t>
                  </w:r>
                </w:p>
              </w:tc>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11"/>
                        <w:enabled/>
                        <w:calcOnExit w:val="0"/>
                        <w:checkBox>
                          <w:sizeAuto/>
                          <w:default w:val="0"/>
                        </w:checkBox>
                      </w:ffData>
                    </w:fldChar>
                  </w:r>
                  <w:bookmarkStart w:id="3" w:name="Check11"/>
                  <w:r w:rsidR="003E0EBB" w:rsidRPr="005C4516">
                    <w:rPr>
                      <w:sz w:val="18"/>
                      <w:szCs w:val="18"/>
                    </w:rPr>
                    <w:instrText xml:space="preserve"> FORMCHECKBOX </w:instrText>
                  </w:r>
                  <w:r w:rsidRPr="005C4516">
                    <w:rPr>
                      <w:sz w:val="18"/>
                      <w:szCs w:val="18"/>
                    </w:rPr>
                  </w:r>
                  <w:r w:rsidRPr="005C4516">
                    <w:rPr>
                      <w:sz w:val="18"/>
                      <w:szCs w:val="18"/>
                    </w:rPr>
                    <w:fldChar w:fldCharType="end"/>
                  </w:r>
                  <w:bookmarkEnd w:id="3"/>
                </w:p>
              </w:tc>
              <w:tc>
                <w:tcPr>
                  <w:tcW w:w="1800" w:type="dxa"/>
                  <w:shd w:val="clear" w:color="auto" w:fill="auto"/>
                  <w:noWrap/>
                  <w:vAlign w:val="center"/>
                </w:tcPr>
                <w:p w:rsidR="003E0EBB" w:rsidRPr="005C4516" w:rsidRDefault="003E0EBB" w:rsidP="00C9165E">
                  <w:pPr>
                    <w:rPr>
                      <w:sz w:val="18"/>
                      <w:szCs w:val="18"/>
                    </w:rPr>
                  </w:pPr>
                  <w:r w:rsidRPr="005C4516">
                    <w:rPr>
                      <w:sz w:val="18"/>
                      <w:szCs w:val="18"/>
                    </w:rPr>
                    <w:t>light</w:t>
                  </w:r>
                </w:p>
              </w:tc>
            </w:tr>
            <w:tr w:rsidR="003E0EBB" w:rsidRPr="005C4516" w:rsidTr="00C9165E">
              <w:trPr>
                <w:trHeight w:val="188"/>
              </w:trPr>
              <w:tc>
                <w:tcPr>
                  <w:tcW w:w="1093" w:type="dxa"/>
                  <w:vMerge w:val="restart"/>
                  <w:shd w:val="clear" w:color="auto" w:fill="auto"/>
                  <w:noWrap/>
                  <w:vAlign w:val="center"/>
                </w:tcPr>
                <w:p w:rsidR="003E0EBB" w:rsidRPr="005C4516" w:rsidRDefault="003E0EBB" w:rsidP="00C9165E">
                  <w:pPr>
                    <w:rPr>
                      <w:sz w:val="18"/>
                      <w:szCs w:val="18"/>
                    </w:rPr>
                  </w:pPr>
                  <w:r w:rsidRPr="005C4516">
                    <w:rPr>
                      <w:sz w:val="18"/>
                      <w:szCs w:val="18"/>
                    </w:rPr>
                    <w:t>Vehicles</w:t>
                  </w:r>
                </w:p>
              </w:tc>
              <w:tc>
                <w:tcPr>
                  <w:tcW w:w="414" w:type="dxa"/>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traffic</w:t>
                  </w:r>
                </w:p>
              </w:tc>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11"/>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heavy equip</w:t>
                  </w:r>
                </w:p>
              </w:tc>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16"/>
                        <w:enabled/>
                        <w:calcOnExit w:val="0"/>
                        <w:checkBox>
                          <w:sizeAuto/>
                          <w:default w:val="0"/>
                        </w:checkBox>
                      </w:ffData>
                    </w:fldChar>
                  </w:r>
                  <w:bookmarkStart w:id="4" w:name="Check16"/>
                  <w:r w:rsidR="003E0EBB" w:rsidRPr="005C4516">
                    <w:rPr>
                      <w:sz w:val="18"/>
                      <w:szCs w:val="18"/>
                    </w:rPr>
                    <w:instrText xml:space="preserve"> FORMCHECKBOX </w:instrText>
                  </w:r>
                  <w:r w:rsidRPr="005C4516">
                    <w:rPr>
                      <w:sz w:val="18"/>
                      <w:szCs w:val="18"/>
                    </w:rPr>
                  </w:r>
                  <w:r w:rsidRPr="005C4516">
                    <w:rPr>
                      <w:sz w:val="18"/>
                      <w:szCs w:val="18"/>
                    </w:rPr>
                    <w:fldChar w:fldCharType="end"/>
                  </w:r>
                  <w:bookmarkEnd w:id="4"/>
                </w:p>
              </w:tc>
              <w:tc>
                <w:tcPr>
                  <w:tcW w:w="1800" w:type="dxa"/>
                  <w:shd w:val="clear" w:color="auto" w:fill="auto"/>
                  <w:noWrap/>
                  <w:vAlign w:val="center"/>
                </w:tcPr>
                <w:p w:rsidR="003E0EBB" w:rsidRPr="005C4516" w:rsidRDefault="003E0EBB" w:rsidP="00C9165E">
                  <w:pPr>
                    <w:rPr>
                      <w:sz w:val="18"/>
                      <w:szCs w:val="18"/>
                    </w:rPr>
                  </w:pPr>
                  <w:r w:rsidRPr="005C4516">
                    <w:rPr>
                      <w:sz w:val="18"/>
                      <w:szCs w:val="18"/>
                    </w:rPr>
                    <w:t>forklift</w:t>
                  </w:r>
                </w:p>
              </w:tc>
            </w:tr>
            <w:tr w:rsidR="003E0EBB" w:rsidRPr="005C4516" w:rsidTr="00C9165E">
              <w:trPr>
                <w:trHeight w:val="248"/>
              </w:trPr>
              <w:tc>
                <w:tcPr>
                  <w:tcW w:w="1093" w:type="dxa"/>
                  <w:vMerge/>
                  <w:shd w:val="clear" w:color="auto" w:fill="auto"/>
                  <w:noWrap/>
                  <w:vAlign w:val="center"/>
                </w:tcPr>
                <w:p w:rsidR="003E0EBB" w:rsidRPr="005C4516" w:rsidRDefault="003E0EBB" w:rsidP="00C9165E">
                  <w:pPr>
                    <w:rPr>
                      <w:sz w:val="18"/>
                      <w:szCs w:val="18"/>
                    </w:rPr>
                  </w:pPr>
                </w:p>
              </w:tc>
              <w:tc>
                <w:tcPr>
                  <w:tcW w:w="414"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11"/>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helicopter</w:t>
                  </w:r>
                </w:p>
              </w:tc>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11"/>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small aircraft</w:t>
                  </w:r>
                </w:p>
              </w:tc>
              <w:tc>
                <w:tcPr>
                  <w:tcW w:w="416" w:type="dxa"/>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800" w:type="dxa"/>
                  <w:shd w:val="clear" w:color="auto" w:fill="auto"/>
                  <w:noWrap/>
                  <w:vAlign w:val="center"/>
                </w:tcPr>
                <w:p w:rsidR="003E0EBB" w:rsidRPr="005C3C1B" w:rsidRDefault="003E0EBB" w:rsidP="00C9165E">
                  <w:pPr>
                    <w:rPr>
                      <w:color w:val="FF0000"/>
                      <w:sz w:val="18"/>
                      <w:szCs w:val="18"/>
                    </w:rPr>
                  </w:pPr>
                  <w:r w:rsidRPr="005C4516">
                    <w:rPr>
                      <w:sz w:val="18"/>
                      <w:szCs w:val="18"/>
                    </w:rPr>
                    <w:t>Boat</w:t>
                  </w:r>
                  <w:r>
                    <w:rPr>
                      <w:sz w:val="18"/>
                      <w:szCs w:val="18"/>
                    </w:rPr>
                    <w:t xml:space="preserve">  </w:t>
                  </w:r>
                </w:p>
              </w:tc>
            </w:tr>
            <w:tr w:rsidR="003E0EBB" w:rsidRPr="005C4516" w:rsidTr="00C9165E">
              <w:trPr>
                <w:trHeight w:val="248"/>
              </w:trPr>
              <w:tc>
                <w:tcPr>
                  <w:tcW w:w="1093" w:type="dxa"/>
                  <w:vMerge w:val="restart"/>
                  <w:shd w:val="clear" w:color="auto" w:fill="auto"/>
                  <w:noWrap/>
                  <w:vAlign w:val="center"/>
                </w:tcPr>
                <w:p w:rsidR="003E0EBB" w:rsidRPr="005C4516" w:rsidRDefault="003E0EBB" w:rsidP="00C9165E">
                  <w:pPr>
                    <w:rPr>
                      <w:sz w:val="18"/>
                      <w:szCs w:val="18"/>
                    </w:rPr>
                  </w:pPr>
                  <w:r w:rsidRPr="005C4516">
                    <w:rPr>
                      <w:sz w:val="18"/>
                      <w:szCs w:val="18"/>
                    </w:rPr>
                    <w:t>Boat Ops</w:t>
                  </w:r>
                </w:p>
              </w:tc>
              <w:tc>
                <w:tcPr>
                  <w:tcW w:w="414"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 xml:space="preserve">sediment sampling </w:t>
                  </w:r>
                </w:p>
              </w:tc>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bookmarkStart w:id="5" w:name="Check20"/>
                  <w:r w:rsidR="003E0EBB" w:rsidRPr="005C4516">
                    <w:rPr>
                      <w:sz w:val="18"/>
                      <w:szCs w:val="18"/>
                    </w:rPr>
                    <w:instrText xml:space="preserve"> FORMCHECKBOX </w:instrText>
                  </w:r>
                  <w:r w:rsidRPr="005C4516">
                    <w:rPr>
                      <w:sz w:val="18"/>
                      <w:szCs w:val="18"/>
                    </w:rPr>
                  </w:r>
                  <w:r w:rsidRPr="005C4516">
                    <w:rPr>
                      <w:sz w:val="18"/>
                      <w:szCs w:val="18"/>
                    </w:rPr>
                    <w:fldChar w:fldCharType="end"/>
                  </w:r>
                  <w:bookmarkEnd w:id="5"/>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rapid water</w:t>
                  </w:r>
                </w:p>
              </w:tc>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800" w:type="dxa"/>
                  <w:shd w:val="clear" w:color="auto" w:fill="auto"/>
                  <w:noWrap/>
                  <w:vAlign w:val="center"/>
                </w:tcPr>
                <w:p w:rsidR="003E0EBB" w:rsidRPr="005C4516" w:rsidRDefault="003E0EBB" w:rsidP="00C9165E">
                  <w:pPr>
                    <w:rPr>
                      <w:sz w:val="18"/>
                      <w:szCs w:val="18"/>
                    </w:rPr>
                  </w:pPr>
                  <w:r w:rsidRPr="005C4516">
                    <w:rPr>
                      <w:sz w:val="18"/>
                      <w:szCs w:val="18"/>
                    </w:rPr>
                    <w:t>open water</w:t>
                  </w:r>
                </w:p>
              </w:tc>
            </w:tr>
            <w:tr w:rsidR="003E0EBB" w:rsidRPr="005C4516" w:rsidTr="00C9165E">
              <w:trPr>
                <w:trHeight w:val="248"/>
              </w:trPr>
              <w:tc>
                <w:tcPr>
                  <w:tcW w:w="1093" w:type="dxa"/>
                  <w:vMerge/>
                  <w:shd w:val="clear" w:color="auto" w:fill="auto"/>
                  <w:noWrap/>
                  <w:vAlign w:val="center"/>
                </w:tcPr>
                <w:p w:rsidR="003E0EBB" w:rsidRPr="005C4516" w:rsidRDefault="003E0EBB" w:rsidP="00C9165E">
                  <w:pPr>
                    <w:rPr>
                      <w:sz w:val="18"/>
                      <w:szCs w:val="18"/>
                    </w:rPr>
                  </w:pPr>
                </w:p>
              </w:tc>
              <w:tc>
                <w:tcPr>
                  <w:tcW w:w="414"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2"/>
                        <w:enabled/>
                        <w:calcOnExit w:val="0"/>
                        <w:checkBox>
                          <w:sizeAuto/>
                          <w:default w:val="0"/>
                        </w:checkBox>
                      </w:ffData>
                    </w:fldChar>
                  </w:r>
                  <w:bookmarkStart w:id="6" w:name="Check22"/>
                  <w:r w:rsidR="003E0EBB" w:rsidRPr="005C4516">
                    <w:rPr>
                      <w:sz w:val="18"/>
                      <w:szCs w:val="18"/>
                    </w:rPr>
                    <w:instrText xml:space="preserve"> FORMCHECKBOX </w:instrText>
                  </w:r>
                  <w:r w:rsidRPr="005C4516">
                    <w:rPr>
                      <w:sz w:val="18"/>
                      <w:szCs w:val="18"/>
                    </w:rPr>
                  </w:r>
                  <w:r w:rsidRPr="005C4516">
                    <w:rPr>
                      <w:sz w:val="18"/>
                      <w:szCs w:val="18"/>
                    </w:rPr>
                    <w:fldChar w:fldCharType="end"/>
                  </w:r>
                  <w:bookmarkEnd w:id="6"/>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diving</w:t>
                  </w:r>
                </w:p>
              </w:tc>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3"/>
                        <w:enabled/>
                        <w:calcOnExit w:val="0"/>
                        <w:checkBox>
                          <w:sizeAuto/>
                          <w:default w:val="0"/>
                        </w:checkBox>
                      </w:ffData>
                    </w:fldChar>
                  </w:r>
                  <w:bookmarkStart w:id="7" w:name="Check23"/>
                  <w:r w:rsidR="003E0EBB" w:rsidRPr="005C4516">
                    <w:rPr>
                      <w:sz w:val="18"/>
                      <w:szCs w:val="18"/>
                    </w:rPr>
                    <w:instrText xml:space="preserve"> FORMCHECKBOX </w:instrText>
                  </w:r>
                  <w:r w:rsidRPr="005C4516">
                    <w:rPr>
                      <w:sz w:val="18"/>
                      <w:szCs w:val="18"/>
                    </w:rPr>
                  </w:r>
                  <w:r w:rsidRPr="005C4516">
                    <w:rPr>
                      <w:sz w:val="18"/>
                      <w:szCs w:val="18"/>
                    </w:rPr>
                    <w:fldChar w:fldCharType="end"/>
                  </w:r>
                  <w:bookmarkEnd w:id="7"/>
                </w:p>
              </w:tc>
              <w:tc>
                <w:tcPr>
                  <w:tcW w:w="3420" w:type="dxa"/>
                  <w:gridSpan w:val="3"/>
                  <w:shd w:val="clear" w:color="auto" w:fill="auto"/>
                  <w:noWrap/>
                  <w:vAlign w:val="center"/>
                </w:tcPr>
                <w:p w:rsidR="003E0EBB" w:rsidRPr="005C4516" w:rsidRDefault="003E0EBB" w:rsidP="00C9165E">
                  <w:pPr>
                    <w:rPr>
                      <w:sz w:val="18"/>
                      <w:szCs w:val="18"/>
                    </w:rPr>
                  </w:pPr>
                  <w:r w:rsidRPr="005C4516">
                    <w:rPr>
                      <w:sz w:val="18"/>
                      <w:szCs w:val="18"/>
                    </w:rPr>
                    <w:t>electrofish</w:t>
                  </w:r>
                </w:p>
              </w:tc>
            </w:tr>
            <w:tr w:rsidR="003E0EBB" w:rsidRPr="005C4516" w:rsidTr="00C9165E">
              <w:trPr>
                <w:trHeight w:val="248"/>
              </w:trPr>
              <w:tc>
                <w:tcPr>
                  <w:tcW w:w="1093" w:type="dxa"/>
                  <w:vMerge w:val="restart"/>
                  <w:shd w:val="clear" w:color="auto" w:fill="auto"/>
                  <w:noWrap/>
                  <w:vAlign w:val="center"/>
                </w:tcPr>
                <w:p w:rsidR="003E0EBB" w:rsidRPr="005C4516" w:rsidRDefault="003E0EBB" w:rsidP="00C9165E">
                  <w:pPr>
                    <w:rPr>
                      <w:sz w:val="18"/>
                      <w:szCs w:val="18"/>
                    </w:rPr>
                  </w:pPr>
                  <w:bookmarkStart w:id="8" w:name="RANGE!B9"/>
                  <w:r w:rsidRPr="005C4516">
                    <w:rPr>
                      <w:sz w:val="18"/>
                      <w:szCs w:val="18"/>
                    </w:rPr>
                    <w:t>Industrial</w:t>
                  </w:r>
                  <w:bookmarkEnd w:id="8"/>
                </w:p>
              </w:tc>
              <w:tc>
                <w:tcPr>
                  <w:tcW w:w="414"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comp gas</w:t>
                  </w:r>
                </w:p>
              </w:tc>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 xml:space="preserve">electricity </w:t>
                  </w:r>
                </w:p>
              </w:tc>
              <w:tc>
                <w:tcPr>
                  <w:tcW w:w="416" w:type="dxa"/>
                  <w:shd w:val="clear" w:color="auto" w:fill="auto"/>
                  <w:noWrap/>
                  <w:vAlign w:val="center"/>
                </w:tcPr>
                <w:p w:rsidR="003E0EBB" w:rsidRPr="005C4516" w:rsidRDefault="00FE5C3B" w:rsidP="00C9165E">
                  <w:pPr>
                    <w:rPr>
                      <w:sz w:val="18"/>
                      <w:szCs w:val="18"/>
                    </w:rPr>
                  </w:pPr>
                  <w:r>
                    <w:rPr>
                      <w:sz w:val="18"/>
                      <w:szCs w:val="18"/>
                    </w:rPr>
                    <w:fldChar w:fldCharType="begin">
                      <w:ffData>
                        <w:name w:val="Check21"/>
                        <w:enabled/>
                        <w:calcOnExit w:val="0"/>
                        <w:checkBox>
                          <w:sizeAuto/>
                          <w:default w:val="0"/>
                        </w:checkBox>
                      </w:ffData>
                    </w:fldChar>
                  </w:r>
                  <w:r w:rsidR="003E0EBB">
                    <w:rPr>
                      <w:sz w:val="18"/>
                      <w:szCs w:val="18"/>
                    </w:rPr>
                    <w:instrText xml:space="preserve"> FORMCHECKBOX </w:instrText>
                  </w:r>
                  <w:r>
                    <w:rPr>
                      <w:sz w:val="18"/>
                      <w:szCs w:val="18"/>
                    </w:rPr>
                  </w:r>
                  <w:r>
                    <w:rPr>
                      <w:sz w:val="18"/>
                      <w:szCs w:val="18"/>
                    </w:rPr>
                    <w:fldChar w:fldCharType="end"/>
                  </w:r>
                </w:p>
              </w:tc>
              <w:tc>
                <w:tcPr>
                  <w:tcW w:w="1800" w:type="dxa"/>
                  <w:shd w:val="clear" w:color="auto" w:fill="auto"/>
                  <w:noWrap/>
                  <w:vAlign w:val="center"/>
                </w:tcPr>
                <w:p w:rsidR="003E0EBB" w:rsidRPr="005C4516" w:rsidRDefault="003E0EBB" w:rsidP="00C9165E">
                  <w:pPr>
                    <w:rPr>
                      <w:sz w:val="18"/>
                      <w:szCs w:val="18"/>
                    </w:rPr>
                  </w:pPr>
                  <w:r w:rsidRPr="005C4516">
                    <w:rPr>
                      <w:sz w:val="18"/>
                      <w:szCs w:val="18"/>
                    </w:rPr>
                    <w:t>confined space</w:t>
                  </w:r>
                </w:p>
              </w:tc>
            </w:tr>
            <w:tr w:rsidR="003E0EBB" w:rsidRPr="005C4516" w:rsidTr="00C9165E">
              <w:trPr>
                <w:trHeight w:val="248"/>
              </w:trPr>
              <w:tc>
                <w:tcPr>
                  <w:tcW w:w="1093" w:type="dxa"/>
                  <w:vMerge/>
                  <w:shd w:val="clear" w:color="auto" w:fill="auto"/>
                  <w:noWrap/>
                  <w:vAlign w:val="center"/>
                </w:tcPr>
                <w:p w:rsidR="003E0EBB" w:rsidRPr="005C4516" w:rsidRDefault="003E0EBB" w:rsidP="00C9165E">
                  <w:pPr>
                    <w:rPr>
                      <w:sz w:val="18"/>
                      <w:szCs w:val="18"/>
                    </w:rPr>
                  </w:pPr>
                </w:p>
              </w:tc>
              <w:tc>
                <w:tcPr>
                  <w:tcW w:w="414"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equip</w:t>
                  </w:r>
                </w:p>
              </w:tc>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3"/>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3420" w:type="dxa"/>
                  <w:gridSpan w:val="3"/>
                  <w:shd w:val="clear" w:color="auto" w:fill="auto"/>
                  <w:noWrap/>
                  <w:vAlign w:val="center"/>
                </w:tcPr>
                <w:p w:rsidR="003E0EBB" w:rsidRPr="005C3C1B" w:rsidRDefault="003E0EBB" w:rsidP="00C9165E">
                  <w:pPr>
                    <w:rPr>
                      <w:color w:val="FF0000"/>
                      <w:sz w:val="18"/>
                      <w:szCs w:val="18"/>
                    </w:rPr>
                  </w:pPr>
                  <w:r w:rsidRPr="005C4516">
                    <w:rPr>
                      <w:sz w:val="18"/>
                      <w:szCs w:val="18"/>
                    </w:rPr>
                    <w:t>moving parts</w:t>
                  </w:r>
                  <w:r>
                    <w:rPr>
                      <w:color w:val="FF0000"/>
                      <w:sz w:val="18"/>
                      <w:szCs w:val="18"/>
                    </w:rPr>
                    <w:t xml:space="preserve"> </w:t>
                  </w:r>
                </w:p>
              </w:tc>
            </w:tr>
            <w:tr w:rsidR="003E0EBB" w:rsidRPr="005C4516" w:rsidTr="00C9165E">
              <w:trPr>
                <w:trHeight w:val="248"/>
              </w:trPr>
              <w:tc>
                <w:tcPr>
                  <w:tcW w:w="1093" w:type="dxa"/>
                  <w:shd w:val="clear" w:color="auto" w:fill="auto"/>
                  <w:noWrap/>
                  <w:vAlign w:val="center"/>
                </w:tcPr>
                <w:p w:rsidR="003E0EBB" w:rsidRPr="005C4516" w:rsidRDefault="003E0EBB" w:rsidP="00C9165E">
                  <w:pPr>
                    <w:rPr>
                      <w:sz w:val="18"/>
                      <w:szCs w:val="18"/>
                    </w:rPr>
                  </w:pPr>
                  <w:bookmarkStart w:id="9" w:name="RANGE!B11"/>
                  <w:r w:rsidRPr="005C4516">
                    <w:rPr>
                      <w:sz w:val="18"/>
                      <w:szCs w:val="18"/>
                    </w:rPr>
                    <w:t>Overhead</w:t>
                  </w:r>
                  <w:bookmarkEnd w:id="9"/>
                </w:p>
              </w:tc>
              <w:tc>
                <w:tcPr>
                  <w:tcW w:w="414" w:type="dxa"/>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obstruction</w:t>
                  </w:r>
                </w:p>
              </w:tc>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3420" w:type="dxa"/>
                  <w:gridSpan w:val="3"/>
                  <w:shd w:val="clear" w:color="auto" w:fill="auto"/>
                  <w:noWrap/>
                  <w:vAlign w:val="center"/>
                </w:tcPr>
                <w:p w:rsidR="003E0EBB" w:rsidRPr="005C4516" w:rsidRDefault="003E0EBB" w:rsidP="00C9165E">
                  <w:pPr>
                    <w:rPr>
                      <w:sz w:val="18"/>
                      <w:szCs w:val="18"/>
                    </w:rPr>
                  </w:pPr>
                  <w:r w:rsidRPr="005C4516">
                    <w:rPr>
                      <w:sz w:val="18"/>
                      <w:szCs w:val="18"/>
                    </w:rPr>
                    <w:t>falling objects</w:t>
                  </w:r>
                </w:p>
              </w:tc>
            </w:tr>
            <w:tr w:rsidR="003E0EBB" w:rsidRPr="005C4516" w:rsidTr="00C9165E">
              <w:trPr>
                <w:trHeight w:val="197"/>
              </w:trPr>
              <w:tc>
                <w:tcPr>
                  <w:tcW w:w="1093" w:type="dxa"/>
                  <w:vMerge w:val="restart"/>
                  <w:shd w:val="clear" w:color="auto" w:fill="auto"/>
                  <w:noWrap/>
                  <w:vAlign w:val="center"/>
                </w:tcPr>
                <w:p w:rsidR="003E0EBB" w:rsidRPr="005C4516" w:rsidRDefault="003E0EBB" w:rsidP="00C9165E">
                  <w:pPr>
                    <w:rPr>
                      <w:sz w:val="18"/>
                      <w:szCs w:val="18"/>
                    </w:rPr>
                  </w:pPr>
                  <w:r w:rsidRPr="005C4516">
                    <w:rPr>
                      <w:sz w:val="18"/>
                      <w:szCs w:val="18"/>
                    </w:rPr>
                    <w:t>Elevation</w:t>
                  </w:r>
                </w:p>
              </w:tc>
              <w:tc>
                <w:tcPr>
                  <w:tcW w:w="414"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3"/>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roof</w:t>
                  </w:r>
                </w:p>
              </w:tc>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3"/>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scaffold</w:t>
                  </w:r>
                </w:p>
              </w:tc>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3"/>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800" w:type="dxa"/>
                  <w:shd w:val="clear" w:color="auto" w:fill="auto"/>
                  <w:noWrap/>
                  <w:vAlign w:val="center"/>
                </w:tcPr>
                <w:p w:rsidR="003E0EBB" w:rsidRPr="005C4516" w:rsidRDefault="003E0EBB" w:rsidP="00C9165E">
                  <w:pPr>
                    <w:rPr>
                      <w:sz w:val="18"/>
                      <w:szCs w:val="18"/>
                    </w:rPr>
                  </w:pPr>
                  <w:r w:rsidRPr="005C4516">
                    <w:rPr>
                      <w:sz w:val="18"/>
                      <w:szCs w:val="18"/>
                    </w:rPr>
                    <w:t>ladder</w:t>
                  </w:r>
                </w:p>
              </w:tc>
            </w:tr>
            <w:tr w:rsidR="003E0EBB" w:rsidRPr="005C4516" w:rsidTr="00C9165E">
              <w:trPr>
                <w:trHeight w:val="161"/>
              </w:trPr>
              <w:tc>
                <w:tcPr>
                  <w:tcW w:w="1093" w:type="dxa"/>
                  <w:vMerge/>
                  <w:shd w:val="clear" w:color="auto" w:fill="auto"/>
                  <w:noWrap/>
                  <w:vAlign w:val="center"/>
                </w:tcPr>
                <w:p w:rsidR="003E0EBB" w:rsidRPr="005C4516" w:rsidRDefault="003E0EBB" w:rsidP="00C9165E">
                  <w:pPr>
                    <w:rPr>
                      <w:sz w:val="18"/>
                      <w:szCs w:val="18"/>
                    </w:rPr>
                  </w:pPr>
                </w:p>
              </w:tc>
              <w:tc>
                <w:tcPr>
                  <w:tcW w:w="414"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stairs</w:t>
                  </w:r>
                </w:p>
              </w:tc>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3420" w:type="dxa"/>
                  <w:gridSpan w:val="3"/>
                  <w:shd w:val="clear" w:color="auto" w:fill="auto"/>
                  <w:noWrap/>
                  <w:vAlign w:val="center"/>
                </w:tcPr>
                <w:p w:rsidR="003E0EBB" w:rsidRPr="005C4516" w:rsidRDefault="003E0EBB" w:rsidP="00C9165E">
                  <w:pPr>
                    <w:rPr>
                      <w:sz w:val="18"/>
                      <w:szCs w:val="18"/>
                    </w:rPr>
                  </w:pPr>
                  <w:r w:rsidRPr="005C4516">
                    <w:rPr>
                      <w:sz w:val="18"/>
                      <w:szCs w:val="18"/>
                    </w:rPr>
                    <w:t>catwalk</w:t>
                  </w:r>
                </w:p>
              </w:tc>
            </w:tr>
            <w:tr w:rsidR="003E0EBB" w:rsidRPr="005C4516" w:rsidTr="00C9165E">
              <w:trPr>
                <w:trHeight w:val="215"/>
              </w:trPr>
              <w:tc>
                <w:tcPr>
                  <w:tcW w:w="1093" w:type="dxa"/>
                  <w:vMerge w:val="restart"/>
                  <w:shd w:val="clear" w:color="auto" w:fill="auto"/>
                  <w:noWrap/>
                  <w:vAlign w:val="center"/>
                </w:tcPr>
                <w:p w:rsidR="003E0EBB" w:rsidRPr="005C4516" w:rsidRDefault="003E0EBB" w:rsidP="00C9165E">
                  <w:pPr>
                    <w:rPr>
                      <w:sz w:val="18"/>
                      <w:szCs w:val="18"/>
                    </w:rPr>
                  </w:pPr>
                  <w:r w:rsidRPr="005C4516">
                    <w:rPr>
                      <w:sz w:val="18"/>
                      <w:szCs w:val="18"/>
                    </w:rPr>
                    <w:t>Slips/trips</w:t>
                  </w:r>
                </w:p>
              </w:tc>
              <w:tc>
                <w:tcPr>
                  <w:tcW w:w="414" w:type="dxa"/>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terrain</w:t>
                  </w:r>
                </w:p>
              </w:tc>
              <w:tc>
                <w:tcPr>
                  <w:tcW w:w="416" w:type="dxa"/>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debris</w:t>
                  </w:r>
                </w:p>
              </w:tc>
              <w:tc>
                <w:tcPr>
                  <w:tcW w:w="416" w:type="dxa"/>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800" w:type="dxa"/>
                  <w:shd w:val="clear" w:color="auto" w:fill="auto"/>
                  <w:noWrap/>
                  <w:vAlign w:val="center"/>
                </w:tcPr>
                <w:p w:rsidR="003E0EBB" w:rsidRPr="005C4516" w:rsidRDefault="003E0EBB" w:rsidP="00C9165E">
                  <w:pPr>
                    <w:rPr>
                      <w:sz w:val="18"/>
                      <w:szCs w:val="18"/>
                    </w:rPr>
                  </w:pPr>
                  <w:r w:rsidRPr="005C4516">
                    <w:rPr>
                      <w:sz w:val="18"/>
                      <w:szCs w:val="18"/>
                    </w:rPr>
                    <w:t>slippery</w:t>
                  </w:r>
                </w:p>
              </w:tc>
            </w:tr>
            <w:tr w:rsidR="003E0EBB" w:rsidRPr="005C4516" w:rsidTr="00C9165E">
              <w:trPr>
                <w:trHeight w:val="161"/>
              </w:trPr>
              <w:tc>
                <w:tcPr>
                  <w:tcW w:w="1093" w:type="dxa"/>
                  <w:vMerge/>
                  <w:shd w:val="clear" w:color="auto" w:fill="auto"/>
                  <w:noWrap/>
                  <w:vAlign w:val="center"/>
                </w:tcPr>
                <w:p w:rsidR="003E0EBB" w:rsidRPr="005C4516" w:rsidRDefault="003E0EBB" w:rsidP="00C9165E">
                  <w:pPr>
                    <w:rPr>
                      <w:sz w:val="18"/>
                      <w:szCs w:val="18"/>
                    </w:rPr>
                  </w:pPr>
                </w:p>
              </w:tc>
              <w:tc>
                <w:tcPr>
                  <w:tcW w:w="414"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204" w:type="dxa"/>
                  <w:shd w:val="clear" w:color="auto" w:fill="auto"/>
                  <w:noWrap/>
                  <w:vAlign w:val="center"/>
                </w:tcPr>
                <w:p w:rsidR="003E0EBB" w:rsidRPr="005C4516" w:rsidRDefault="003E0EBB" w:rsidP="00C9165E">
                  <w:pPr>
                    <w:rPr>
                      <w:sz w:val="18"/>
                      <w:szCs w:val="18"/>
                    </w:rPr>
                  </w:pPr>
                  <w:r w:rsidRPr="005C4516">
                    <w:rPr>
                      <w:sz w:val="18"/>
                      <w:szCs w:val="18"/>
                    </w:rPr>
                    <w:t>trench</w:t>
                  </w:r>
                </w:p>
              </w:tc>
              <w:tc>
                <w:tcPr>
                  <w:tcW w:w="416" w:type="dxa"/>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3420" w:type="dxa"/>
                  <w:gridSpan w:val="3"/>
                  <w:shd w:val="clear" w:color="auto" w:fill="auto"/>
                  <w:noWrap/>
                  <w:vAlign w:val="center"/>
                </w:tcPr>
                <w:p w:rsidR="003E0EBB" w:rsidRPr="005C4516" w:rsidRDefault="003E0EBB" w:rsidP="00C9165E">
                  <w:pPr>
                    <w:rPr>
                      <w:sz w:val="18"/>
                      <w:szCs w:val="18"/>
                    </w:rPr>
                  </w:pPr>
                  <w:r w:rsidRPr="005C4516">
                    <w:rPr>
                      <w:sz w:val="18"/>
                      <w:szCs w:val="18"/>
                    </w:rPr>
                    <w:t>pits/holes</w:t>
                  </w:r>
                </w:p>
              </w:tc>
            </w:tr>
            <w:tr w:rsidR="003E0EBB" w:rsidRPr="005C4516" w:rsidTr="00C9165E">
              <w:trPr>
                <w:trHeight w:val="224"/>
              </w:trPr>
              <w:tc>
                <w:tcPr>
                  <w:tcW w:w="2711" w:type="dxa"/>
                  <w:gridSpan w:val="3"/>
                  <w:shd w:val="clear" w:color="auto" w:fill="auto"/>
                  <w:noWrap/>
                  <w:vAlign w:val="center"/>
                </w:tcPr>
                <w:p w:rsidR="003E0EBB" w:rsidRPr="005C4516" w:rsidRDefault="003E0EBB" w:rsidP="00C9165E">
                  <w:pPr>
                    <w:rPr>
                      <w:sz w:val="18"/>
                      <w:szCs w:val="18"/>
                    </w:rPr>
                  </w:pPr>
                  <w:r w:rsidRPr="005C4516">
                    <w:rPr>
                      <w:sz w:val="18"/>
                      <w:szCs w:val="18"/>
                    </w:rPr>
                    <w:t>O</w:t>
                  </w:r>
                  <w:bookmarkStart w:id="10" w:name="Check41"/>
                  <w:r w:rsidRPr="005C4516">
                    <w:rPr>
                      <w:sz w:val="18"/>
                      <w:szCs w:val="18"/>
                    </w:rPr>
                    <w:t xml:space="preserve">ther physical hazards:  </w:t>
                  </w:r>
                </w:p>
              </w:tc>
              <w:bookmarkEnd w:id="10"/>
              <w:tc>
                <w:tcPr>
                  <w:tcW w:w="416" w:type="dxa"/>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3420" w:type="dxa"/>
                  <w:gridSpan w:val="3"/>
                  <w:shd w:val="clear" w:color="auto" w:fill="auto"/>
                  <w:noWrap/>
                  <w:vAlign w:val="center"/>
                </w:tcPr>
                <w:p w:rsidR="003E0EBB" w:rsidRPr="005C4516" w:rsidRDefault="003E0EBB" w:rsidP="00C9165E">
                  <w:pPr>
                    <w:rPr>
                      <w:sz w:val="18"/>
                      <w:szCs w:val="18"/>
                    </w:rPr>
                  </w:pPr>
                  <w:r>
                    <w:rPr>
                      <w:sz w:val="18"/>
                      <w:szCs w:val="18"/>
                    </w:rPr>
                    <w:t>UXO</w:t>
                  </w:r>
                </w:p>
              </w:tc>
            </w:tr>
          </w:tbl>
          <w:p w:rsidR="003E0EBB" w:rsidRPr="005C4516" w:rsidRDefault="003E0EBB" w:rsidP="00C9165E">
            <w:pPr>
              <w:spacing w:after="20"/>
              <w:rPr>
                <w:rFonts w:eastAsia="Arial Unicode MS"/>
                <w:sz w:val="18"/>
              </w:rPr>
            </w:pPr>
          </w:p>
        </w:tc>
        <w:tc>
          <w:tcPr>
            <w:tcW w:w="7913" w:type="dxa"/>
            <w:gridSpan w:val="2"/>
            <w:tcMar>
              <w:top w:w="29" w:type="dxa"/>
              <w:left w:w="115" w:type="dxa"/>
              <w:right w:w="115" w:type="dxa"/>
            </w:tcMar>
          </w:tcPr>
          <w:tbl>
            <w:tblPr>
              <w:tblW w:w="6533" w:type="dxa"/>
              <w:tblLayout w:type="fixed"/>
              <w:tblLook w:val="0000"/>
            </w:tblPr>
            <w:tblGrid>
              <w:gridCol w:w="1523"/>
              <w:gridCol w:w="435"/>
              <w:gridCol w:w="1060"/>
              <w:gridCol w:w="360"/>
              <w:gridCol w:w="1185"/>
              <w:gridCol w:w="360"/>
              <w:gridCol w:w="1610"/>
            </w:tblGrid>
            <w:tr w:rsidR="003E0EBB" w:rsidRPr="005C4516" w:rsidTr="00C9165E">
              <w:trPr>
                <w:trHeight w:val="225"/>
              </w:trPr>
              <w:tc>
                <w:tcPr>
                  <w:tcW w:w="6533"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E0EBB" w:rsidRPr="005C4516" w:rsidRDefault="003E0EBB" w:rsidP="00C9165E">
                  <w:pPr>
                    <w:rPr>
                      <w:sz w:val="18"/>
                      <w:szCs w:val="18"/>
                    </w:rPr>
                  </w:pPr>
                  <w:r w:rsidRPr="005C4516">
                    <w:rPr>
                      <w:b/>
                      <w:sz w:val="18"/>
                      <w:szCs w:val="18"/>
                    </w:rPr>
                    <w:t xml:space="preserve">Biological </w:t>
                  </w:r>
                </w:p>
              </w:tc>
            </w:tr>
            <w:tr w:rsidR="003E0EBB" w:rsidRPr="005C4516" w:rsidTr="00C9165E">
              <w:trPr>
                <w:trHeight w:val="225"/>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Agriculture</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8"/>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CAFO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fish</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0"/>
                        </w:checkBox>
                      </w:ffData>
                    </w:fldChar>
                  </w:r>
                  <w:r w:rsidR="00660730">
                    <w:rPr>
                      <w:sz w:val="18"/>
                      <w:szCs w:val="18"/>
                    </w:rPr>
                    <w:instrText xml:space="preserve"> FORMCHECKBOX </w:instrText>
                  </w:r>
                  <w:r>
                    <w:rPr>
                      <w:sz w:val="18"/>
                      <w:szCs w:val="18"/>
                    </w:rPr>
                  </w:r>
                  <w:r>
                    <w:rPr>
                      <w:sz w:val="18"/>
                      <w:szCs w:val="18"/>
                    </w:rPr>
                    <w:fldChar w:fldCharType="end"/>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farm animals</w:t>
                  </w:r>
                </w:p>
              </w:tc>
            </w:tr>
            <w:tr w:rsidR="003E0EBB" w:rsidRPr="005C4516" w:rsidTr="00C9165E">
              <w:trPr>
                <w:trHeight w:val="225"/>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Pr>
                      <w:sz w:val="18"/>
                      <w:szCs w:val="18"/>
                    </w:rPr>
                    <w:t>Ani</w:t>
                  </w:r>
                  <w:r w:rsidRPr="005C4516">
                    <w:rPr>
                      <w:sz w:val="18"/>
                      <w:szCs w:val="18"/>
                    </w:rPr>
                    <w:t>mals</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dogs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feral animals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snakes</w:t>
                  </w:r>
                </w:p>
              </w:tc>
            </w:tr>
            <w:tr w:rsidR="003E0EBB" w:rsidRPr="005C4516" w:rsidTr="00C9165E">
              <w:trPr>
                <w:trHeight w:val="225"/>
              </w:trPr>
              <w:tc>
                <w:tcPr>
                  <w:tcW w:w="1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Inse</w:t>
                  </w:r>
                  <w:r>
                    <w:rPr>
                      <w:sz w:val="18"/>
                      <w:szCs w:val="18"/>
                    </w:rPr>
                    <w:t>c</w:t>
                  </w:r>
                  <w:r w:rsidRPr="005C4516">
                    <w:rPr>
                      <w:sz w:val="18"/>
                      <w:szCs w:val="18"/>
                    </w:rPr>
                    <w:t>ts</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spiders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Pr>
                      <w:sz w:val="18"/>
                      <w:szCs w:val="18"/>
                    </w:rPr>
                    <w:t>mos</w:t>
                  </w:r>
                  <w:r w:rsidRPr="005C4516">
                    <w:rPr>
                      <w:sz w:val="18"/>
                      <w:szCs w:val="18"/>
                    </w:rPr>
                    <w:t>quitoes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wasp/hornet</w:t>
                  </w:r>
                </w:p>
              </w:tc>
            </w:tr>
            <w:tr w:rsidR="003E0EBB" w:rsidRPr="005C4516" w:rsidTr="00C9165E">
              <w:trPr>
                <w:trHeight w:val="225"/>
              </w:trPr>
              <w:tc>
                <w:tcPr>
                  <w:tcW w:w="152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45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bees</w:t>
                  </w:r>
                </w:p>
              </w:tc>
            </w:tr>
            <w:tr w:rsidR="003E0EBB" w:rsidRPr="005C4516" w:rsidTr="00C9165E">
              <w:trPr>
                <w:trHeight w:val="225"/>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Pathogens</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8"/>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bloodborne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0"/>
                        </w:checkBox>
                      </w:ffData>
                    </w:fldChar>
                  </w:r>
                  <w:r w:rsidR="00660730">
                    <w:rPr>
                      <w:sz w:val="18"/>
                      <w:szCs w:val="18"/>
                    </w:rPr>
                    <w:instrText xml:space="preserve"> FORMCHECKBOX </w:instrText>
                  </w:r>
                  <w:r>
                    <w:rPr>
                      <w:sz w:val="18"/>
                      <w:szCs w:val="18"/>
                    </w:rPr>
                  </w:r>
                  <w:r>
                    <w:rPr>
                      <w:sz w:val="18"/>
                      <w:szCs w:val="18"/>
                    </w:rPr>
                    <w:fldChar w:fldCharType="end"/>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sewage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 xml:space="preserve">med/lab </w:t>
                  </w:r>
                </w:p>
              </w:tc>
            </w:tr>
            <w:tr w:rsidR="003E0EBB" w:rsidRPr="005C4516" w:rsidTr="00C9165E">
              <w:trPr>
                <w:trHeight w:val="225"/>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 xml:space="preserve">Other Biological: </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45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Pr>
                      <w:sz w:val="18"/>
                      <w:szCs w:val="18"/>
                    </w:rPr>
                    <w:t>poisonous plants, domestic animals, scorpions</w:t>
                  </w:r>
                </w:p>
              </w:tc>
            </w:tr>
            <w:tr w:rsidR="003E0EBB" w:rsidRPr="005C4516" w:rsidTr="00C9165E">
              <w:trPr>
                <w:trHeight w:val="225"/>
              </w:trPr>
              <w:tc>
                <w:tcPr>
                  <w:tcW w:w="6533" w:type="dxa"/>
                  <w:gridSpan w:val="7"/>
                  <w:tcBorders>
                    <w:top w:val="nil"/>
                    <w:left w:val="nil"/>
                    <w:bottom w:val="single" w:sz="4" w:space="0" w:color="auto"/>
                    <w:right w:val="nil"/>
                  </w:tcBorders>
                  <w:shd w:val="clear" w:color="auto" w:fill="auto"/>
                  <w:noWrap/>
                  <w:vAlign w:val="center"/>
                </w:tcPr>
                <w:p w:rsidR="003E0EBB" w:rsidRPr="005C4516" w:rsidRDefault="003E0EBB" w:rsidP="00C9165E">
                  <w:pPr>
                    <w:rPr>
                      <w:sz w:val="18"/>
                      <w:szCs w:val="18"/>
                    </w:rPr>
                  </w:pPr>
                </w:p>
              </w:tc>
            </w:tr>
            <w:tr w:rsidR="003E0EBB" w:rsidRPr="005C4516" w:rsidTr="00C9165E">
              <w:trPr>
                <w:trHeight w:val="225"/>
              </w:trPr>
              <w:tc>
                <w:tcPr>
                  <w:tcW w:w="653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b/>
                      <w:sz w:val="18"/>
                      <w:szCs w:val="18"/>
                    </w:rPr>
                    <w:t>Chemical</w:t>
                  </w:r>
                </w:p>
              </w:tc>
            </w:tr>
            <w:tr w:rsidR="003E0EBB" w:rsidRPr="005C4516" w:rsidTr="00C9165E">
              <w:trPr>
                <w:trHeight w:val="225"/>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Containers</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ammonia</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chlorine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other</w:t>
                  </w:r>
                </w:p>
              </w:tc>
            </w:tr>
            <w:tr w:rsidR="003E0EBB" w:rsidRPr="005C4516" w:rsidTr="00C9165E">
              <w:trPr>
                <w:trHeight w:val="225"/>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VOCs</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solvents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fuel</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oils</w:t>
                  </w:r>
                </w:p>
              </w:tc>
            </w:tr>
            <w:tr w:rsidR="003E0EBB" w:rsidRPr="005C4516" w:rsidTr="00C9165E">
              <w:trPr>
                <w:trHeight w:val="225"/>
              </w:trPr>
              <w:tc>
                <w:tcPr>
                  <w:tcW w:w="1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Wastes</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sewer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landfill</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smoke/dust/fume</w:t>
                  </w:r>
                </w:p>
              </w:tc>
            </w:tr>
            <w:tr w:rsidR="003E0EBB" w:rsidRPr="005C4516" w:rsidTr="00C9165E">
              <w:trPr>
                <w:trHeight w:val="225"/>
              </w:trPr>
              <w:tc>
                <w:tcPr>
                  <w:tcW w:w="152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0"/>
                        </w:checkBox>
                      </w:ffData>
                    </w:fldChar>
                  </w:r>
                  <w:r w:rsidR="00660730">
                    <w:rPr>
                      <w:sz w:val="18"/>
                      <w:szCs w:val="18"/>
                    </w:rPr>
                    <w:instrText xml:space="preserve"> FORMCHECKBOX </w:instrText>
                  </w:r>
                  <w:r>
                    <w:rPr>
                      <w:sz w:val="18"/>
                      <w:szCs w:val="18"/>
                    </w:rPr>
                  </w:r>
                  <w:r>
                    <w:rPr>
                      <w:sz w:val="18"/>
                      <w:szCs w:val="18"/>
                    </w:rPr>
                    <w:fldChar w:fldCharType="end"/>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metals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PCBs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paints/surfacing</w:t>
                  </w:r>
                </w:p>
              </w:tc>
            </w:tr>
            <w:tr w:rsidR="003E0EBB" w:rsidRPr="005C4516" w:rsidTr="00C9165E">
              <w:trPr>
                <w:trHeight w:val="225"/>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Particulates</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fibers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0"/>
                        </w:checkBox>
                      </w:ffData>
                    </w:fldChar>
                  </w:r>
                  <w:r w:rsidR="00660730">
                    <w:rPr>
                      <w:sz w:val="18"/>
                      <w:szCs w:val="18"/>
                    </w:rPr>
                    <w:instrText xml:space="preserve"> FORMCHECKBOX </w:instrText>
                  </w:r>
                  <w:r>
                    <w:rPr>
                      <w:sz w:val="18"/>
                      <w:szCs w:val="18"/>
                    </w:rPr>
                  </w:r>
                  <w:r>
                    <w:rPr>
                      <w:sz w:val="18"/>
                      <w:szCs w:val="18"/>
                    </w:rPr>
                    <w:fldChar w:fldCharType="end"/>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diesel</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 xml:space="preserve">asbestos </w:t>
                  </w:r>
                </w:p>
              </w:tc>
            </w:tr>
            <w:tr w:rsidR="003E0EBB" w:rsidRPr="005C4516" w:rsidTr="00C9165E">
              <w:trPr>
                <w:trHeight w:val="225"/>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Sampling</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acids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31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bases</w:t>
                  </w:r>
                </w:p>
              </w:tc>
            </w:tr>
            <w:tr w:rsidR="003E0EBB" w:rsidRPr="005C4516" w:rsidTr="00C9165E">
              <w:trPr>
                <w:trHeight w:val="225"/>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Other Chemicals:</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45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E0EBB" w:rsidRPr="003A221B" w:rsidRDefault="003E0EBB" w:rsidP="00C9165E">
                  <w:pPr>
                    <w:rPr>
                      <w:sz w:val="18"/>
                      <w:szCs w:val="18"/>
                    </w:rPr>
                  </w:pPr>
                  <w:r>
                    <w:rPr>
                      <w:sz w:val="18"/>
                      <w:szCs w:val="18"/>
                    </w:rPr>
                    <w:t>VOCs, SVOCs, pesticides, herbicides, radionuclide, explosives, perchlorate; chemistry laboratories with abandoned chemicals</w:t>
                  </w:r>
                </w:p>
              </w:tc>
            </w:tr>
          </w:tbl>
          <w:p w:rsidR="003E0EBB" w:rsidRPr="005C4516" w:rsidRDefault="003E0EBB" w:rsidP="00C9165E">
            <w:pPr>
              <w:tabs>
                <w:tab w:val="left" w:pos="252"/>
                <w:tab w:val="right" w:pos="2304"/>
              </w:tabs>
              <w:spacing w:after="40"/>
              <w:ind w:left="252" w:hanging="270"/>
              <w:rPr>
                <w:rFonts w:eastAsia="Arial Unicode MS"/>
                <w:sz w:val="18"/>
                <w:u w:val="single"/>
              </w:rPr>
            </w:pPr>
          </w:p>
        </w:tc>
      </w:tr>
      <w:tr w:rsidR="003E0EBB" w:rsidRPr="005C4516" w:rsidTr="00C9165E">
        <w:trPr>
          <w:cantSplit/>
        </w:trPr>
        <w:tc>
          <w:tcPr>
            <w:tcW w:w="6847" w:type="dxa"/>
            <w:shd w:val="clear" w:color="auto" w:fill="C0C0C0"/>
            <w:tcMar>
              <w:top w:w="29" w:type="dxa"/>
              <w:left w:w="115" w:type="dxa"/>
              <w:right w:w="115" w:type="dxa"/>
            </w:tcMar>
            <w:vAlign w:val="center"/>
          </w:tcPr>
          <w:p w:rsidR="003E0EBB" w:rsidRPr="005C4516" w:rsidRDefault="003E0EBB" w:rsidP="00C9165E">
            <w:pPr>
              <w:rPr>
                <w:rFonts w:eastAsia="Arial Unicode MS"/>
                <w:b/>
                <w:bCs/>
                <w:smallCaps/>
                <w:sz w:val="18"/>
              </w:rPr>
            </w:pPr>
            <w:r w:rsidRPr="005C4516">
              <w:rPr>
                <w:rFonts w:eastAsia="Arial Unicode MS"/>
                <w:b/>
                <w:bCs/>
                <w:smallCaps/>
                <w:sz w:val="18"/>
              </w:rPr>
              <w:t>Personal Protective Equipment (PPE) Required    (check all that apply)</w:t>
            </w:r>
          </w:p>
        </w:tc>
        <w:tc>
          <w:tcPr>
            <w:tcW w:w="7913" w:type="dxa"/>
            <w:gridSpan w:val="2"/>
            <w:tcBorders>
              <w:bottom w:val="single" w:sz="4" w:space="0" w:color="auto"/>
            </w:tcBorders>
            <w:shd w:val="clear" w:color="auto" w:fill="C0C0C0"/>
            <w:tcMar>
              <w:top w:w="29" w:type="dxa"/>
              <w:left w:w="115" w:type="dxa"/>
              <w:right w:w="115" w:type="dxa"/>
            </w:tcMar>
            <w:vAlign w:val="center"/>
          </w:tcPr>
          <w:p w:rsidR="003E0EBB" w:rsidRPr="005C4516" w:rsidRDefault="003E0EBB" w:rsidP="00C9165E">
            <w:pPr>
              <w:rPr>
                <w:rFonts w:eastAsia="Arial Unicode MS"/>
                <w:b/>
                <w:bCs/>
                <w:smallCaps/>
                <w:sz w:val="18"/>
              </w:rPr>
            </w:pPr>
            <w:r w:rsidRPr="005C4516">
              <w:rPr>
                <w:rFonts w:eastAsia="Arial Unicode MS"/>
                <w:b/>
                <w:bCs/>
                <w:smallCaps/>
                <w:sz w:val="18"/>
              </w:rPr>
              <w:t xml:space="preserve">Other </w:t>
            </w:r>
            <w:r>
              <w:rPr>
                <w:rFonts w:eastAsia="Arial Unicode MS"/>
                <w:b/>
                <w:bCs/>
                <w:smallCaps/>
                <w:sz w:val="18"/>
              </w:rPr>
              <w:t xml:space="preserve">Required </w:t>
            </w:r>
            <w:r w:rsidRPr="005C4516">
              <w:rPr>
                <w:rFonts w:eastAsia="Arial Unicode MS"/>
                <w:b/>
                <w:bCs/>
                <w:smallCaps/>
                <w:sz w:val="18"/>
              </w:rPr>
              <w:t>Safety Equipment/</w:t>
            </w:r>
            <w:r>
              <w:rPr>
                <w:rFonts w:eastAsia="Arial Unicode MS"/>
                <w:b/>
                <w:bCs/>
                <w:smallCaps/>
                <w:sz w:val="18"/>
              </w:rPr>
              <w:t>Training</w:t>
            </w:r>
          </w:p>
        </w:tc>
      </w:tr>
      <w:tr w:rsidR="003E0EBB" w:rsidRPr="005C4516" w:rsidTr="00C9165E">
        <w:trPr>
          <w:cantSplit/>
          <w:trHeight w:val="2304"/>
        </w:trPr>
        <w:tc>
          <w:tcPr>
            <w:tcW w:w="6847" w:type="dxa"/>
            <w:tcMar>
              <w:top w:w="29" w:type="dxa"/>
              <w:left w:w="115" w:type="dxa"/>
              <w:right w:w="115" w:type="dxa"/>
            </w:tcMar>
          </w:tcPr>
          <w:tbl>
            <w:tblPr>
              <w:tblW w:w="654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147"/>
              <w:gridCol w:w="365"/>
              <w:gridCol w:w="1379"/>
              <w:gridCol w:w="416"/>
              <w:gridCol w:w="1343"/>
              <w:gridCol w:w="450"/>
              <w:gridCol w:w="1447"/>
            </w:tblGrid>
            <w:tr w:rsidR="003E0EBB" w:rsidRPr="005C4516" w:rsidTr="00C9165E">
              <w:trPr>
                <w:trHeight w:val="225"/>
              </w:trPr>
              <w:tc>
                <w:tcPr>
                  <w:tcW w:w="1147" w:type="dxa"/>
                  <w:vMerge w:val="restart"/>
                  <w:tcBorders>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Feet:</w:t>
                  </w:r>
                </w:p>
              </w:tc>
              <w:tc>
                <w:tcPr>
                  <w:tcW w:w="365" w:type="dxa"/>
                  <w:tcBorders>
                    <w:left w:val="single" w:sz="4" w:space="0" w:color="auto"/>
                    <w:right w:val="single" w:sz="4" w:space="0" w:color="auto"/>
                  </w:tcBorders>
                  <w:shd w:val="clear" w:color="auto" w:fill="auto"/>
                  <w:noWrap/>
                  <w:vAlign w:val="center"/>
                </w:tcPr>
                <w:p w:rsidR="003E0EBB" w:rsidRPr="005C4516" w:rsidRDefault="00FE5C3B" w:rsidP="00660730">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379"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safety boots</w:t>
                  </w:r>
                </w:p>
              </w:tc>
              <w:tc>
                <w:tcPr>
                  <w:tcW w:w="416"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343"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steel-toe boots</w:t>
                  </w:r>
                </w:p>
              </w:tc>
              <w:tc>
                <w:tcPr>
                  <w:tcW w:w="450"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38"/>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447" w:type="dxa"/>
                  <w:tcBorders>
                    <w:lef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shank</w:t>
                  </w:r>
                </w:p>
              </w:tc>
            </w:tr>
            <w:tr w:rsidR="003E0EBB" w:rsidRPr="005C4516" w:rsidTr="00C9165E">
              <w:trPr>
                <w:trHeight w:val="225"/>
              </w:trPr>
              <w:tc>
                <w:tcPr>
                  <w:tcW w:w="1147" w:type="dxa"/>
                  <w:vMerge/>
                  <w:tcBorders>
                    <w:right w:val="single" w:sz="4" w:space="0" w:color="auto"/>
                  </w:tcBorders>
                  <w:shd w:val="clear" w:color="auto" w:fill="auto"/>
                  <w:noWrap/>
                  <w:vAlign w:val="center"/>
                </w:tcPr>
                <w:p w:rsidR="003E0EBB" w:rsidRPr="005C4516" w:rsidRDefault="003E0EBB" w:rsidP="00C9165E">
                  <w:pPr>
                    <w:rPr>
                      <w:sz w:val="18"/>
                      <w:szCs w:val="18"/>
                    </w:rPr>
                  </w:pPr>
                </w:p>
              </w:tc>
              <w:tc>
                <w:tcPr>
                  <w:tcW w:w="365"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379"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rubber boots</w:t>
                  </w:r>
                </w:p>
              </w:tc>
              <w:tc>
                <w:tcPr>
                  <w:tcW w:w="416"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8"/>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343" w:type="dxa"/>
                  <w:tcBorders>
                    <w:lef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waders</w:t>
                  </w:r>
                </w:p>
              </w:tc>
              <w:tc>
                <w:tcPr>
                  <w:tcW w:w="450" w:type="dxa"/>
                  <w:tcBorders>
                    <w:left w:val="single" w:sz="4" w:space="0" w:color="auto"/>
                  </w:tcBorders>
                  <w:shd w:val="clear" w:color="auto" w:fill="auto"/>
                  <w:vAlign w:val="center"/>
                </w:tcPr>
                <w:p w:rsidR="003E0EBB" w:rsidRPr="005C4516" w:rsidRDefault="00FE5C3B" w:rsidP="00C9165E">
                  <w:pPr>
                    <w:rPr>
                      <w:sz w:val="18"/>
                      <w:szCs w:val="18"/>
                    </w:rPr>
                  </w:pPr>
                  <w:r w:rsidRPr="005C4516">
                    <w:rPr>
                      <w:sz w:val="18"/>
                      <w:szCs w:val="18"/>
                    </w:rPr>
                    <w:fldChar w:fldCharType="begin">
                      <w:ffData>
                        <w:name w:val="Check8"/>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447" w:type="dxa"/>
                  <w:tcBorders>
                    <w:left w:val="single" w:sz="4" w:space="0" w:color="auto"/>
                  </w:tcBorders>
                  <w:shd w:val="clear" w:color="auto" w:fill="auto"/>
                  <w:vAlign w:val="center"/>
                </w:tcPr>
                <w:p w:rsidR="003E0EBB" w:rsidRPr="005C4516" w:rsidRDefault="003E0EBB" w:rsidP="00C9165E">
                  <w:pPr>
                    <w:rPr>
                      <w:sz w:val="18"/>
                      <w:szCs w:val="18"/>
                    </w:rPr>
                  </w:pPr>
                  <w:r>
                    <w:rPr>
                      <w:sz w:val="18"/>
                      <w:szCs w:val="18"/>
                    </w:rPr>
                    <w:t xml:space="preserve">Other: </w:t>
                  </w:r>
                </w:p>
              </w:tc>
            </w:tr>
            <w:tr w:rsidR="003E0EBB" w:rsidRPr="005C4516" w:rsidTr="00C9165E">
              <w:trPr>
                <w:trHeight w:val="225"/>
              </w:trPr>
              <w:tc>
                <w:tcPr>
                  <w:tcW w:w="1147" w:type="dxa"/>
                  <w:vMerge w:val="restart"/>
                  <w:tcBorders>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Gloves:</w:t>
                  </w:r>
                </w:p>
              </w:tc>
              <w:tc>
                <w:tcPr>
                  <w:tcW w:w="365"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379"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leather</w:t>
                  </w:r>
                </w:p>
              </w:tc>
              <w:tc>
                <w:tcPr>
                  <w:tcW w:w="416"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38"/>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343"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cotton</w:t>
                  </w:r>
                </w:p>
              </w:tc>
              <w:tc>
                <w:tcPr>
                  <w:tcW w:w="450"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447" w:type="dxa"/>
                  <w:tcBorders>
                    <w:lef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cut-</w:t>
                  </w:r>
                </w:p>
                <w:p w:rsidR="003E0EBB" w:rsidRPr="005C4516" w:rsidRDefault="003E0EBB" w:rsidP="00C9165E">
                  <w:pPr>
                    <w:rPr>
                      <w:sz w:val="18"/>
                      <w:szCs w:val="18"/>
                    </w:rPr>
                  </w:pPr>
                  <w:r w:rsidRPr="005C4516">
                    <w:rPr>
                      <w:sz w:val="18"/>
                      <w:szCs w:val="18"/>
                    </w:rPr>
                    <w:t>resistant</w:t>
                  </w:r>
                </w:p>
              </w:tc>
            </w:tr>
            <w:tr w:rsidR="003E0EBB" w:rsidRPr="005C4516" w:rsidTr="00C9165E">
              <w:trPr>
                <w:trHeight w:val="225"/>
              </w:trPr>
              <w:tc>
                <w:tcPr>
                  <w:tcW w:w="1147" w:type="dxa"/>
                  <w:vMerge/>
                  <w:tcBorders>
                    <w:right w:val="single" w:sz="4" w:space="0" w:color="auto"/>
                  </w:tcBorders>
                  <w:shd w:val="clear" w:color="auto" w:fill="auto"/>
                  <w:noWrap/>
                  <w:vAlign w:val="center"/>
                </w:tcPr>
                <w:p w:rsidR="003E0EBB" w:rsidRPr="005C4516" w:rsidRDefault="003E0EBB" w:rsidP="00C9165E">
                  <w:pPr>
                    <w:rPr>
                      <w:sz w:val="18"/>
                      <w:szCs w:val="18"/>
                    </w:rPr>
                  </w:pPr>
                </w:p>
              </w:tc>
              <w:tc>
                <w:tcPr>
                  <w:tcW w:w="365"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379"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chemical resist</w:t>
                  </w:r>
                </w:p>
              </w:tc>
              <w:tc>
                <w:tcPr>
                  <w:tcW w:w="416"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3240" w:type="dxa"/>
                  <w:gridSpan w:val="3"/>
                  <w:tcBorders>
                    <w:left w:val="single" w:sz="4" w:space="0" w:color="auto"/>
                  </w:tcBorders>
                  <w:shd w:val="clear" w:color="auto" w:fill="auto"/>
                  <w:noWrap/>
                  <w:vAlign w:val="center"/>
                </w:tcPr>
                <w:p w:rsidR="003E0EBB" w:rsidRPr="005C4516" w:rsidRDefault="003E0EBB" w:rsidP="00C9165E">
                  <w:pPr>
                    <w:rPr>
                      <w:sz w:val="18"/>
                      <w:szCs w:val="18"/>
                    </w:rPr>
                  </w:pPr>
                  <w:r>
                    <w:rPr>
                      <w:sz w:val="18"/>
                      <w:szCs w:val="18"/>
                    </w:rPr>
                    <w:t>d</w:t>
                  </w:r>
                  <w:r w:rsidRPr="005C4516">
                    <w:rPr>
                      <w:sz w:val="18"/>
                      <w:szCs w:val="18"/>
                    </w:rPr>
                    <w:t>isposable</w:t>
                  </w:r>
                  <w:r>
                    <w:rPr>
                      <w:sz w:val="18"/>
                      <w:szCs w:val="18"/>
                    </w:rPr>
                    <w:t xml:space="preserve"> </w:t>
                  </w:r>
                </w:p>
              </w:tc>
            </w:tr>
            <w:tr w:rsidR="003E0EBB" w:rsidRPr="005C4516" w:rsidTr="00C9165E">
              <w:trPr>
                <w:trHeight w:val="225"/>
              </w:trPr>
              <w:tc>
                <w:tcPr>
                  <w:tcW w:w="1147" w:type="dxa"/>
                  <w:vMerge w:val="restart"/>
                  <w:tcBorders>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Body:</w:t>
                  </w:r>
                </w:p>
              </w:tc>
              <w:tc>
                <w:tcPr>
                  <w:tcW w:w="365"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379"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safety vest</w:t>
                  </w:r>
                </w:p>
              </w:tc>
              <w:tc>
                <w:tcPr>
                  <w:tcW w:w="416"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343"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pfd</w:t>
                  </w:r>
                </w:p>
              </w:tc>
              <w:tc>
                <w:tcPr>
                  <w:tcW w:w="450"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72"/>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447" w:type="dxa"/>
                  <w:tcBorders>
                    <w:lef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harness</w:t>
                  </w:r>
                </w:p>
              </w:tc>
            </w:tr>
            <w:tr w:rsidR="003E0EBB" w:rsidRPr="005C4516" w:rsidTr="00C9165E">
              <w:trPr>
                <w:trHeight w:val="225"/>
              </w:trPr>
              <w:tc>
                <w:tcPr>
                  <w:tcW w:w="1147" w:type="dxa"/>
                  <w:vMerge/>
                  <w:tcBorders>
                    <w:right w:val="single" w:sz="4" w:space="0" w:color="auto"/>
                  </w:tcBorders>
                  <w:shd w:val="clear" w:color="auto" w:fill="auto"/>
                  <w:noWrap/>
                  <w:vAlign w:val="center"/>
                </w:tcPr>
                <w:p w:rsidR="003E0EBB" w:rsidRPr="005C4516" w:rsidRDefault="003E0EBB" w:rsidP="00C9165E">
                  <w:pPr>
                    <w:rPr>
                      <w:sz w:val="18"/>
                      <w:szCs w:val="18"/>
                    </w:rPr>
                  </w:pPr>
                </w:p>
              </w:tc>
              <w:tc>
                <w:tcPr>
                  <w:tcW w:w="365"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379"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tyvek</w:t>
                  </w:r>
                </w:p>
              </w:tc>
              <w:tc>
                <w:tcPr>
                  <w:tcW w:w="416"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343"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sarnex-tyvek</w:t>
                  </w:r>
                </w:p>
              </w:tc>
              <w:tc>
                <w:tcPr>
                  <w:tcW w:w="450"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8"/>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447" w:type="dxa"/>
                  <w:tcBorders>
                    <w:lef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coveralls</w:t>
                  </w:r>
                </w:p>
              </w:tc>
            </w:tr>
            <w:tr w:rsidR="003E0EBB" w:rsidRPr="005C4516" w:rsidTr="00C9165E">
              <w:trPr>
                <w:trHeight w:val="225"/>
              </w:trPr>
              <w:tc>
                <w:tcPr>
                  <w:tcW w:w="1147" w:type="dxa"/>
                  <w:tcBorders>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Eyes:</w:t>
                  </w:r>
                </w:p>
              </w:tc>
              <w:tc>
                <w:tcPr>
                  <w:tcW w:w="365"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379"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 xml:space="preserve">safety glasses  </w:t>
                  </w:r>
                </w:p>
              </w:tc>
              <w:tc>
                <w:tcPr>
                  <w:tcW w:w="416" w:type="dxa"/>
                  <w:tcBorders>
                    <w:left w:val="single" w:sz="4" w:space="0" w:color="auto"/>
                    <w:right w:val="single" w:sz="4" w:space="0" w:color="auto"/>
                  </w:tcBorders>
                  <w:shd w:val="clear" w:color="auto" w:fill="auto"/>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343"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sunglasses</w:t>
                  </w:r>
                </w:p>
              </w:tc>
              <w:tc>
                <w:tcPr>
                  <w:tcW w:w="450"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8"/>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447" w:type="dxa"/>
                  <w:tcBorders>
                    <w:lef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goggles</w:t>
                  </w:r>
                </w:p>
              </w:tc>
            </w:tr>
            <w:tr w:rsidR="003E0EBB" w:rsidRPr="005C4516" w:rsidTr="00C9165E">
              <w:trPr>
                <w:trHeight w:val="225"/>
              </w:trPr>
              <w:tc>
                <w:tcPr>
                  <w:tcW w:w="1147" w:type="dxa"/>
                  <w:tcBorders>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Head:</w:t>
                  </w:r>
                </w:p>
              </w:tc>
              <w:tc>
                <w:tcPr>
                  <w:tcW w:w="365"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379"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hard hat</w:t>
                  </w:r>
                </w:p>
              </w:tc>
              <w:tc>
                <w:tcPr>
                  <w:tcW w:w="416"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343"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hearing protection</w:t>
                  </w:r>
                </w:p>
              </w:tc>
              <w:tc>
                <w:tcPr>
                  <w:tcW w:w="450"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0"/>
                        </w:checkBox>
                      </w:ffData>
                    </w:fldChar>
                  </w:r>
                  <w:r w:rsidR="00660730">
                    <w:rPr>
                      <w:sz w:val="18"/>
                      <w:szCs w:val="18"/>
                    </w:rPr>
                    <w:instrText xml:space="preserve"> FORMCHECKBOX </w:instrText>
                  </w:r>
                  <w:r>
                    <w:rPr>
                      <w:sz w:val="18"/>
                      <w:szCs w:val="18"/>
                    </w:rPr>
                  </w:r>
                  <w:r>
                    <w:rPr>
                      <w:sz w:val="18"/>
                      <w:szCs w:val="18"/>
                    </w:rPr>
                    <w:fldChar w:fldCharType="end"/>
                  </w:r>
                </w:p>
              </w:tc>
              <w:tc>
                <w:tcPr>
                  <w:tcW w:w="1447" w:type="dxa"/>
                  <w:tcBorders>
                    <w:lef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respirator</w:t>
                  </w:r>
                </w:p>
              </w:tc>
            </w:tr>
          </w:tbl>
          <w:p w:rsidR="003E0EBB" w:rsidRPr="005C4516" w:rsidRDefault="003E0EBB" w:rsidP="00C9165E">
            <w:pPr>
              <w:spacing w:after="60"/>
              <w:rPr>
                <w:rFonts w:eastAsia="Arial Unicode MS"/>
                <w:sz w:val="14"/>
              </w:rPr>
            </w:pPr>
          </w:p>
        </w:tc>
        <w:tc>
          <w:tcPr>
            <w:tcW w:w="7913" w:type="dxa"/>
            <w:gridSpan w:val="2"/>
            <w:tcMar>
              <w:top w:w="29" w:type="dxa"/>
              <w:left w:w="115" w:type="dxa"/>
              <w:right w:w="115" w:type="dxa"/>
            </w:tcMar>
          </w:tcPr>
          <w:tbl>
            <w:tblPr>
              <w:tblW w:w="618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432"/>
              <w:gridCol w:w="1970"/>
              <w:gridCol w:w="360"/>
              <w:gridCol w:w="1990"/>
              <w:gridCol w:w="414"/>
              <w:gridCol w:w="1020"/>
            </w:tblGrid>
            <w:tr w:rsidR="003E0EBB" w:rsidRPr="005C4516" w:rsidTr="00C9165E">
              <w:trPr>
                <w:trHeight w:val="225"/>
              </w:trPr>
              <w:tc>
                <w:tcPr>
                  <w:tcW w:w="432" w:type="dxa"/>
                  <w:tcBorders>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970"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Pr>
                      <w:sz w:val="18"/>
                      <w:szCs w:val="18"/>
                    </w:rPr>
                    <w:t>dosimet</w:t>
                  </w:r>
                  <w:r w:rsidRPr="005C4516">
                    <w:rPr>
                      <w:sz w:val="18"/>
                      <w:szCs w:val="18"/>
                    </w:rPr>
                    <w:t>ry</w:t>
                  </w:r>
                </w:p>
              </w:tc>
              <w:tc>
                <w:tcPr>
                  <w:tcW w:w="360"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990"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Pr>
                      <w:sz w:val="18"/>
                      <w:szCs w:val="18"/>
                    </w:rPr>
                    <w:t>c</w:t>
                  </w:r>
                  <w:r w:rsidRPr="005C4516">
                    <w:rPr>
                      <w:sz w:val="18"/>
                      <w:szCs w:val="18"/>
                    </w:rPr>
                    <w:t>ommunication</w:t>
                  </w:r>
                </w:p>
              </w:tc>
              <w:tc>
                <w:tcPr>
                  <w:tcW w:w="414"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020" w:type="dxa"/>
                  <w:tcBorders>
                    <w:lef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decon</w:t>
                  </w:r>
                </w:p>
              </w:tc>
            </w:tr>
            <w:tr w:rsidR="003E0EBB" w:rsidRPr="005C4516" w:rsidTr="00C9165E">
              <w:trPr>
                <w:trHeight w:val="225"/>
              </w:trPr>
              <w:tc>
                <w:tcPr>
                  <w:tcW w:w="432" w:type="dxa"/>
                  <w:tcBorders>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970"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first aid kit</w:t>
                  </w:r>
                </w:p>
              </w:tc>
              <w:tc>
                <w:tcPr>
                  <w:tcW w:w="360"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74"/>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990"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fire extinguish</w:t>
                  </w:r>
                </w:p>
              </w:tc>
              <w:tc>
                <w:tcPr>
                  <w:tcW w:w="414"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74"/>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020" w:type="dxa"/>
                  <w:tcBorders>
                    <w:lef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flares</w:t>
                  </w:r>
                </w:p>
              </w:tc>
            </w:tr>
            <w:tr w:rsidR="003E0EBB" w:rsidRPr="005C4516" w:rsidTr="00C9165E">
              <w:trPr>
                <w:trHeight w:val="225"/>
              </w:trPr>
              <w:tc>
                <w:tcPr>
                  <w:tcW w:w="432" w:type="dxa"/>
                  <w:tcBorders>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74"/>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1970"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chains/studs</w:t>
                  </w:r>
                </w:p>
              </w:tc>
              <w:tc>
                <w:tcPr>
                  <w:tcW w:w="360"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74"/>
                        <w:enabled/>
                        <w:calcOnExit w:val="0"/>
                        <w:checkBox>
                          <w:sizeAuto/>
                          <w:default w:val="0"/>
                        </w:checkBox>
                      </w:ffData>
                    </w:fldChar>
                  </w:r>
                  <w:r w:rsidR="003E0EBB" w:rsidRPr="005C4516">
                    <w:rPr>
                      <w:sz w:val="18"/>
                      <w:szCs w:val="18"/>
                    </w:rPr>
                    <w:instrText xml:space="preserve"> FORMCHECKBOX </w:instrText>
                  </w:r>
                  <w:r w:rsidRPr="005C4516">
                    <w:rPr>
                      <w:sz w:val="18"/>
                      <w:szCs w:val="18"/>
                    </w:rPr>
                  </w:r>
                  <w:r w:rsidRPr="005C4516">
                    <w:rPr>
                      <w:sz w:val="18"/>
                      <w:szCs w:val="18"/>
                    </w:rPr>
                    <w:fldChar w:fldCharType="end"/>
                  </w:r>
                </w:p>
              </w:tc>
              <w:tc>
                <w:tcPr>
                  <w:tcW w:w="3424" w:type="dxa"/>
                  <w:gridSpan w:val="3"/>
                  <w:tcBorders>
                    <w:left w:val="single" w:sz="4" w:space="0" w:color="auto"/>
                  </w:tcBorders>
                  <w:shd w:val="clear" w:color="auto" w:fill="auto"/>
                  <w:noWrap/>
                  <w:vAlign w:val="center"/>
                </w:tcPr>
                <w:p w:rsidR="003E0EBB" w:rsidRPr="005C4516" w:rsidRDefault="003E0EBB" w:rsidP="00C9165E">
                  <w:pPr>
                    <w:rPr>
                      <w:sz w:val="18"/>
                      <w:szCs w:val="18"/>
                    </w:rPr>
                  </w:pPr>
                  <w:r w:rsidRPr="005C4516">
                    <w:rPr>
                      <w:sz w:val="18"/>
                      <w:szCs w:val="18"/>
                    </w:rPr>
                    <w:t>eye wash/shower</w:t>
                  </w:r>
                </w:p>
              </w:tc>
            </w:tr>
          </w:tbl>
          <w:p w:rsidR="003E0EBB" w:rsidRPr="005C4516" w:rsidRDefault="003E0EBB" w:rsidP="00C9165E">
            <w:pPr>
              <w:spacing w:after="60"/>
              <w:rPr>
                <w:rFonts w:eastAsia="Arial Unicode MS"/>
                <w:sz w:val="14"/>
              </w:rPr>
            </w:pPr>
          </w:p>
          <w:p w:rsidR="003E0EBB" w:rsidRPr="005C4516" w:rsidRDefault="003E0EBB" w:rsidP="00C9165E">
            <w:pPr>
              <w:tabs>
                <w:tab w:val="left" w:pos="252"/>
                <w:tab w:val="right" w:pos="4842"/>
              </w:tabs>
              <w:spacing w:after="60" w:line="360" w:lineRule="auto"/>
              <w:ind w:left="252" w:hanging="270"/>
              <w:rPr>
                <w:rFonts w:eastAsia="Arial Unicode MS"/>
                <w:sz w:val="16"/>
                <w:szCs w:val="16"/>
              </w:rPr>
            </w:pPr>
            <w:r w:rsidRPr="005C4516">
              <w:rPr>
                <w:rFonts w:eastAsia="Arial Unicode MS"/>
                <w:sz w:val="16"/>
                <w:szCs w:val="16"/>
              </w:rPr>
              <w:t xml:space="preserve">.   </w:t>
            </w:r>
          </w:p>
          <w:tbl>
            <w:tblPr>
              <w:tblW w:w="770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432"/>
              <w:gridCol w:w="1970"/>
              <w:gridCol w:w="360"/>
              <w:gridCol w:w="1990"/>
              <w:gridCol w:w="414"/>
              <w:gridCol w:w="2537"/>
            </w:tblGrid>
            <w:tr w:rsidR="003E0EBB" w:rsidRPr="005C4516" w:rsidTr="00C9165E">
              <w:trPr>
                <w:trHeight w:val="225"/>
              </w:trPr>
              <w:tc>
                <w:tcPr>
                  <w:tcW w:w="432" w:type="dxa"/>
                  <w:tcBorders>
                    <w:right w:val="single" w:sz="4" w:space="0" w:color="auto"/>
                  </w:tcBorders>
                  <w:shd w:val="clear" w:color="auto" w:fill="auto"/>
                  <w:noWrap/>
                  <w:vAlign w:val="center"/>
                </w:tcPr>
                <w:p w:rsidR="003E0EBB" w:rsidRPr="009D4255" w:rsidRDefault="00FE5C3B" w:rsidP="00C9165E">
                  <w:pPr>
                    <w:rPr>
                      <w:sz w:val="18"/>
                      <w:szCs w:val="18"/>
                    </w:rPr>
                  </w:pPr>
                  <w:r w:rsidRPr="009D4255">
                    <w:rPr>
                      <w:sz w:val="18"/>
                      <w:szCs w:val="18"/>
                    </w:rPr>
                    <w:fldChar w:fldCharType="begin">
                      <w:ffData>
                        <w:name w:val="Check74"/>
                        <w:enabled/>
                        <w:calcOnExit w:val="0"/>
                        <w:checkBox>
                          <w:sizeAuto/>
                          <w:default w:val="0"/>
                        </w:checkBox>
                      </w:ffData>
                    </w:fldChar>
                  </w:r>
                  <w:r w:rsidR="003E0EBB" w:rsidRPr="009D4255">
                    <w:rPr>
                      <w:sz w:val="18"/>
                      <w:szCs w:val="18"/>
                    </w:rPr>
                    <w:instrText xml:space="preserve"> FORMCHECKBOX </w:instrText>
                  </w:r>
                  <w:r w:rsidRPr="009D4255">
                    <w:rPr>
                      <w:sz w:val="18"/>
                      <w:szCs w:val="18"/>
                    </w:rPr>
                  </w:r>
                  <w:r w:rsidRPr="009D4255">
                    <w:rPr>
                      <w:sz w:val="18"/>
                      <w:szCs w:val="18"/>
                    </w:rPr>
                    <w:fldChar w:fldCharType="end"/>
                  </w:r>
                </w:p>
              </w:tc>
              <w:tc>
                <w:tcPr>
                  <w:tcW w:w="1970" w:type="dxa"/>
                  <w:tcBorders>
                    <w:left w:val="single" w:sz="4" w:space="0" w:color="auto"/>
                    <w:right w:val="single" w:sz="4" w:space="0" w:color="auto"/>
                  </w:tcBorders>
                  <w:shd w:val="clear" w:color="auto" w:fill="auto"/>
                  <w:noWrap/>
                  <w:vAlign w:val="center"/>
                </w:tcPr>
                <w:p w:rsidR="003E0EBB" w:rsidRPr="00785FA4" w:rsidRDefault="003E0EBB" w:rsidP="00C9165E">
                  <w:pPr>
                    <w:rPr>
                      <w:sz w:val="18"/>
                      <w:szCs w:val="18"/>
                    </w:rPr>
                  </w:pPr>
                  <w:r w:rsidRPr="00785FA4">
                    <w:rPr>
                      <w:sz w:val="18"/>
                      <w:szCs w:val="18"/>
                    </w:rPr>
                    <w:t>24 hr HAZWOPER</w:t>
                  </w:r>
                </w:p>
              </w:tc>
              <w:tc>
                <w:tcPr>
                  <w:tcW w:w="360"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990" w:type="dxa"/>
                  <w:tcBorders>
                    <w:left w:val="single" w:sz="4" w:space="0" w:color="auto"/>
                    <w:right w:val="single" w:sz="4" w:space="0" w:color="auto"/>
                  </w:tcBorders>
                  <w:shd w:val="clear" w:color="auto" w:fill="auto"/>
                  <w:noWrap/>
                  <w:vAlign w:val="center"/>
                </w:tcPr>
                <w:p w:rsidR="003E0EBB" w:rsidRPr="009D4255" w:rsidRDefault="003E0EBB" w:rsidP="00C9165E">
                  <w:pPr>
                    <w:rPr>
                      <w:sz w:val="18"/>
                      <w:szCs w:val="18"/>
                    </w:rPr>
                  </w:pPr>
                  <w:r w:rsidRPr="009D4255">
                    <w:rPr>
                      <w:sz w:val="18"/>
                      <w:szCs w:val="18"/>
                    </w:rPr>
                    <w:t>40 hr HAZWOPER</w:t>
                  </w:r>
                </w:p>
              </w:tc>
              <w:tc>
                <w:tcPr>
                  <w:tcW w:w="414"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2537" w:type="dxa"/>
                  <w:tcBorders>
                    <w:left w:val="single" w:sz="4" w:space="0" w:color="auto"/>
                  </w:tcBorders>
                  <w:shd w:val="clear" w:color="auto" w:fill="auto"/>
                  <w:noWrap/>
                  <w:vAlign w:val="center"/>
                </w:tcPr>
                <w:p w:rsidR="003E0EBB" w:rsidRPr="009D4255" w:rsidRDefault="003E0EBB" w:rsidP="00C9165E">
                  <w:pPr>
                    <w:rPr>
                      <w:sz w:val="18"/>
                      <w:szCs w:val="18"/>
                    </w:rPr>
                  </w:pPr>
                  <w:r w:rsidRPr="009D4255">
                    <w:rPr>
                      <w:sz w:val="18"/>
                      <w:szCs w:val="18"/>
                    </w:rPr>
                    <w:t>HAZWOPER Annual Refresher</w:t>
                  </w:r>
                </w:p>
              </w:tc>
            </w:tr>
            <w:tr w:rsidR="003E0EBB" w:rsidRPr="005C4516" w:rsidTr="00C9165E">
              <w:trPr>
                <w:trHeight w:val="225"/>
              </w:trPr>
              <w:tc>
                <w:tcPr>
                  <w:tcW w:w="432" w:type="dxa"/>
                  <w:tcBorders>
                    <w:right w:val="single" w:sz="4" w:space="0" w:color="auto"/>
                  </w:tcBorders>
                  <w:shd w:val="clear" w:color="auto" w:fill="auto"/>
                  <w:noWrap/>
                  <w:vAlign w:val="center"/>
                </w:tcPr>
                <w:p w:rsidR="003E0EBB" w:rsidRPr="005C4516" w:rsidRDefault="00FE5C3B" w:rsidP="00C9165E">
                  <w:pPr>
                    <w:rPr>
                      <w:sz w:val="18"/>
                      <w:szCs w:val="18"/>
                    </w:rPr>
                  </w:pPr>
                  <w:r w:rsidRPr="005C4516">
                    <w:rPr>
                      <w:sz w:val="18"/>
                      <w:szCs w:val="18"/>
                    </w:rPr>
                    <w:fldChar w:fldCharType="begin">
                      <w:ffData>
                        <w:name w:val="Check20"/>
                        <w:enabled/>
                        <w:calcOnExit w:val="0"/>
                        <w:checkBox>
                          <w:sizeAuto/>
                          <w:default w:val="0"/>
                        </w:checkBox>
                      </w:ffData>
                    </w:fldChar>
                  </w:r>
                  <w:r w:rsidR="00660730" w:rsidRPr="005C4516">
                    <w:rPr>
                      <w:sz w:val="18"/>
                      <w:szCs w:val="18"/>
                    </w:rPr>
                    <w:instrText xml:space="preserve"> FORMCHECKBOX </w:instrText>
                  </w:r>
                  <w:r w:rsidRPr="005C4516">
                    <w:rPr>
                      <w:sz w:val="18"/>
                      <w:szCs w:val="18"/>
                    </w:rPr>
                  </w:r>
                  <w:r w:rsidRPr="005C4516">
                    <w:rPr>
                      <w:sz w:val="18"/>
                      <w:szCs w:val="18"/>
                    </w:rPr>
                    <w:fldChar w:fldCharType="end"/>
                  </w:r>
                </w:p>
              </w:tc>
              <w:tc>
                <w:tcPr>
                  <w:tcW w:w="1970"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Pr>
                      <w:sz w:val="18"/>
                      <w:szCs w:val="18"/>
                    </w:rPr>
                    <w:t xml:space="preserve">TLD Program </w:t>
                  </w:r>
                </w:p>
              </w:tc>
              <w:tc>
                <w:tcPr>
                  <w:tcW w:w="360"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990"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Pr>
                      <w:sz w:val="18"/>
                      <w:szCs w:val="18"/>
                    </w:rPr>
                    <w:t>RPP Program</w:t>
                  </w:r>
                </w:p>
              </w:tc>
              <w:tc>
                <w:tcPr>
                  <w:tcW w:w="414" w:type="dxa"/>
                  <w:tcBorders>
                    <w:left w:val="single" w:sz="4" w:space="0" w:color="auto"/>
                    <w:right w:val="single" w:sz="4" w:space="0" w:color="auto"/>
                  </w:tcBorders>
                  <w:shd w:val="clear" w:color="auto" w:fill="auto"/>
                  <w:noWrap/>
                  <w:vAlign w:val="center"/>
                </w:tcPr>
                <w:p w:rsidR="003E0EBB" w:rsidRPr="009D4255" w:rsidRDefault="00FE5C3B" w:rsidP="00C9165E">
                  <w:pPr>
                    <w:rPr>
                      <w:sz w:val="18"/>
                      <w:szCs w:val="18"/>
                    </w:rPr>
                  </w:pPr>
                  <w:r w:rsidRPr="009D4255">
                    <w:rPr>
                      <w:sz w:val="18"/>
                      <w:szCs w:val="18"/>
                    </w:rPr>
                    <w:fldChar w:fldCharType="begin">
                      <w:ffData>
                        <w:name w:val=""/>
                        <w:enabled/>
                        <w:calcOnExit w:val="0"/>
                        <w:checkBox>
                          <w:sizeAuto/>
                          <w:default w:val="1"/>
                        </w:checkBox>
                      </w:ffData>
                    </w:fldChar>
                  </w:r>
                  <w:r w:rsidR="003E0EBB" w:rsidRPr="009D4255">
                    <w:rPr>
                      <w:sz w:val="18"/>
                      <w:szCs w:val="18"/>
                    </w:rPr>
                    <w:instrText xml:space="preserve"> FORMCHECKBOX </w:instrText>
                  </w:r>
                  <w:r w:rsidRPr="009D4255">
                    <w:rPr>
                      <w:sz w:val="18"/>
                      <w:szCs w:val="18"/>
                    </w:rPr>
                  </w:r>
                  <w:r w:rsidRPr="009D4255">
                    <w:rPr>
                      <w:sz w:val="18"/>
                      <w:szCs w:val="18"/>
                    </w:rPr>
                    <w:fldChar w:fldCharType="end"/>
                  </w:r>
                </w:p>
              </w:tc>
              <w:tc>
                <w:tcPr>
                  <w:tcW w:w="2537" w:type="dxa"/>
                  <w:tcBorders>
                    <w:left w:val="single" w:sz="4" w:space="0" w:color="auto"/>
                  </w:tcBorders>
                  <w:shd w:val="clear" w:color="auto" w:fill="auto"/>
                  <w:noWrap/>
                  <w:vAlign w:val="center"/>
                </w:tcPr>
                <w:p w:rsidR="003E0EBB" w:rsidRPr="009D4255" w:rsidRDefault="003E0EBB" w:rsidP="00C9165E">
                  <w:pPr>
                    <w:rPr>
                      <w:sz w:val="18"/>
                      <w:szCs w:val="18"/>
                    </w:rPr>
                  </w:pPr>
                  <w:r w:rsidRPr="009D4255">
                    <w:rPr>
                      <w:sz w:val="18"/>
                      <w:szCs w:val="18"/>
                    </w:rPr>
                    <w:t>Medical Surveillance</w:t>
                  </w:r>
                </w:p>
              </w:tc>
            </w:tr>
            <w:tr w:rsidR="003E0EBB" w:rsidRPr="005C4516" w:rsidTr="00C9165E">
              <w:trPr>
                <w:trHeight w:val="225"/>
              </w:trPr>
              <w:tc>
                <w:tcPr>
                  <w:tcW w:w="432" w:type="dxa"/>
                  <w:tcBorders>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p>
              </w:tc>
              <w:tc>
                <w:tcPr>
                  <w:tcW w:w="1970" w:type="dxa"/>
                  <w:tcBorders>
                    <w:left w:val="single" w:sz="4" w:space="0" w:color="auto"/>
                    <w:right w:val="single" w:sz="4" w:space="0" w:color="auto"/>
                  </w:tcBorders>
                  <w:shd w:val="clear" w:color="auto" w:fill="auto"/>
                  <w:noWrap/>
                  <w:vAlign w:val="center"/>
                </w:tcPr>
                <w:p w:rsidR="003E0EBB" w:rsidRPr="005C4516" w:rsidRDefault="003E0EBB" w:rsidP="00C9165E">
                  <w:pPr>
                    <w:rPr>
                      <w:sz w:val="18"/>
                      <w:szCs w:val="18"/>
                    </w:rPr>
                  </w:pPr>
                  <w:r>
                    <w:rPr>
                      <w:sz w:val="18"/>
                      <w:szCs w:val="18"/>
                    </w:rPr>
                    <w:t>1</w:t>
                  </w:r>
                  <w:r w:rsidRPr="000976F1">
                    <w:rPr>
                      <w:sz w:val="18"/>
                      <w:szCs w:val="18"/>
                      <w:vertAlign w:val="superscript"/>
                    </w:rPr>
                    <w:t>st</w:t>
                  </w:r>
                  <w:r>
                    <w:rPr>
                      <w:sz w:val="18"/>
                      <w:szCs w:val="18"/>
                    </w:rPr>
                    <w:t xml:space="preserve"> Aid/CPR</w:t>
                  </w:r>
                </w:p>
              </w:tc>
              <w:bookmarkStart w:id="11" w:name="Check74"/>
              <w:tc>
                <w:tcPr>
                  <w:tcW w:w="360" w:type="dxa"/>
                  <w:tcBorders>
                    <w:left w:val="single" w:sz="4" w:space="0" w:color="auto"/>
                    <w:right w:val="single" w:sz="4" w:space="0" w:color="auto"/>
                  </w:tcBorders>
                  <w:shd w:val="clear" w:color="auto" w:fill="auto"/>
                  <w:noWrap/>
                  <w:vAlign w:val="center"/>
                </w:tcPr>
                <w:p w:rsidR="003E0EBB" w:rsidRPr="005C4516" w:rsidRDefault="00FE5C3B" w:rsidP="00C9165E">
                  <w:pPr>
                    <w:rPr>
                      <w:sz w:val="18"/>
                      <w:szCs w:val="18"/>
                    </w:rPr>
                  </w:pPr>
                  <w:r>
                    <w:rPr>
                      <w:sz w:val="18"/>
                      <w:szCs w:val="18"/>
                    </w:rPr>
                    <w:fldChar w:fldCharType="begin">
                      <w:ffData>
                        <w:name w:val="Check74"/>
                        <w:enabled/>
                        <w:calcOnExit w:val="0"/>
                        <w:checkBox>
                          <w:sizeAuto/>
                          <w:default w:val="1"/>
                        </w:checkBox>
                      </w:ffData>
                    </w:fldChar>
                  </w:r>
                  <w:r w:rsidR="003E0EBB">
                    <w:rPr>
                      <w:sz w:val="18"/>
                      <w:szCs w:val="18"/>
                    </w:rPr>
                    <w:instrText xml:space="preserve"> FORMCHECKBOX </w:instrText>
                  </w:r>
                  <w:r>
                    <w:rPr>
                      <w:sz w:val="18"/>
                      <w:szCs w:val="18"/>
                    </w:rPr>
                  </w:r>
                  <w:r>
                    <w:rPr>
                      <w:sz w:val="18"/>
                      <w:szCs w:val="18"/>
                    </w:rPr>
                    <w:fldChar w:fldCharType="end"/>
                  </w:r>
                  <w:bookmarkEnd w:id="11"/>
                </w:p>
              </w:tc>
              <w:tc>
                <w:tcPr>
                  <w:tcW w:w="4941" w:type="dxa"/>
                  <w:gridSpan w:val="3"/>
                  <w:tcBorders>
                    <w:left w:val="single" w:sz="4" w:space="0" w:color="auto"/>
                  </w:tcBorders>
                  <w:shd w:val="clear" w:color="auto" w:fill="auto"/>
                  <w:noWrap/>
                  <w:vAlign w:val="center"/>
                </w:tcPr>
                <w:p w:rsidR="003E0EBB" w:rsidRPr="005C4516" w:rsidRDefault="003E0EBB" w:rsidP="00C9165E">
                  <w:pPr>
                    <w:rPr>
                      <w:sz w:val="18"/>
                      <w:szCs w:val="18"/>
                    </w:rPr>
                  </w:pPr>
                  <w:r>
                    <w:rPr>
                      <w:sz w:val="18"/>
                      <w:szCs w:val="18"/>
                    </w:rPr>
                    <w:t>Other:  1) Defensive Driving; 2)Radiation Safety; 3)Boat Operations Training</w:t>
                  </w:r>
                </w:p>
              </w:tc>
            </w:tr>
          </w:tbl>
          <w:p w:rsidR="003E0EBB" w:rsidRPr="005C4516" w:rsidRDefault="003E0EBB" w:rsidP="00C9165E">
            <w:pPr>
              <w:tabs>
                <w:tab w:val="left" w:pos="252"/>
                <w:tab w:val="right" w:pos="4842"/>
              </w:tabs>
              <w:spacing w:after="60" w:line="360" w:lineRule="auto"/>
              <w:ind w:left="252" w:hanging="270"/>
              <w:rPr>
                <w:rFonts w:eastAsia="Arial Unicode MS"/>
                <w:sz w:val="16"/>
                <w:szCs w:val="16"/>
              </w:rPr>
            </w:pPr>
          </w:p>
        </w:tc>
      </w:tr>
      <w:tr w:rsidR="003E0EBB" w:rsidRPr="005C4516" w:rsidTr="00C9165E">
        <w:trPr>
          <w:cantSplit/>
          <w:trHeight w:val="114"/>
        </w:trPr>
        <w:tc>
          <w:tcPr>
            <w:tcW w:w="14760" w:type="dxa"/>
            <w:gridSpan w:val="3"/>
            <w:tcBorders>
              <w:bottom w:val="single" w:sz="4" w:space="0" w:color="auto"/>
            </w:tcBorders>
            <w:shd w:val="clear" w:color="auto" w:fill="C0C0C0"/>
            <w:tcMar>
              <w:top w:w="29" w:type="dxa"/>
              <w:left w:w="115" w:type="dxa"/>
              <w:right w:w="115" w:type="dxa"/>
            </w:tcMar>
            <w:vAlign w:val="center"/>
          </w:tcPr>
          <w:p w:rsidR="003E0EBB" w:rsidRPr="005C4516" w:rsidRDefault="003E0EBB" w:rsidP="00C9165E">
            <w:pPr>
              <w:rPr>
                <w:b/>
                <w:bCs/>
                <w:smallCaps/>
                <w:sz w:val="18"/>
              </w:rPr>
            </w:pPr>
            <w:r w:rsidRPr="005C4516">
              <w:rPr>
                <w:b/>
                <w:bCs/>
                <w:smallCaps/>
                <w:sz w:val="18"/>
              </w:rPr>
              <w:t>C</w:t>
            </w:r>
            <w:r>
              <w:rPr>
                <w:b/>
                <w:bCs/>
                <w:smallCaps/>
                <w:sz w:val="18"/>
              </w:rPr>
              <w:t>omments</w:t>
            </w:r>
            <w:r w:rsidRPr="005C4516">
              <w:rPr>
                <w:b/>
                <w:bCs/>
                <w:smallCaps/>
                <w:sz w:val="18"/>
              </w:rPr>
              <w:t>:</w:t>
            </w:r>
          </w:p>
        </w:tc>
      </w:tr>
      <w:tr w:rsidR="003E0EBB" w:rsidRPr="005C4516" w:rsidTr="00C9165E">
        <w:trPr>
          <w:cantSplit/>
          <w:trHeight w:val="2661"/>
        </w:trPr>
        <w:tc>
          <w:tcPr>
            <w:tcW w:w="14760" w:type="dxa"/>
            <w:gridSpan w:val="3"/>
            <w:tcMar>
              <w:top w:w="29" w:type="dxa"/>
              <w:left w:w="115" w:type="dxa"/>
              <w:right w:w="115" w:type="dxa"/>
            </w:tcMar>
            <w:vAlign w:val="center"/>
          </w:tcPr>
          <w:p w:rsidR="003E0EBB" w:rsidRPr="003A221B" w:rsidRDefault="003E0EBB" w:rsidP="00024F30">
            <w:pPr>
              <w:rPr>
                <w:color w:val="FF0000"/>
                <w:sz w:val="16"/>
                <w:szCs w:val="16"/>
              </w:rPr>
            </w:pPr>
            <w:r w:rsidRPr="00516A9E">
              <w:rPr>
                <w:noProof/>
                <w:sz w:val="18"/>
                <w:szCs w:val="18"/>
              </w:rPr>
              <w:t xml:space="preserve">Personnel may be potentially exposed to a wide variety of </w:t>
            </w:r>
            <w:r w:rsidR="00660730">
              <w:rPr>
                <w:noProof/>
                <w:sz w:val="18"/>
                <w:szCs w:val="18"/>
              </w:rPr>
              <w:t xml:space="preserve">contaminants </w:t>
            </w:r>
            <w:r w:rsidRPr="00516A9E">
              <w:rPr>
                <w:noProof/>
                <w:sz w:val="18"/>
                <w:szCs w:val="18"/>
              </w:rPr>
              <w:t xml:space="preserve">during </w:t>
            </w:r>
            <w:r w:rsidR="00660730">
              <w:rPr>
                <w:noProof/>
                <w:sz w:val="18"/>
                <w:szCs w:val="18"/>
              </w:rPr>
              <w:t>Geoprobe® sampling activities.</w:t>
            </w:r>
            <w:r>
              <w:rPr>
                <w:rFonts w:eastAsia="Arial Unicode MS"/>
                <w:sz w:val="18"/>
                <w:szCs w:val="18"/>
              </w:rPr>
              <w:t xml:space="preserve">  </w:t>
            </w:r>
            <w:r w:rsidRPr="003A221B">
              <w:rPr>
                <w:rFonts w:eastAsia="Arial Unicode MS"/>
                <w:sz w:val="18"/>
                <w:szCs w:val="18"/>
              </w:rPr>
              <w:t>Personnel are exposed to hazardous noise</w:t>
            </w:r>
            <w:r w:rsidR="00660730">
              <w:rPr>
                <w:rFonts w:eastAsia="Arial Unicode MS"/>
                <w:sz w:val="18"/>
                <w:szCs w:val="18"/>
              </w:rPr>
              <w:t xml:space="preserve"> when operating or being in the vicinity of this type of sampling</w:t>
            </w:r>
            <w:r w:rsidRPr="003A221B">
              <w:rPr>
                <w:rFonts w:eastAsia="Arial Unicode MS"/>
                <w:sz w:val="18"/>
                <w:szCs w:val="18"/>
              </w:rPr>
              <w:t xml:space="preserve">; however, exact sound levels are not known at this time.  Personnel are required to wear ear plugs and/or muffs while working around hazardous noise sources.  </w:t>
            </w:r>
            <w:r>
              <w:rPr>
                <w:rFonts w:eastAsia="Arial Unicode MS"/>
                <w:sz w:val="18"/>
                <w:szCs w:val="18"/>
              </w:rPr>
              <w:t>E</w:t>
            </w:r>
            <w:r w:rsidRPr="003A221B">
              <w:rPr>
                <w:noProof/>
                <w:sz w:val="18"/>
                <w:szCs w:val="18"/>
              </w:rPr>
              <w:t>mployees engage in field activities during all types of weather cond</w:t>
            </w:r>
            <w:r>
              <w:rPr>
                <w:noProof/>
                <w:sz w:val="18"/>
                <w:szCs w:val="18"/>
              </w:rPr>
              <w:t>itions, to include extreme heat and cold</w:t>
            </w:r>
            <w:r w:rsidRPr="003A221B">
              <w:rPr>
                <w:noProof/>
                <w:sz w:val="18"/>
                <w:szCs w:val="18"/>
              </w:rPr>
              <w:t>.  Thermal stress is a viable hazard; therefore personnel must ensure adequate hydration and appropriate field gear is worn while engaging in field activities.  In addition, field acitivies are conducted on various terrain and in remote locations where pits, holes, and trenches are encountered.  Personnel need to be cogni</w:t>
            </w:r>
            <w:r>
              <w:rPr>
                <w:noProof/>
                <w:sz w:val="18"/>
                <w:szCs w:val="18"/>
              </w:rPr>
              <w:t>z</w:t>
            </w:r>
            <w:r w:rsidRPr="003A221B">
              <w:rPr>
                <w:noProof/>
                <w:sz w:val="18"/>
                <w:szCs w:val="18"/>
              </w:rPr>
              <w:t>ant of their surroundings and take evasive actions to avoid contact with such hazards.</w:t>
            </w:r>
            <w:r>
              <w:rPr>
                <w:noProof/>
                <w:sz w:val="18"/>
                <w:szCs w:val="18"/>
              </w:rPr>
              <w:t xml:space="preserve"> </w:t>
            </w:r>
            <w:r w:rsidR="00024F30">
              <w:rPr>
                <w:noProof/>
                <w:sz w:val="18"/>
                <w:szCs w:val="18"/>
              </w:rPr>
              <w:t xml:space="preserve">  Driving, trailer towing, ergonmics, lifting, slips, trips and falls are all identified hazards of this work.</w:t>
            </w:r>
            <w:r>
              <w:rPr>
                <w:noProof/>
                <w:sz w:val="18"/>
                <w:szCs w:val="18"/>
              </w:rPr>
              <w:t xml:space="preserve">  </w:t>
            </w:r>
            <w:r w:rsidRPr="0087453E">
              <w:rPr>
                <w:noProof/>
                <w:sz w:val="18"/>
                <w:szCs w:val="18"/>
              </w:rPr>
              <w:t>R</w:t>
            </w:r>
            <w:r w:rsidRPr="0087453E">
              <w:rPr>
                <w:rFonts w:eastAsia="Arial Unicode MS"/>
                <w:sz w:val="18"/>
                <w:szCs w:val="18"/>
              </w:rPr>
              <w:t>EFERENCE PPE HAZARD ASSESSMENT FORM FOR SPECIFIC EXPLANATION OF HAZARDS ASSOCIATED WITH THIS JOB HAZARD ANALYSIS.</w:t>
            </w:r>
          </w:p>
        </w:tc>
      </w:tr>
      <w:tr w:rsidR="003E0EBB" w:rsidRPr="005C4516" w:rsidTr="00C9165E">
        <w:trPr>
          <w:cantSplit/>
          <w:trHeight w:val="240"/>
        </w:trPr>
        <w:tc>
          <w:tcPr>
            <w:tcW w:w="14760" w:type="dxa"/>
            <w:gridSpan w:val="3"/>
            <w:shd w:val="clear" w:color="auto" w:fill="C0C0C0"/>
            <w:tcMar>
              <w:top w:w="29" w:type="dxa"/>
              <w:left w:w="115" w:type="dxa"/>
              <w:right w:w="115" w:type="dxa"/>
            </w:tcMar>
            <w:vAlign w:val="center"/>
          </w:tcPr>
          <w:p w:rsidR="003E0EBB" w:rsidRPr="00696B5F" w:rsidRDefault="003E0EBB" w:rsidP="00C9165E">
            <w:pPr>
              <w:rPr>
                <w:b/>
                <w:bCs/>
                <w:smallCaps/>
                <w:sz w:val="18"/>
                <w:szCs w:val="18"/>
              </w:rPr>
            </w:pPr>
            <w:r w:rsidRPr="00696B5F">
              <w:rPr>
                <w:b/>
                <w:bCs/>
                <w:smallCaps/>
                <w:sz w:val="18"/>
                <w:szCs w:val="18"/>
              </w:rPr>
              <w:t>Certification of Hazard Assessment</w:t>
            </w:r>
          </w:p>
        </w:tc>
      </w:tr>
      <w:tr w:rsidR="003E0EBB" w:rsidRPr="005C4516" w:rsidTr="00C9165E">
        <w:trPr>
          <w:cantSplit/>
          <w:trHeight w:val="456"/>
        </w:trPr>
        <w:tc>
          <w:tcPr>
            <w:tcW w:w="7200" w:type="dxa"/>
            <w:gridSpan w:val="2"/>
            <w:tcMar>
              <w:top w:w="29" w:type="dxa"/>
              <w:left w:w="115" w:type="dxa"/>
              <w:right w:w="115" w:type="dxa"/>
            </w:tcMar>
          </w:tcPr>
          <w:p w:rsidR="003E0EBB" w:rsidRPr="005C4516" w:rsidRDefault="003E0EBB" w:rsidP="00C9165E">
            <w:pPr>
              <w:spacing w:after="60" w:line="360" w:lineRule="auto"/>
              <w:rPr>
                <w:b/>
                <w:bCs/>
                <w:smallCaps/>
                <w:sz w:val="18"/>
                <w:szCs w:val="18"/>
              </w:rPr>
            </w:pPr>
            <w:r w:rsidRPr="005C4516">
              <w:rPr>
                <w:b/>
                <w:bCs/>
                <w:smallCaps/>
                <w:sz w:val="18"/>
                <w:szCs w:val="18"/>
              </w:rPr>
              <w:t xml:space="preserve">Supervisor: </w:t>
            </w:r>
            <w:r w:rsidR="00FE5C3B" w:rsidRPr="005C4516">
              <w:rPr>
                <w:b/>
                <w:bCs/>
                <w:smallCaps/>
                <w:sz w:val="18"/>
                <w:szCs w:val="18"/>
              </w:rPr>
              <w:fldChar w:fldCharType="begin">
                <w:ffData>
                  <w:name w:val="Text12"/>
                  <w:enabled/>
                  <w:calcOnExit w:val="0"/>
                  <w:textInput/>
                </w:ffData>
              </w:fldChar>
            </w:r>
            <w:bookmarkStart w:id="12" w:name="Text12"/>
            <w:r w:rsidRPr="005C4516">
              <w:rPr>
                <w:b/>
                <w:bCs/>
                <w:smallCaps/>
                <w:sz w:val="18"/>
                <w:szCs w:val="18"/>
              </w:rPr>
              <w:instrText xml:space="preserve"> FORMTEXT </w:instrText>
            </w:r>
            <w:r w:rsidR="00FE5C3B" w:rsidRPr="005C4516">
              <w:rPr>
                <w:b/>
                <w:bCs/>
                <w:smallCaps/>
                <w:sz w:val="18"/>
                <w:szCs w:val="18"/>
              </w:rPr>
            </w:r>
            <w:r w:rsidR="00FE5C3B" w:rsidRPr="005C4516">
              <w:rPr>
                <w:b/>
                <w:bCs/>
                <w:smallCaps/>
                <w:sz w:val="18"/>
                <w:szCs w:val="18"/>
              </w:rPr>
              <w:fldChar w:fldCharType="separate"/>
            </w:r>
            <w:r w:rsidRPr="005C4516">
              <w:rPr>
                <w:rFonts w:ascii="Arial"/>
                <w:b/>
                <w:bCs/>
                <w:smallCaps/>
                <w:noProof/>
                <w:sz w:val="18"/>
                <w:szCs w:val="18"/>
              </w:rPr>
              <w:t> </w:t>
            </w:r>
            <w:r w:rsidRPr="005C4516">
              <w:rPr>
                <w:rFonts w:ascii="Arial"/>
                <w:b/>
                <w:bCs/>
                <w:smallCaps/>
                <w:noProof/>
                <w:sz w:val="18"/>
                <w:szCs w:val="18"/>
              </w:rPr>
              <w:t> </w:t>
            </w:r>
            <w:r w:rsidRPr="005C4516">
              <w:rPr>
                <w:rFonts w:ascii="Arial"/>
                <w:b/>
                <w:bCs/>
                <w:smallCaps/>
                <w:noProof/>
                <w:sz w:val="18"/>
                <w:szCs w:val="18"/>
              </w:rPr>
              <w:t> </w:t>
            </w:r>
            <w:r w:rsidRPr="005C4516">
              <w:rPr>
                <w:rFonts w:ascii="Arial"/>
                <w:b/>
                <w:bCs/>
                <w:smallCaps/>
                <w:noProof/>
                <w:sz w:val="18"/>
                <w:szCs w:val="18"/>
              </w:rPr>
              <w:t> </w:t>
            </w:r>
            <w:r w:rsidRPr="005C4516">
              <w:rPr>
                <w:rFonts w:ascii="Arial"/>
                <w:b/>
                <w:bCs/>
                <w:smallCaps/>
                <w:noProof/>
                <w:sz w:val="18"/>
                <w:szCs w:val="18"/>
              </w:rPr>
              <w:t> </w:t>
            </w:r>
            <w:r w:rsidR="00FE5C3B" w:rsidRPr="005C4516">
              <w:rPr>
                <w:b/>
                <w:bCs/>
                <w:smallCaps/>
                <w:sz w:val="18"/>
                <w:szCs w:val="18"/>
              </w:rPr>
              <w:fldChar w:fldCharType="end"/>
            </w:r>
            <w:bookmarkEnd w:id="12"/>
            <w:r w:rsidRPr="005C4516">
              <w:rPr>
                <w:b/>
                <w:bCs/>
                <w:smallCaps/>
                <w:sz w:val="18"/>
                <w:szCs w:val="18"/>
              </w:rPr>
              <w:t xml:space="preserve">                                                                                                               date: </w:t>
            </w:r>
            <w:r w:rsidR="00FE5C3B" w:rsidRPr="005C4516">
              <w:rPr>
                <w:b/>
                <w:bCs/>
                <w:smallCaps/>
                <w:sz w:val="18"/>
                <w:szCs w:val="18"/>
              </w:rPr>
              <w:fldChar w:fldCharType="begin">
                <w:ffData>
                  <w:name w:val="Text13"/>
                  <w:enabled/>
                  <w:calcOnExit w:val="0"/>
                  <w:textInput/>
                </w:ffData>
              </w:fldChar>
            </w:r>
            <w:bookmarkStart w:id="13" w:name="Text13"/>
            <w:r w:rsidRPr="005C4516">
              <w:rPr>
                <w:b/>
                <w:bCs/>
                <w:smallCaps/>
                <w:sz w:val="18"/>
                <w:szCs w:val="18"/>
              </w:rPr>
              <w:instrText xml:space="preserve"> FORMTEXT </w:instrText>
            </w:r>
            <w:r w:rsidR="00FE5C3B" w:rsidRPr="005C4516">
              <w:rPr>
                <w:b/>
                <w:bCs/>
                <w:smallCaps/>
                <w:sz w:val="18"/>
                <w:szCs w:val="18"/>
              </w:rPr>
            </w:r>
            <w:r w:rsidR="00FE5C3B" w:rsidRPr="005C4516">
              <w:rPr>
                <w:b/>
                <w:bCs/>
                <w:smallCaps/>
                <w:sz w:val="18"/>
                <w:szCs w:val="18"/>
              </w:rPr>
              <w:fldChar w:fldCharType="separate"/>
            </w:r>
            <w:r w:rsidRPr="005C4516">
              <w:rPr>
                <w:rFonts w:ascii="Arial"/>
                <w:b/>
                <w:bCs/>
                <w:smallCaps/>
                <w:noProof/>
                <w:sz w:val="18"/>
                <w:szCs w:val="18"/>
              </w:rPr>
              <w:t> </w:t>
            </w:r>
            <w:r w:rsidRPr="005C4516">
              <w:rPr>
                <w:rFonts w:ascii="Arial"/>
                <w:b/>
                <w:bCs/>
                <w:smallCaps/>
                <w:noProof/>
                <w:sz w:val="18"/>
                <w:szCs w:val="18"/>
              </w:rPr>
              <w:t> </w:t>
            </w:r>
            <w:r w:rsidRPr="005C4516">
              <w:rPr>
                <w:rFonts w:ascii="Arial"/>
                <w:b/>
                <w:bCs/>
                <w:smallCaps/>
                <w:noProof/>
                <w:sz w:val="18"/>
                <w:szCs w:val="18"/>
              </w:rPr>
              <w:t> </w:t>
            </w:r>
            <w:r w:rsidRPr="005C4516">
              <w:rPr>
                <w:rFonts w:ascii="Arial"/>
                <w:b/>
                <w:bCs/>
                <w:smallCaps/>
                <w:noProof/>
                <w:sz w:val="18"/>
                <w:szCs w:val="18"/>
              </w:rPr>
              <w:t> </w:t>
            </w:r>
            <w:r w:rsidRPr="005C4516">
              <w:rPr>
                <w:rFonts w:ascii="Arial"/>
                <w:b/>
                <w:bCs/>
                <w:smallCaps/>
                <w:noProof/>
                <w:sz w:val="18"/>
                <w:szCs w:val="18"/>
              </w:rPr>
              <w:t> </w:t>
            </w:r>
            <w:r w:rsidR="00FE5C3B" w:rsidRPr="005C4516">
              <w:rPr>
                <w:b/>
                <w:bCs/>
                <w:smallCaps/>
                <w:sz w:val="18"/>
                <w:szCs w:val="18"/>
              </w:rPr>
              <w:fldChar w:fldCharType="end"/>
            </w:r>
            <w:bookmarkEnd w:id="13"/>
          </w:p>
        </w:tc>
        <w:tc>
          <w:tcPr>
            <w:tcW w:w="7560" w:type="dxa"/>
            <w:tcMar>
              <w:top w:w="29" w:type="dxa"/>
              <w:left w:w="115" w:type="dxa"/>
              <w:right w:w="115" w:type="dxa"/>
            </w:tcMar>
          </w:tcPr>
          <w:p w:rsidR="003E0EBB" w:rsidRPr="005C4516" w:rsidRDefault="003E0EBB" w:rsidP="00C9165E">
            <w:pPr>
              <w:spacing w:after="60" w:line="360" w:lineRule="auto"/>
              <w:rPr>
                <w:b/>
                <w:bCs/>
                <w:smallCaps/>
                <w:sz w:val="18"/>
                <w:szCs w:val="18"/>
              </w:rPr>
            </w:pPr>
            <w:r w:rsidRPr="005C4516">
              <w:rPr>
                <w:b/>
                <w:bCs/>
                <w:smallCaps/>
                <w:sz w:val="18"/>
                <w:szCs w:val="18"/>
              </w:rPr>
              <w:t xml:space="preserve">Safety/Health Representative: </w:t>
            </w:r>
            <w:r w:rsidR="00FE5C3B" w:rsidRPr="005C4516">
              <w:rPr>
                <w:b/>
                <w:bCs/>
                <w:smallCaps/>
                <w:sz w:val="18"/>
                <w:szCs w:val="18"/>
              </w:rPr>
              <w:fldChar w:fldCharType="begin">
                <w:ffData>
                  <w:name w:val="Text14"/>
                  <w:enabled/>
                  <w:calcOnExit w:val="0"/>
                  <w:textInput/>
                </w:ffData>
              </w:fldChar>
            </w:r>
            <w:bookmarkStart w:id="14" w:name="Text14"/>
            <w:r w:rsidRPr="005C4516">
              <w:rPr>
                <w:b/>
                <w:bCs/>
                <w:smallCaps/>
                <w:sz w:val="18"/>
                <w:szCs w:val="18"/>
              </w:rPr>
              <w:instrText xml:space="preserve"> FORMTEXT </w:instrText>
            </w:r>
            <w:r w:rsidR="00FE5C3B" w:rsidRPr="005C4516">
              <w:rPr>
                <w:b/>
                <w:bCs/>
                <w:smallCaps/>
                <w:sz w:val="18"/>
                <w:szCs w:val="18"/>
              </w:rPr>
            </w:r>
            <w:r w:rsidR="00FE5C3B" w:rsidRPr="005C4516">
              <w:rPr>
                <w:b/>
                <w:bCs/>
                <w:smallCaps/>
                <w:sz w:val="18"/>
                <w:szCs w:val="18"/>
              </w:rPr>
              <w:fldChar w:fldCharType="separate"/>
            </w:r>
            <w:r w:rsidRPr="005C4516">
              <w:rPr>
                <w:rFonts w:ascii="Arial"/>
                <w:b/>
                <w:bCs/>
                <w:smallCaps/>
                <w:noProof/>
                <w:sz w:val="18"/>
                <w:szCs w:val="18"/>
              </w:rPr>
              <w:t> </w:t>
            </w:r>
            <w:r w:rsidRPr="005C4516">
              <w:rPr>
                <w:rFonts w:ascii="Arial"/>
                <w:b/>
                <w:bCs/>
                <w:smallCaps/>
                <w:noProof/>
                <w:sz w:val="18"/>
                <w:szCs w:val="18"/>
              </w:rPr>
              <w:t> </w:t>
            </w:r>
            <w:r w:rsidRPr="005C4516">
              <w:rPr>
                <w:rFonts w:ascii="Arial"/>
                <w:b/>
                <w:bCs/>
                <w:smallCaps/>
                <w:noProof/>
                <w:sz w:val="18"/>
                <w:szCs w:val="18"/>
              </w:rPr>
              <w:t> </w:t>
            </w:r>
            <w:r w:rsidRPr="005C4516">
              <w:rPr>
                <w:rFonts w:ascii="Arial"/>
                <w:b/>
                <w:bCs/>
                <w:smallCaps/>
                <w:noProof/>
                <w:sz w:val="18"/>
                <w:szCs w:val="18"/>
              </w:rPr>
              <w:t> </w:t>
            </w:r>
            <w:r w:rsidRPr="005C4516">
              <w:rPr>
                <w:rFonts w:ascii="Arial"/>
                <w:b/>
                <w:bCs/>
                <w:smallCaps/>
                <w:noProof/>
                <w:sz w:val="18"/>
                <w:szCs w:val="18"/>
              </w:rPr>
              <w:t> </w:t>
            </w:r>
            <w:r w:rsidR="00FE5C3B" w:rsidRPr="005C4516">
              <w:rPr>
                <w:b/>
                <w:bCs/>
                <w:smallCaps/>
                <w:sz w:val="18"/>
                <w:szCs w:val="18"/>
              </w:rPr>
              <w:fldChar w:fldCharType="end"/>
            </w:r>
            <w:bookmarkEnd w:id="14"/>
            <w:r>
              <w:rPr>
                <w:b/>
                <w:bCs/>
                <w:smallCaps/>
                <w:sz w:val="18"/>
                <w:szCs w:val="18"/>
              </w:rPr>
              <w:t xml:space="preserve">                                </w:t>
            </w:r>
            <w:r w:rsidRPr="005C4516">
              <w:rPr>
                <w:b/>
                <w:bCs/>
                <w:smallCaps/>
                <w:sz w:val="18"/>
                <w:szCs w:val="18"/>
              </w:rPr>
              <w:t xml:space="preserve">                                           date: </w:t>
            </w:r>
            <w:r w:rsidR="00FE5C3B" w:rsidRPr="005C4516">
              <w:rPr>
                <w:b/>
                <w:bCs/>
                <w:smallCaps/>
                <w:sz w:val="18"/>
                <w:szCs w:val="18"/>
              </w:rPr>
              <w:fldChar w:fldCharType="begin">
                <w:ffData>
                  <w:name w:val="Text15"/>
                  <w:enabled/>
                  <w:calcOnExit w:val="0"/>
                  <w:textInput/>
                </w:ffData>
              </w:fldChar>
            </w:r>
            <w:bookmarkStart w:id="15" w:name="Text15"/>
            <w:r w:rsidRPr="005C4516">
              <w:rPr>
                <w:b/>
                <w:bCs/>
                <w:smallCaps/>
                <w:sz w:val="18"/>
                <w:szCs w:val="18"/>
              </w:rPr>
              <w:instrText xml:space="preserve"> FORMTEXT </w:instrText>
            </w:r>
            <w:r w:rsidR="00FE5C3B" w:rsidRPr="005C4516">
              <w:rPr>
                <w:b/>
                <w:bCs/>
                <w:smallCaps/>
                <w:sz w:val="18"/>
                <w:szCs w:val="18"/>
              </w:rPr>
            </w:r>
            <w:r w:rsidR="00FE5C3B" w:rsidRPr="005C4516">
              <w:rPr>
                <w:b/>
                <w:bCs/>
                <w:smallCaps/>
                <w:sz w:val="18"/>
                <w:szCs w:val="18"/>
              </w:rPr>
              <w:fldChar w:fldCharType="separate"/>
            </w:r>
            <w:r w:rsidRPr="005C4516">
              <w:rPr>
                <w:rFonts w:ascii="Arial"/>
                <w:b/>
                <w:bCs/>
                <w:smallCaps/>
                <w:noProof/>
                <w:sz w:val="18"/>
                <w:szCs w:val="18"/>
              </w:rPr>
              <w:t> </w:t>
            </w:r>
            <w:r w:rsidRPr="005C4516">
              <w:rPr>
                <w:rFonts w:ascii="Arial"/>
                <w:b/>
                <w:bCs/>
                <w:smallCaps/>
                <w:noProof/>
                <w:sz w:val="18"/>
                <w:szCs w:val="18"/>
              </w:rPr>
              <w:t> </w:t>
            </w:r>
            <w:r w:rsidRPr="005C4516">
              <w:rPr>
                <w:rFonts w:ascii="Arial"/>
                <w:b/>
                <w:bCs/>
                <w:smallCaps/>
                <w:noProof/>
                <w:sz w:val="18"/>
                <w:szCs w:val="18"/>
              </w:rPr>
              <w:t> </w:t>
            </w:r>
            <w:r w:rsidRPr="005C4516">
              <w:rPr>
                <w:rFonts w:ascii="Arial"/>
                <w:b/>
                <w:bCs/>
                <w:smallCaps/>
                <w:noProof/>
                <w:sz w:val="18"/>
                <w:szCs w:val="18"/>
              </w:rPr>
              <w:t> </w:t>
            </w:r>
            <w:r w:rsidRPr="005C4516">
              <w:rPr>
                <w:rFonts w:ascii="Arial"/>
                <w:b/>
                <w:bCs/>
                <w:smallCaps/>
                <w:noProof/>
                <w:sz w:val="18"/>
                <w:szCs w:val="18"/>
              </w:rPr>
              <w:t> </w:t>
            </w:r>
            <w:r w:rsidR="00FE5C3B" w:rsidRPr="005C4516">
              <w:rPr>
                <w:b/>
                <w:bCs/>
                <w:smallCaps/>
                <w:sz w:val="18"/>
                <w:szCs w:val="18"/>
              </w:rPr>
              <w:fldChar w:fldCharType="end"/>
            </w:r>
            <w:bookmarkEnd w:id="15"/>
            <w:r w:rsidRPr="005C4516">
              <w:rPr>
                <w:b/>
                <w:bCs/>
                <w:smallCaps/>
                <w:sz w:val="18"/>
                <w:szCs w:val="18"/>
              </w:rPr>
              <w:t xml:space="preserve">   </w:t>
            </w:r>
          </w:p>
        </w:tc>
      </w:tr>
    </w:tbl>
    <w:p w:rsidR="003E0EBB" w:rsidRPr="005C4516" w:rsidRDefault="003E0EBB" w:rsidP="003E0EBB">
      <w:pPr>
        <w:rPr>
          <w:vanish/>
          <w:color w:val="0000FF"/>
        </w:rPr>
      </w:pPr>
      <w:r w:rsidRPr="005C4516">
        <w:rPr>
          <w:vanish/>
          <w:color w:val="0000FF"/>
        </w:rPr>
        <w:t xml:space="preserve"> (To add additional table rows, click in the last field of the last row, and hit the “</w:t>
      </w:r>
      <w:r w:rsidRPr="005C4516">
        <w:rPr>
          <w:b/>
          <w:vanish/>
          <w:color w:val="0000FF"/>
        </w:rPr>
        <w:t>TAB</w:t>
      </w:r>
      <w:r w:rsidRPr="005C4516">
        <w:rPr>
          <w:vanish/>
          <w:color w:val="0000FF"/>
        </w:rPr>
        <w:t>” key)</w:t>
      </w:r>
    </w:p>
    <w:p w:rsidR="003E0EBB" w:rsidRPr="005C4516" w:rsidRDefault="003E0EBB" w:rsidP="003E0EBB">
      <w:pPr>
        <w:rPr>
          <w:vanish/>
          <w:color w:val="0000FF"/>
          <w:sz w:val="18"/>
          <w:szCs w:val="18"/>
        </w:rPr>
        <w:sectPr w:rsidR="003E0EBB" w:rsidRPr="005C4516" w:rsidSect="00C9165E">
          <w:pgSz w:w="15840" w:h="12240" w:orient="landscape" w:code="1"/>
          <w:pgMar w:top="270" w:right="864" w:bottom="0" w:left="864" w:header="576" w:footer="576" w:gutter="0"/>
          <w:cols w:space="720"/>
          <w:docGrid w:linePitch="360"/>
        </w:sectPr>
      </w:pPr>
      <w:r w:rsidRPr="005C4516">
        <w:rPr>
          <w:vanish/>
          <w:color w:val="0000FF"/>
          <w:sz w:val="18"/>
          <w:szCs w:val="18"/>
        </w:rPr>
        <w:t>”</w:t>
      </w:r>
    </w:p>
    <w:p w:rsidR="003E0EBB" w:rsidRPr="005C4516" w:rsidRDefault="003E0EBB" w:rsidP="003E0EBB">
      <w:pPr>
        <w:rPr>
          <w:sz w:val="18"/>
          <w:szCs w:val="18"/>
        </w:rPr>
        <w:sectPr w:rsidR="003E0EBB" w:rsidRPr="005C4516" w:rsidSect="00F462DA">
          <w:type w:val="continuous"/>
          <w:pgSz w:w="15840" w:h="12240" w:orient="landscape" w:code="1"/>
          <w:pgMar w:top="864" w:right="1008" w:bottom="864" w:left="1008" w:header="576" w:footer="576" w:gutter="0"/>
          <w:cols w:space="720"/>
          <w:docGrid w:linePitch="360"/>
        </w:sectPr>
      </w:pPr>
    </w:p>
    <w:p w:rsidR="003E0EBB" w:rsidRPr="005C4516" w:rsidRDefault="00FE5C3B" w:rsidP="003E0EBB">
      <w:pPr>
        <w:pStyle w:val="Heading1"/>
        <w:spacing w:before="120"/>
      </w:pPr>
      <w:r>
        <w:rPr>
          <w:noProof/>
        </w:rPr>
        <w:lastRenderedPageBreak/>
        <w:pict>
          <v:rect id="_x0000_s1028" style="position:absolute;left:0;text-align:left;margin-left:-5.8pt;margin-top:-2.75pt;width:500.05pt;height:27.95pt;z-index:-251658752" fillcolor="#eaeaea"/>
        </w:pict>
      </w:r>
      <w:r w:rsidR="003E0EBB" w:rsidRPr="005C4516">
        <w:t>Personal Protective Equipment Recommendations</w:t>
      </w:r>
    </w:p>
    <w:p w:rsidR="003E0EBB" w:rsidRPr="005C4516" w:rsidRDefault="003E0EBB" w:rsidP="003E0EBB">
      <w:pPr>
        <w:rPr>
          <w:sz w:val="12"/>
          <w:szCs w:val="1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
        <w:gridCol w:w="3830"/>
        <w:gridCol w:w="492"/>
        <w:gridCol w:w="4114"/>
        <w:gridCol w:w="1080"/>
      </w:tblGrid>
      <w:tr w:rsidR="003E0EBB" w:rsidRPr="005C4516" w:rsidTr="00C9165E">
        <w:trPr>
          <w:trHeight w:val="386"/>
        </w:trPr>
        <w:tc>
          <w:tcPr>
            <w:tcW w:w="10008" w:type="dxa"/>
            <w:gridSpan w:val="5"/>
            <w:tcBorders>
              <w:left w:val="single" w:sz="4" w:space="0" w:color="auto"/>
              <w:bottom w:val="single" w:sz="12" w:space="0" w:color="auto"/>
            </w:tcBorders>
            <w:vAlign w:val="bottom"/>
          </w:tcPr>
          <w:p w:rsidR="003E0EBB" w:rsidRPr="005C4516" w:rsidRDefault="003E0EBB" w:rsidP="00C9165E">
            <w:pPr>
              <w:spacing w:before="60"/>
              <w:ind w:right="-144"/>
            </w:pPr>
            <w:r w:rsidRPr="005C4516">
              <w:t>Where engineering and administrative controls are not feasible or sufficient for controlling hazards, PPE must be used to protect workers.  The following PPE are recommended for the noted tasks</w:t>
            </w:r>
            <w:r>
              <w:t xml:space="preserve"> above</w:t>
            </w:r>
            <w:r w:rsidRPr="005C4516">
              <w:t>:</w:t>
            </w:r>
          </w:p>
        </w:tc>
      </w:tr>
      <w:tr w:rsidR="003E0EBB" w:rsidRPr="005C4516" w:rsidTr="00C9165E">
        <w:trPr>
          <w:trHeight w:val="386"/>
        </w:trPr>
        <w:tc>
          <w:tcPr>
            <w:tcW w:w="10008" w:type="dxa"/>
            <w:gridSpan w:val="5"/>
            <w:tcBorders>
              <w:top w:val="single" w:sz="12" w:space="0" w:color="auto"/>
              <w:left w:val="single" w:sz="4" w:space="0" w:color="auto"/>
            </w:tcBorders>
            <w:shd w:val="clear" w:color="auto" w:fill="F3F3F3"/>
            <w:vAlign w:val="bottom"/>
          </w:tcPr>
          <w:p w:rsidR="003E0EBB" w:rsidRPr="000B144A" w:rsidRDefault="003E0EBB" w:rsidP="00C9165E">
            <w:pPr>
              <w:rPr>
                <w:b/>
              </w:rPr>
            </w:pPr>
            <w:r w:rsidRPr="000B144A">
              <w:rPr>
                <w:b/>
              </w:rPr>
              <w:t xml:space="preserve">Eye and Face Protection   </w:t>
            </w:r>
            <w:r w:rsidRPr="000B144A">
              <w:rPr>
                <w:vanish/>
                <w:color w:val="0000FF"/>
              </w:rPr>
              <w:t>TAB &amp; Place “x” into appropriate boxes</w:t>
            </w:r>
          </w:p>
        </w:tc>
      </w:tr>
      <w:tr w:rsidR="003E0EBB" w:rsidRPr="005C4516" w:rsidTr="00C9165E">
        <w:trPr>
          <w:trHeight w:val="386"/>
        </w:trPr>
        <w:tc>
          <w:tcPr>
            <w:tcW w:w="492" w:type="dxa"/>
            <w:tcBorders>
              <w:left w:val="single" w:sz="4" w:space="0" w:color="auto"/>
            </w:tcBorders>
            <w:vAlign w:val="bottom"/>
          </w:tcPr>
          <w:p w:rsidR="003E0EBB" w:rsidRPr="000B144A" w:rsidRDefault="003E0EBB" w:rsidP="00C9165E">
            <w:pPr>
              <w:jc w:val="center"/>
              <w:rPr>
                <w:b/>
                <w:color w:val="FF0000"/>
              </w:rPr>
            </w:pPr>
            <w:r>
              <w:rPr>
                <w:b/>
                <w:noProof/>
              </w:rPr>
              <w:t>X</w:t>
            </w:r>
          </w:p>
        </w:tc>
        <w:tc>
          <w:tcPr>
            <w:tcW w:w="3830" w:type="dxa"/>
            <w:vAlign w:val="bottom"/>
          </w:tcPr>
          <w:p w:rsidR="003E0EBB" w:rsidRPr="005C4516" w:rsidRDefault="003E0EBB" w:rsidP="00C9165E">
            <w:r w:rsidRPr="005C4516">
              <w:t>Safety glasses with side shields</w:t>
            </w:r>
          </w:p>
        </w:tc>
        <w:tc>
          <w:tcPr>
            <w:tcW w:w="492" w:type="dxa"/>
            <w:vAlign w:val="bottom"/>
          </w:tcPr>
          <w:p w:rsidR="003E0EBB" w:rsidRPr="005C4516" w:rsidRDefault="003E0EBB" w:rsidP="00C9165E">
            <w:pPr>
              <w:jc w:val="center"/>
            </w:pPr>
            <w:r w:rsidRPr="000B144A">
              <w:rPr>
                <w:noProof/>
                <w:sz w:val="18"/>
                <w:szCs w:val="18"/>
              </w:rPr>
              <w:t xml:space="preserve"> </w:t>
            </w:r>
          </w:p>
        </w:tc>
        <w:tc>
          <w:tcPr>
            <w:tcW w:w="5194" w:type="dxa"/>
            <w:gridSpan w:val="2"/>
            <w:vAlign w:val="bottom"/>
          </w:tcPr>
          <w:p w:rsidR="003E0EBB" w:rsidRPr="005C4516" w:rsidRDefault="003E0EBB" w:rsidP="00C9165E">
            <w:r w:rsidRPr="005C4516">
              <w:t>Reflective goggles/face shield</w:t>
            </w:r>
          </w:p>
        </w:tc>
      </w:tr>
      <w:tr w:rsidR="003E0EBB" w:rsidRPr="005C4516" w:rsidTr="00C9165E">
        <w:trPr>
          <w:trHeight w:val="386"/>
        </w:trPr>
        <w:tc>
          <w:tcPr>
            <w:tcW w:w="492" w:type="dxa"/>
            <w:tcBorders>
              <w:left w:val="single" w:sz="4" w:space="0" w:color="auto"/>
            </w:tcBorders>
            <w:vAlign w:val="bottom"/>
          </w:tcPr>
          <w:p w:rsidR="003E0EBB" w:rsidRPr="000B144A" w:rsidRDefault="003E0EBB" w:rsidP="00C9165E">
            <w:pPr>
              <w:jc w:val="center"/>
              <w:rPr>
                <w:b/>
                <w:color w:val="FF0000"/>
              </w:rPr>
            </w:pPr>
          </w:p>
        </w:tc>
        <w:tc>
          <w:tcPr>
            <w:tcW w:w="3830" w:type="dxa"/>
            <w:vAlign w:val="bottom"/>
          </w:tcPr>
          <w:p w:rsidR="003E0EBB" w:rsidRPr="005C4516" w:rsidRDefault="003E0EBB" w:rsidP="00C9165E">
            <w:r w:rsidRPr="005C4516">
              <w:t>Chemical splash goggles</w:t>
            </w:r>
          </w:p>
        </w:tc>
        <w:tc>
          <w:tcPr>
            <w:tcW w:w="492" w:type="dxa"/>
            <w:vAlign w:val="bottom"/>
          </w:tcPr>
          <w:p w:rsidR="003E0EBB" w:rsidRPr="005C4516" w:rsidRDefault="003E0EBB" w:rsidP="00C9165E">
            <w:pPr>
              <w:jc w:val="center"/>
            </w:pPr>
            <w:r w:rsidRPr="000B144A">
              <w:rPr>
                <w:noProof/>
                <w:sz w:val="18"/>
                <w:szCs w:val="18"/>
              </w:rPr>
              <w:t xml:space="preserve"> </w:t>
            </w:r>
          </w:p>
        </w:tc>
        <w:tc>
          <w:tcPr>
            <w:tcW w:w="5194" w:type="dxa"/>
            <w:gridSpan w:val="2"/>
            <w:vAlign w:val="bottom"/>
          </w:tcPr>
          <w:p w:rsidR="003E0EBB" w:rsidRPr="005C4516" w:rsidRDefault="003E0EBB" w:rsidP="00C9165E">
            <w:r w:rsidRPr="005C4516">
              <w:t>Cutting/brazing/welding eye protection</w:t>
            </w:r>
          </w:p>
        </w:tc>
      </w:tr>
      <w:tr w:rsidR="003E0EBB" w:rsidRPr="005C4516" w:rsidTr="00C9165E">
        <w:trPr>
          <w:trHeight w:val="386"/>
        </w:trPr>
        <w:tc>
          <w:tcPr>
            <w:tcW w:w="492" w:type="dxa"/>
            <w:tcBorders>
              <w:left w:val="single" w:sz="4" w:space="0" w:color="auto"/>
              <w:bottom w:val="single" w:sz="12" w:space="0" w:color="auto"/>
            </w:tcBorders>
            <w:vAlign w:val="bottom"/>
          </w:tcPr>
          <w:p w:rsidR="003E0EBB" w:rsidRPr="005C4516" w:rsidRDefault="003E0EBB" w:rsidP="00C9165E">
            <w:pPr>
              <w:jc w:val="center"/>
            </w:pPr>
            <w:r w:rsidRPr="000B144A">
              <w:rPr>
                <w:noProof/>
                <w:sz w:val="18"/>
                <w:szCs w:val="18"/>
              </w:rPr>
              <w:t xml:space="preserve"> </w:t>
            </w:r>
          </w:p>
        </w:tc>
        <w:tc>
          <w:tcPr>
            <w:tcW w:w="3830" w:type="dxa"/>
            <w:tcBorders>
              <w:bottom w:val="single" w:sz="12" w:space="0" w:color="auto"/>
            </w:tcBorders>
            <w:vAlign w:val="bottom"/>
          </w:tcPr>
          <w:p w:rsidR="003E0EBB" w:rsidRPr="005C4516" w:rsidRDefault="003E0EBB" w:rsidP="00C9165E">
            <w:r w:rsidRPr="005C4516">
              <w:t>Face shield</w:t>
            </w:r>
          </w:p>
        </w:tc>
        <w:tc>
          <w:tcPr>
            <w:tcW w:w="492" w:type="dxa"/>
            <w:tcBorders>
              <w:bottom w:val="single" w:sz="12" w:space="0" w:color="auto"/>
            </w:tcBorders>
            <w:vAlign w:val="bottom"/>
          </w:tcPr>
          <w:p w:rsidR="003E0EBB" w:rsidRPr="000B144A" w:rsidRDefault="003E0EBB" w:rsidP="00C9165E">
            <w:pPr>
              <w:jc w:val="center"/>
              <w:rPr>
                <w:b/>
              </w:rPr>
            </w:pPr>
            <w:r>
              <w:rPr>
                <w:b/>
                <w:noProof/>
              </w:rPr>
              <w:t>X</w:t>
            </w:r>
          </w:p>
        </w:tc>
        <w:tc>
          <w:tcPr>
            <w:tcW w:w="4114" w:type="dxa"/>
            <w:tcBorders>
              <w:bottom w:val="single" w:sz="12" w:space="0" w:color="auto"/>
              <w:right w:val="nil"/>
            </w:tcBorders>
            <w:vAlign w:val="bottom"/>
          </w:tcPr>
          <w:p w:rsidR="003E0EBB" w:rsidRPr="005C4516" w:rsidRDefault="003E0EBB" w:rsidP="00C9165E">
            <w:r w:rsidRPr="005C4516">
              <w:t>Other:</w:t>
            </w:r>
            <w:r>
              <w:t xml:space="preserve"> Sunglasses </w:t>
            </w:r>
          </w:p>
        </w:tc>
        <w:tc>
          <w:tcPr>
            <w:tcW w:w="1080" w:type="dxa"/>
            <w:tcBorders>
              <w:left w:val="nil"/>
              <w:bottom w:val="single" w:sz="12" w:space="0" w:color="auto"/>
            </w:tcBorders>
            <w:vAlign w:val="bottom"/>
          </w:tcPr>
          <w:p w:rsidR="003E0EBB" w:rsidRPr="005C4516" w:rsidRDefault="003E0EBB" w:rsidP="00C9165E"/>
        </w:tc>
      </w:tr>
      <w:tr w:rsidR="003E0EBB" w:rsidRPr="000B144A" w:rsidTr="00C9165E">
        <w:trPr>
          <w:trHeight w:val="386"/>
        </w:trPr>
        <w:tc>
          <w:tcPr>
            <w:tcW w:w="10008" w:type="dxa"/>
            <w:gridSpan w:val="5"/>
            <w:tcBorders>
              <w:top w:val="single" w:sz="12" w:space="0" w:color="auto"/>
              <w:left w:val="single" w:sz="4" w:space="0" w:color="auto"/>
            </w:tcBorders>
            <w:shd w:val="clear" w:color="auto" w:fill="F3F3F3"/>
            <w:vAlign w:val="bottom"/>
          </w:tcPr>
          <w:p w:rsidR="003E0EBB" w:rsidRPr="000B144A" w:rsidRDefault="003E0EBB" w:rsidP="00C9165E">
            <w:pPr>
              <w:rPr>
                <w:b/>
              </w:rPr>
            </w:pPr>
            <w:r w:rsidRPr="000B144A">
              <w:rPr>
                <w:b/>
              </w:rPr>
              <w:t>Head Protection</w:t>
            </w:r>
          </w:p>
        </w:tc>
      </w:tr>
      <w:tr w:rsidR="003E0EBB" w:rsidRPr="005C4516" w:rsidTr="00C9165E">
        <w:trPr>
          <w:trHeight w:val="386"/>
        </w:trPr>
        <w:tc>
          <w:tcPr>
            <w:tcW w:w="492" w:type="dxa"/>
            <w:tcBorders>
              <w:left w:val="single" w:sz="4" w:space="0" w:color="auto"/>
            </w:tcBorders>
            <w:vAlign w:val="bottom"/>
          </w:tcPr>
          <w:p w:rsidR="003E0EBB" w:rsidRPr="000B144A" w:rsidRDefault="003E0EBB" w:rsidP="00C9165E">
            <w:pPr>
              <w:jc w:val="center"/>
              <w:rPr>
                <w:b/>
                <w:color w:val="FF0000"/>
              </w:rPr>
            </w:pPr>
            <w:r>
              <w:rPr>
                <w:b/>
                <w:noProof/>
              </w:rPr>
              <w:t>X</w:t>
            </w:r>
          </w:p>
        </w:tc>
        <w:tc>
          <w:tcPr>
            <w:tcW w:w="3830" w:type="dxa"/>
            <w:vAlign w:val="bottom"/>
          </w:tcPr>
          <w:p w:rsidR="003E0EBB" w:rsidRPr="005C4516" w:rsidRDefault="003E0EBB" w:rsidP="00C9165E">
            <w:r w:rsidRPr="005C4516">
              <w:t>Hard hat</w:t>
            </w:r>
            <w:r>
              <w:t xml:space="preserve"> </w:t>
            </w:r>
          </w:p>
        </w:tc>
        <w:tc>
          <w:tcPr>
            <w:tcW w:w="492" w:type="dxa"/>
            <w:vAlign w:val="bottom"/>
          </w:tcPr>
          <w:p w:rsidR="003E0EBB" w:rsidRPr="005C4516" w:rsidRDefault="003E0EBB" w:rsidP="00C9165E">
            <w:pPr>
              <w:jc w:val="center"/>
            </w:pPr>
            <w:r w:rsidRPr="000B144A">
              <w:rPr>
                <w:noProof/>
                <w:sz w:val="18"/>
                <w:szCs w:val="18"/>
              </w:rPr>
              <w:t xml:space="preserve"> </w:t>
            </w:r>
          </w:p>
        </w:tc>
        <w:tc>
          <w:tcPr>
            <w:tcW w:w="5194" w:type="dxa"/>
            <w:gridSpan w:val="2"/>
            <w:vAlign w:val="bottom"/>
          </w:tcPr>
          <w:p w:rsidR="003E0EBB" w:rsidRPr="005C4516" w:rsidRDefault="003E0EBB" w:rsidP="00C9165E">
            <w:r w:rsidRPr="005C4516">
              <w:t>Helmet, cowl, hood</w:t>
            </w:r>
          </w:p>
        </w:tc>
      </w:tr>
      <w:tr w:rsidR="003E0EBB" w:rsidRPr="005C4516" w:rsidTr="00C9165E">
        <w:trPr>
          <w:trHeight w:val="386"/>
        </w:trPr>
        <w:tc>
          <w:tcPr>
            <w:tcW w:w="492" w:type="dxa"/>
            <w:tcBorders>
              <w:left w:val="single" w:sz="4" w:space="0" w:color="auto"/>
              <w:bottom w:val="single" w:sz="12" w:space="0" w:color="auto"/>
            </w:tcBorders>
            <w:vAlign w:val="bottom"/>
          </w:tcPr>
          <w:p w:rsidR="003E0EBB" w:rsidRPr="005C4516" w:rsidRDefault="003E0EBB" w:rsidP="00C9165E">
            <w:pPr>
              <w:jc w:val="center"/>
            </w:pPr>
            <w:r w:rsidRPr="000B144A">
              <w:rPr>
                <w:noProof/>
                <w:sz w:val="18"/>
                <w:szCs w:val="18"/>
              </w:rPr>
              <w:t xml:space="preserve"> </w:t>
            </w:r>
          </w:p>
        </w:tc>
        <w:tc>
          <w:tcPr>
            <w:tcW w:w="3830" w:type="dxa"/>
            <w:tcBorders>
              <w:bottom w:val="single" w:sz="12" w:space="0" w:color="auto"/>
            </w:tcBorders>
            <w:vAlign w:val="bottom"/>
          </w:tcPr>
          <w:p w:rsidR="003E0EBB" w:rsidRPr="005C4516" w:rsidRDefault="003E0EBB" w:rsidP="00C9165E">
            <w:r w:rsidRPr="005C4516">
              <w:t>Welding helmet/mask</w:t>
            </w:r>
          </w:p>
        </w:tc>
        <w:tc>
          <w:tcPr>
            <w:tcW w:w="492" w:type="dxa"/>
            <w:tcBorders>
              <w:bottom w:val="single" w:sz="12" w:space="0" w:color="auto"/>
            </w:tcBorders>
            <w:vAlign w:val="bottom"/>
          </w:tcPr>
          <w:p w:rsidR="003E0EBB" w:rsidRPr="000B144A" w:rsidRDefault="003E0EBB" w:rsidP="00C9165E">
            <w:pPr>
              <w:jc w:val="center"/>
              <w:rPr>
                <w:b/>
              </w:rPr>
            </w:pPr>
          </w:p>
        </w:tc>
        <w:tc>
          <w:tcPr>
            <w:tcW w:w="4114" w:type="dxa"/>
            <w:tcBorders>
              <w:bottom w:val="single" w:sz="12" w:space="0" w:color="auto"/>
              <w:right w:val="nil"/>
            </w:tcBorders>
            <w:vAlign w:val="bottom"/>
          </w:tcPr>
          <w:p w:rsidR="003E0EBB" w:rsidRPr="005C4516" w:rsidRDefault="003E0EBB" w:rsidP="00C9165E">
            <w:pPr>
              <w:ind w:right="-648"/>
            </w:pPr>
            <w:r w:rsidRPr="005C4516">
              <w:t>Other:</w:t>
            </w:r>
            <w:r>
              <w:t xml:space="preserve"> </w:t>
            </w:r>
          </w:p>
        </w:tc>
        <w:tc>
          <w:tcPr>
            <w:tcW w:w="1080" w:type="dxa"/>
            <w:tcBorders>
              <w:left w:val="nil"/>
              <w:bottom w:val="single" w:sz="12" w:space="0" w:color="auto"/>
            </w:tcBorders>
            <w:vAlign w:val="bottom"/>
          </w:tcPr>
          <w:p w:rsidR="003E0EBB" w:rsidRPr="005C4516" w:rsidRDefault="003E0EBB" w:rsidP="00C9165E">
            <w:r w:rsidRPr="005C4516">
              <w:rPr>
                <w:noProof/>
              </w:rPr>
              <w:t xml:space="preserve">     </w:t>
            </w:r>
          </w:p>
        </w:tc>
      </w:tr>
      <w:tr w:rsidR="003E0EBB" w:rsidRPr="000B144A" w:rsidTr="00C9165E">
        <w:trPr>
          <w:trHeight w:val="386"/>
        </w:trPr>
        <w:tc>
          <w:tcPr>
            <w:tcW w:w="10008" w:type="dxa"/>
            <w:gridSpan w:val="5"/>
            <w:tcBorders>
              <w:top w:val="single" w:sz="12" w:space="0" w:color="auto"/>
              <w:left w:val="single" w:sz="4" w:space="0" w:color="auto"/>
            </w:tcBorders>
            <w:shd w:val="clear" w:color="auto" w:fill="F3F3F3"/>
            <w:vAlign w:val="bottom"/>
          </w:tcPr>
          <w:p w:rsidR="003E0EBB" w:rsidRPr="000B144A" w:rsidRDefault="003E0EBB" w:rsidP="00C9165E">
            <w:pPr>
              <w:rPr>
                <w:b/>
                <w:vanish/>
              </w:rPr>
            </w:pPr>
            <w:r w:rsidRPr="000B144A">
              <w:rPr>
                <w:b/>
              </w:rPr>
              <w:t xml:space="preserve">Foot Protection </w:t>
            </w:r>
          </w:p>
        </w:tc>
      </w:tr>
      <w:tr w:rsidR="003E0EBB" w:rsidRPr="005C4516" w:rsidTr="00C9165E">
        <w:trPr>
          <w:trHeight w:val="386"/>
        </w:trPr>
        <w:tc>
          <w:tcPr>
            <w:tcW w:w="492" w:type="dxa"/>
            <w:tcBorders>
              <w:left w:val="single" w:sz="4" w:space="0" w:color="auto"/>
            </w:tcBorders>
            <w:vAlign w:val="center"/>
          </w:tcPr>
          <w:p w:rsidR="003E0EBB" w:rsidRPr="000B144A" w:rsidRDefault="003E0EBB" w:rsidP="00C9165E">
            <w:pPr>
              <w:jc w:val="center"/>
              <w:rPr>
                <w:b/>
              </w:rPr>
            </w:pPr>
            <w:r>
              <w:rPr>
                <w:b/>
              </w:rPr>
              <w:t>X</w:t>
            </w:r>
          </w:p>
        </w:tc>
        <w:tc>
          <w:tcPr>
            <w:tcW w:w="3830" w:type="dxa"/>
            <w:vAlign w:val="center"/>
          </w:tcPr>
          <w:p w:rsidR="003E0EBB" w:rsidRPr="005C4516" w:rsidRDefault="003E0EBB" w:rsidP="00C9165E">
            <w:r w:rsidRPr="005C4516">
              <w:t>S</w:t>
            </w:r>
            <w:r>
              <w:t>teel-toed safet</w:t>
            </w:r>
            <w:r w:rsidRPr="005C4516">
              <w:t>y shoes/boots</w:t>
            </w:r>
          </w:p>
        </w:tc>
        <w:tc>
          <w:tcPr>
            <w:tcW w:w="492" w:type="dxa"/>
            <w:vAlign w:val="center"/>
          </w:tcPr>
          <w:p w:rsidR="003E0EBB" w:rsidRPr="000B144A" w:rsidRDefault="003E0EBB" w:rsidP="00C9165E">
            <w:pPr>
              <w:jc w:val="center"/>
              <w:rPr>
                <w:b/>
              </w:rPr>
            </w:pPr>
          </w:p>
        </w:tc>
        <w:tc>
          <w:tcPr>
            <w:tcW w:w="4114" w:type="dxa"/>
            <w:tcBorders>
              <w:right w:val="nil"/>
            </w:tcBorders>
            <w:vAlign w:val="bottom"/>
          </w:tcPr>
          <w:p w:rsidR="003E0EBB" w:rsidRPr="005C4516" w:rsidRDefault="003E0EBB" w:rsidP="00C9165E">
            <w:r w:rsidRPr="005C4516">
              <w:t>Other:</w:t>
            </w:r>
            <w:r>
              <w:t xml:space="preserve">  </w:t>
            </w:r>
          </w:p>
        </w:tc>
        <w:tc>
          <w:tcPr>
            <w:tcW w:w="1080" w:type="dxa"/>
            <w:tcBorders>
              <w:left w:val="nil"/>
            </w:tcBorders>
            <w:vAlign w:val="bottom"/>
          </w:tcPr>
          <w:p w:rsidR="003E0EBB" w:rsidRPr="005C4516" w:rsidRDefault="003E0EBB" w:rsidP="00C9165E">
            <w:r w:rsidRPr="000B144A">
              <w:rPr>
                <w:rFonts w:eastAsia="Arial Unicode MS"/>
                <w:noProof/>
              </w:rPr>
              <w:t xml:space="preserve">     </w:t>
            </w:r>
          </w:p>
        </w:tc>
      </w:tr>
      <w:tr w:rsidR="003E0EBB" w:rsidRPr="005C4516" w:rsidTr="00C9165E">
        <w:trPr>
          <w:trHeight w:val="386"/>
        </w:trPr>
        <w:tc>
          <w:tcPr>
            <w:tcW w:w="492" w:type="dxa"/>
            <w:tcBorders>
              <w:left w:val="single" w:sz="4" w:space="0" w:color="auto"/>
            </w:tcBorders>
            <w:vAlign w:val="center"/>
          </w:tcPr>
          <w:p w:rsidR="003E0EBB" w:rsidRPr="000B144A" w:rsidRDefault="003E0EBB" w:rsidP="00C9165E">
            <w:pPr>
              <w:jc w:val="center"/>
              <w:rPr>
                <w:b/>
              </w:rPr>
            </w:pPr>
          </w:p>
        </w:tc>
        <w:tc>
          <w:tcPr>
            <w:tcW w:w="3830" w:type="dxa"/>
            <w:vAlign w:val="bottom"/>
          </w:tcPr>
          <w:p w:rsidR="003E0EBB" w:rsidRPr="005C4516" w:rsidRDefault="003E0EBB" w:rsidP="00C9165E">
            <w:r w:rsidRPr="005C4516">
              <w:t>Chemical-resistant boots</w:t>
            </w:r>
          </w:p>
        </w:tc>
        <w:tc>
          <w:tcPr>
            <w:tcW w:w="492" w:type="dxa"/>
            <w:vAlign w:val="bottom"/>
          </w:tcPr>
          <w:p w:rsidR="003E0EBB" w:rsidRPr="005C4516" w:rsidRDefault="003E0EBB" w:rsidP="00C9165E">
            <w:pPr>
              <w:jc w:val="center"/>
            </w:pPr>
          </w:p>
        </w:tc>
        <w:tc>
          <w:tcPr>
            <w:tcW w:w="5194" w:type="dxa"/>
            <w:gridSpan w:val="2"/>
            <w:vAlign w:val="bottom"/>
          </w:tcPr>
          <w:p w:rsidR="003E0EBB" w:rsidRPr="005C4516" w:rsidRDefault="003E0EBB" w:rsidP="00C9165E"/>
        </w:tc>
      </w:tr>
      <w:tr w:rsidR="003E0EBB" w:rsidRPr="000B144A" w:rsidTr="00C9165E">
        <w:trPr>
          <w:trHeight w:val="386"/>
        </w:trPr>
        <w:tc>
          <w:tcPr>
            <w:tcW w:w="10008" w:type="dxa"/>
            <w:gridSpan w:val="5"/>
            <w:tcBorders>
              <w:top w:val="single" w:sz="12" w:space="0" w:color="auto"/>
              <w:left w:val="single" w:sz="4" w:space="0" w:color="auto"/>
            </w:tcBorders>
            <w:shd w:val="clear" w:color="auto" w:fill="F3F3F3"/>
            <w:vAlign w:val="bottom"/>
          </w:tcPr>
          <w:p w:rsidR="003E0EBB" w:rsidRPr="000B144A" w:rsidRDefault="003E0EBB" w:rsidP="00C9165E">
            <w:pPr>
              <w:rPr>
                <w:b/>
              </w:rPr>
            </w:pPr>
            <w:r w:rsidRPr="000B144A">
              <w:rPr>
                <w:b/>
              </w:rPr>
              <w:t>Body Protection</w:t>
            </w:r>
          </w:p>
        </w:tc>
      </w:tr>
      <w:tr w:rsidR="003E0EBB" w:rsidRPr="005C4516" w:rsidTr="00C9165E">
        <w:trPr>
          <w:trHeight w:val="386"/>
        </w:trPr>
        <w:tc>
          <w:tcPr>
            <w:tcW w:w="492" w:type="dxa"/>
            <w:tcBorders>
              <w:left w:val="single" w:sz="4" w:space="0" w:color="auto"/>
            </w:tcBorders>
            <w:vAlign w:val="bottom"/>
          </w:tcPr>
          <w:p w:rsidR="003E0EBB" w:rsidRPr="005C4516" w:rsidRDefault="003E0EBB" w:rsidP="00C9165E">
            <w:pPr>
              <w:jc w:val="center"/>
            </w:pPr>
            <w:r w:rsidRPr="000B144A">
              <w:rPr>
                <w:noProof/>
                <w:sz w:val="18"/>
                <w:szCs w:val="18"/>
              </w:rPr>
              <w:t xml:space="preserve"> </w:t>
            </w:r>
          </w:p>
        </w:tc>
        <w:tc>
          <w:tcPr>
            <w:tcW w:w="3830" w:type="dxa"/>
            <w:vAlign w:val="bottom"/>
          </w:tcPr>
          <w:p w:rsidR="003E0EBB" w:rsidRPr="005C4516" w:rsidRDefault="003E0EBB" w:rsidP="00C9165E">
            <w:r w:rsidRPr="005C4516">
              <w:t>Apron (splash, work)</w:t>
            </w:r>
          </w:p>
        </w:tc>
        <w:tc>
          <w:tcPr>
            <w:tcW w:w="492" w:type="dxa"/>
            <w:vAlign w:val="bottom"/>
          </w:tcPr>
          <w:p w:rsidR="003E0EBB" w:rsidRPr="005C4516" w:rsidRDefault="003E0EBB" w:rsidP="00C9165E">
            <w:pPr>
              <w:jc w:val="center"/>
            </w:pPr>
            <w:r w:rsidRPr="000B144A">
              <w:rPr>
                <w:noProof/>
                <w:sz w:val="18"/>
                <w:szCs w:val="18"/>
              </w:rPr>
              <w:t xml:space="preserve"> </w:t>
            </w:r>
          </w:p>
        </w:tc>
        <w:tc>
          <w:tcPr>
            <w:tcW w:w="5194" w:type="dxa"/>
            <w:gridSpan w:val="2"/>
            <w:vAlign w:val="bottom"/>
          </w:tcPr>
          <w:p w:rsidR="003E0EBB" w:rsidRPr="005C4516" w:rsidRDefault="003E0EBB" w:rsidP="00C9165E">
            <w:r w:rsidRPr="005C4516">
              <w:t>Head-reflective garments</w:t>
            </w:r>
          </w:p>
        </w:tc>
      </w:tr>
      <w:tr w:rsidR="003E0EBB" w:rsidRPr="005C4516" w:rsidTr="00C9165E">
        <w:trPr>
          <w:trHeight w:val="386"/>
        </w:trPr>
        <w:tc>
          <w:tcPr>
            <w:tcW w:w="492" w:type="dxa"/>
            <w:tcBorders>
              <w:left w:val="single" w:sz="4" w:space="0" w:color="auto"/>
            </w:tcBorders>
            <w:vAlign w:val="bottom"/>
          </w:tcPr>
          <w:p w:rsidR="003E0EBB" w:rsidRPr="00F251F4" w:rsidRDefault="003E0EBB" w:rsidP="00C9165E">
            <w:pPr>
              <w:jc w:val="center"/>
              <w:rPr>
                <w:b/>
              </w:rPr>
            </w:pPr>
          </w:p>
        </w:tc>
        <w:tc>
          <w:tcPr>
            <w:tcW w:w="3830" w:type="dxa"/>
            <w:vAlign w:val="bottom"/>
          </w:tcPr>
          <w:p w:rsidR="003E0EBB" w:rsidRPr="005C4516" w:rsidRDefault="003E0EBB" w:rsidP="00C9165E">
            <w:r w:rsidRPr="005C4516">
              <w:t>Lab coat</w:t>
            </w:r>
          </w:p>
        </w:tc>
        <w:tc>
          <w:tcPr>
            <w:tcW w:w="492" w:type="dxa"/>
            <w:vAlign w:val="bottom"/>
          </w:tcPr>
          <w:p w:rsidR="003E0EBB" w:rsidRPr="00E9310A" w:rsidRDefault="003E0EBB" w:rsidP="00C9165E">
            <w:pPr>
              <w:jc w:val="center"/>
              <w:rPr>
                <w:b/>
              </w:rPr>
            </w:pPr>
          </w:p>
        </w:tc>
        <w:tc>
          <w:tcPr>
            <w:tcW w:w="5194" w:type="dxa"/>
            <w:gridSpan w:val="2"/>
            <w:vAlign w:val="bottom"/>
          </w:tcPr>
          <w:p w:rsidR="003E0EBB" w:rsidRPr="005C4516" w:rsidRDefault="003E0EBB" w:rsidP="00C9165E">
            <w:r w:rsidRPr="005C4516">
              <w:t>Sleeves (cut-resistant)</w:t>
            </w:r>
          </w:p>
        </w:tc>
      </w:tr>
      <w:tr w:rsidR="003E0EBB" w:rsidRPr="005C4516" w:rsidTr="00C9165E">
        <w:trPr>
          <w:trHeight w:val="872"/>
        </w:trPr>
        <w:tc>
          <w:tcPr>
            <w:tcW w:w="492" w:type="dxa"/>
            <w:tcBorders>
              <w:left w:val="single" w:sz="4" w:space="0" w:color="auto"/>
              <w:bottom w:val="single" w:sz="12" w:space="0" w:color="auto"/>
            </w:tcBorders>
            <w:vAlign w:val="center"/>
          </w:tcPr>
          <w:p w:rsidR="003E0EBB" w:rsidRPr="000B144A" w:rsidRDefault="003E0EBB" w:rsidP="00C9165E">
            <w:pPr>
              <w:jc w:val="center"/>
              <w:rPr>
                <w:b/>
              </w:rPr>
            </w:pPr>
            <w:r>
              <w:rPr>
                <w:b/>
              </w:rPr>
              <w:t>X</w:t>
            </w:r>
          </w:p>
        </w:tc>
        <w:tc>
          <w:tcPr>
            <w:tcW w:w="3830" w:type="dxa"/>
            <w:tcBorders>
              <w:bottom w:val="single" w:sz="12" w:space="0" w:color="auto"/>
            </w:tcBorders>
            <w:vAlign w:val="bottom"/>
          </w:tcPr>
          <w:p w:rsidR="003E0EBB" w:rsidRPr="000B144A" w:rsidRDefault="003E0EBB" w:rsidP="00C9165E">
            <w:pPr>
              <w:rPr>
                <w:sz w:val="22"/>
                <w:szCs w:val="22"/>
              </w:rPr>
            </w:pPr>
            <w:r w:rsidRPr="000B144A">
              <w:rPr>
                <w:sz w:val="22"/>
                <w:szCs w:val="22"/>
              </w:rPr>
              <w:t>Coveralls (work, chemical-resistant)</w:t>
            </w:r>
          </w:p>
          <w:p w:rsidR="003E0EBB" w:rsidRPr="005C4516" w:rsidRDefault="003E0EBB" w:rsidP="00C9165E">
            <w:r w:rsidRPr="005C4516">
              <w:t>Type chemical:</w:t>
            </w:r>
            <w:r>
              <w:t xml:space="preserve"> Various</w:t>
            </w:r>
          </w:p>
          <w:p w:rsidR="003E0EBB" w:rsidRPr="005C4516" w:rsidRDefault="003E0EBB" w:rsidP="00C9165E">
            <w:r w:rsidRPr="005C4516">
              <w:t>Type coverall:</w:t>
            </w:r>
            <w:r>
              <w:t xml:space="preserve"> </w:t>
            </w:r>
            <w:r w:rsidRPr="005C4516">
              <w:rPr>
                <w:noProof/>
              </w:rPr>
              <w:t xml:space="preserve"> </w:t>
            </w:r>
            <w:r>
              <w:rPr>
                <w:noProof/>
              </w:rPr>
              <w:t>Tyvek/Sarnex</w:t>
            </w:r>
            <w:r w:rsidRPr="005C4516">
              <w:rPr>
                <w:noProof/>
              </w:rPr>
              <w:t xml:space="preserve"> </w:t>
            </w:r>
          </w:p>
        </w:tc>
        <w:tc>
          <w:tcPr>
            <w:tcW w:w="492" w:type="dxa"/>
            <w:tcBorders>
              <w:bottom w:val="single" w:sz="12" w:space="0" w:color="auto"/>
            </w:tcBorders>
            <w:vAlign w:val="center"/>
          </w:tcPr>
          <w:p w:rsidR="003E0EBB" w:rsidRPr="000B144A" w:rsidRDefault="003E0EBB" w:rsidP="00C9165E">
            <w:pPr>
              <w:jc w:val="center"/>
              <w:rPr>
                <w:b/>
              </w:rPr>
            </w:pPr>
            <w:r>
              <w:rPr>
                <w:b/>
                <w:noProof/>
              </w:rPr>
              <w:t>X</w:t>
            </w:r>
          </w:p>
        </w:tc>
        <w:tc>
          <w:tcPr>
            <w:tcW w:w="4114" w:type="dxa"/>
            <w:tcBorders>
              <w:bottom w:val="single" w:sz="12" w:space="0" w:color="auto"/>
              <w:right w:val="nil"/>
            </w:tcBorders>
            <w:vAlign w:val="center"/>
          </w:tcPr>
          <w:p w:rsidR="003E0EBB" w:rsidRPr="005C4516" w:rsidRDefault="003E0EBB" w:rsidP="00C9165E">
            <w:r w:rsidRPr="005C4516">
              <w:t>Other:</w:t>
            </w:r>
            <w:r>
              <w:t xml:space="preserve">   </w:t>
            </w:r>
            <w:r w:rsidRPr="00D2019A">
              <w:rPr>
                <w:noProof/>
              </w:rPr>
              <w:t>Appropriate field gear for the weather</w:t>
            </w:r>
            <w:r>
              <w:rPr>
                <w:noProof/>
              </w:rPr>
              <w:t>, to include rain gear (</w:t>
            </w:r>
            <w:r w:rsidRPr="00D2019A">
              <w:rPr>
                <w:noProof/>
              </w:rPr>
              <w:t>thermal/cold stress)</w:t>
            </w:r>
            <w:r>
              <w:rPr>
                <w:noProof/>
              </w:rPr>
              <w:t xml:space="preserve">; </w:t>
            </w:r>
            <w:r w:rsidRPr="0087453E">
              <w:rPr>
                <w:noProof/>
              </w:rPr>
              <w:t>USCG P</w:t>
            </w:r>
            <w:r>
              <w:rPr>
                <w:noProof/>
              </w:rPr>
              <w:t xml:space="preserve">ersonal </w:t>
            </w:r>
            <w:r w:rsidRPr="0087453E">
              <w:rPr>
                <w:noProof/>
              </w:rPr>
              <w:t>F</w:t>
            </w:r>
            <w:r>
              <w:rPr>
                <w:noProof/>
              </w:rPr>
              <w:t xml:space="preserve">lotation </w:t>
            </w:r>
            <w:r w:rsidRPr="0087453E">
              <w:rPr>
                <w:noProof/>
              </w:rPr>
              <w:t>D</w:t>
            </w:r>
            <w:r>
              <w:rPr>
                <w:noProof/>
              </w:rPr>
              <w:t>evice</w:t>
            </w:r>
            <w:r w:rsidRPr="0087453E">
              <w:rPr>
                <w:noProof/>
              </w:rPr>
              <w:t xml:space="preserve"> (Type I, II, or III)</w:t>
            </w:r>
          </w:p>
        </w:tc>
        <w:tc>
          <w:tcPr>
            <w:tcW w:w="1080" w:type="dxa"/>
            <w:tcBorders>
              <w:left w:val="nil"/>
              <w:bottom w:val="single" w:sz="12" w:space="0" w:color="auto"/>
            </w:tcBorders>
            <w:vAlign w:val="center"/>
          </w:tcPr>
          <w:p w:rsidR="003E0EBB" w:rsidRPr="005C4516" w:rsidRDefault="003E0EBB" w:rsidP="00C9165E"/>
        </w:tc>
      </w:tr>
      <w:tr w:rsidR="003E0EBB" w:rsidRPr="000B144A" w:rsidTr="00C9165E">
        <w:trPr>
          <w:trHeight w:val="386"/>
        </w:trPr>
        <w:tc>
          <w:tcPr>
            <w:tcW w:w="10008" w:type="dxa"/>
            <w:gridSpan w:val="5"/>
            <w:tcBorders>
              <w:top w:val="single" w:sz="12" w:space="0" w:color="auto"/>
              <w:left w:val="single" w:sz="4" w:space="0" w:color="auto"/>
            </w:tcBorders>
            <w:shd w:val="clear" w:color="auto" w:fill="F3F3F3"/>
            <w:vAlign w:val="bottom"/>
          </w:tcPr>
          <w:p w:rsidR="003E0EBB" w:rsidRPr="000B144A" w:rsidRDefault="003E0EBB" w:rsidP="00C9165E">
            <w:pPr>
              <w:rPr>
                <w:b/>
              </w:rPr>
            </w:pPr>
            <w:r w:rsidRPr="000B144A">
              <w:rPr>
                <w:b/>
              </w:rPr>
              <w:t xml:space="preserve">Respiratory Protection </w:t>
            </w:r>
          </w:p>
        </w:tc>
      </w:tr>
      <w:tr w:rsidR="003E0EBB" w:rsidRPr="005C4516" w:rsidTr="00C9165E">
        <w:trPr>
          <w:trHeight w:val="386"/>
        </w:trPr>
        <w:tc>
          <w:tcPr>
            <w:tcW w:w="492" w:type="dxa"/>
            <w:tcBorders>
              <w:left w:val="single" w:sz="4" w:space="0" w:color="auto"/>
            </w:tcBorders>
            <w:vAlign w:val="center"/>
          </w:tcPr>
          <w:p w:rsidR="003E0EBB" w:rsidRPr="000B144A" w:rsidRDefault="003E0EBB" w:rsidP="00024F30">
            <w:pPr>
              <w:rPr>
                <w:b/>
              </w:rPr>
            </w:pPr>
          </w:p>
        </w:tc>
        <w:tc>
          <w:tcPr>
            <w:tcW w:w="3830" w:type="dxa"/>
            <w:vAlign w:val="bottom"/>
          </w:tcPr>
          <w:p w:rsidR="003E0EBB" w:rsidRPr="005C4516" w:rsidRDefault="003E0EBB" w:rsidP="00C9165E">
            <w:r w:rsidRPr="005C4516">
              <w:t>Respirator</w:t>
            </w:r>
          </w:p>
        </w:tc>
        <w:tc>
          <w:tcPr>
            <w:tcW w:w="492" w:type="dxa"/>
            <w:vAlign w:val="center"/>
          </w:tcPr>
          <w:p w:rsidR="003E0EBB" w:rsidRPr="000B144A" w:rsidRDefault="003E0EBB" w:rsidP="00024F30">
            <w:pPr>
              <w:rPr>
                <w:b/>
              </w:rPr>
            </w:pPr>
          </w:p>
        </w:tc>
        <w:tc>
          <w:tcPr>
            <w:tcW w:w="5194" w:type="dxa"/>
            <w:gridSpan w:val="2"/>
            <w:vAlign w:val="bottom"/>
          </w:tcPr>
          <w:p w:rsidR="003E0EBB" w:rsidRPr="005C4516" w:rsidRDefault="003E0EBB" w:rsidP="00C9165E">
            <w:r w:rsidRPr="005C4516">
              <w:t xml:space="preserve">Type of respirator: </w:t>
            </w:r>
            <w:r>
              <w:t xml:space="preserve">Full-face </w:t>
            </w:r>
          </w:p>
        </w:tc>
      </w:tr>
      <w:tr w:rsidR="003E0EBB" w:rsidRPr="000B144A" w:rsidTr="00C9165E">
        <w:trPr>
          <w:trHeight w:val="386"/>
        </w:trPr>
        <w:tc>
          <w:tcPr>
            <w:tcW w:w="10008" w:type="dxa"/>
            <w:gridSpan w:val="5"/>
            <w:tcBorders>
              <w:top w:val="single" w:sz="12" w:space="0" w:color="auto"/>
              <w:left w:val="single" w:sz="4" w:space="0" w:color="auto"/>
            </w:tcBorders>
            <w:shd w:val="clear" w:color="auto" w:fill="F3F3F3"/>
            <w:vAlign w:val="bottom"/>
          </w:tcPr>
          <w:p w:rsidR="003E0EBB" w:rsidRPr="000B144A" w:rsidRDefault="003E0EBB" w:rsidP="00C9165E">
            <w:pPr>
              <w:rPr>
                <w:b/>
              </w:rPr>
            </w:pPr>
            <w:r w:rsidRPr="000B144A">
              <w:rPr>
                <w:b/>
              </w:rPr>
              <w:t>Hand Protection</w:t>
            </w:r>
          </w:p>
        </w:tc>
      </w:tr>
      <w:tr w:rsidR="003E0EBB" w:rsidRPr="005C4516" w:rsidTr="00C9165E">
        <w:trPr>
          <w:trHeight w:val="386"/>
        </w:trPr>
        <w:tc>
          <w:tcPr>
            <w:tcW w:w="492" w:type="dxa"/>
            <w:tcBorders>
              <w:left w:val="single" w:sz="4" w:space="0" w:color="auto"/>
            </w:tcBorders>
            <w:vAlign w:val="bottom"/>
          </w:tcPr>
          <w:p w:rsidR="003E0EBB" w:rsidRPr="005C4516" w:rsidRDefault="003E0EBB" w:rsidP="00C9165E">
            <w:pPr>
              <w:jc w:val="center"/>
            </w:pPr>
            <w:r w:rsidRPr="000B144A">
              <w:rPr>
                <w:noProof/>
                <w:sz w:val="18"/>
                <w:szCs w:val="18"/>
              </w:rPr>
              <w:t xml:space="preserve"> </w:t>
            </w:r>
          </w:p>
        </w:tc>
        <w:tc>
          <w:tcPr>
            <w:tcW w:w="3830" w:type="dxa"/>
            <w:vAlign w:val="bottom"/>
          </w:tcPr>
          <w:p w:rsidR="003E0EBB" w:rsidRPr="005C4516" w:rsidRDefault="003E0EBB" w:rsidP="00C9165E">
            <w:r w:rsidRPr="005C4516">
              <w:t>Rubber insulating gloves</w:t>
            </w:r>
          </w:p>
        </w:tc>
        <w:tc>
          <w:tcPr>
            <w:tcW w:w="492" w:type="dxa"/>
            <w:vAlign w:val="bottom"/>
          </w:tcPr>
          <w:p w:rsidR="003E0EBB" w:rsidRPr="005C4516" w:rsidRDefault="003E0EBB" w:rsidP="00C9165E">
            <w:pPr>
              <w:jc w:val="center"/>
            </w:pPr>
            <w:r w:rsidRPr="000B144A">
              <w:rPr>
                <w:noProof/>
                <w:sz w:val="18"/>
                <w:szCs w:val="18"/>
              </w:rPr>
              <w:t xml:space="preserve"> </w:t>
            </w:r>
          </w:p>
        </w:tc>
        <w:tc>
          <w:tcPr>
            <w:tcW w:w="5194" w:type="dxa"/>
            <w:gridSpan w:val="2"/>
            <w:vAlign w:val="bottom"/>
          </w:tcPr>
          <w:p w:rsidR="003E0EBB" w:rsidRPr="005C4516" w:rsidRDefault="003E0EBB" w:rsidP="00C9165E">
            <w:r w:rsidRPr="005C4516">
              <w:t>Rubber insulating sleeves</w:t>
            </w:r>
          </w:p>
        </w:tc>
      </w:tr>
      <w:tr w:rsidR="003E0EBB" w:rsidRPr="005C4516" w:rsidTr="00C9165E">
        <w:trPr>
          <w:trHeight w:val="386"/>
        </w:trPr>
        <w:tc>
          <w:tcPr>
            <w:tcW w:w="492" w:type="dxa"/>
            <w:tcBorders>
              <w:left w:val="single" w:sz="4" w:space="0" w:color="auto"/>
            </w:tcBorders>
            <w:vAlign w:val="bottom"/>
          </w:tcPr>
          <w:p w:rsidR="003E0EBB" w:rsidRPr="005C4516" w:rsidRDefault="003E0EBB" w:rsidP="00C9165E">
            <w:pPr>
              <w:jc w:val="center"/>
            </w:pPr>
            <w:r w:rsidRPr="000B144A">
              <w:rPr>
                <w:noProof/>
                <w:sz w:val="18"/>
                <w:szCs w:val="18"/>
              </w:rPr>
              <w:t xml:space="preserve"> </w:t>
            </w:r>
          </w:p>
        </w:tc>
        <w:tc>
          <w:tcPr>
            <w:tcW w:w="3830" w:type="dxa"/>
            <w:vAlign w:val="bottom"/>
          </w:tcPr>
          <w:p w:rsidR="003E0EBB" w:rsidRPr="005C4516" w:rsidRDefault="003E0EBB" w:rsidP="00C9165E">
            <w:r w:rsidRPr="005C4516">
              <w:t>Rubber insulating hoods</w:t>
            </w:r>
          </w:p>
        </w:tc>
        <w:tc>
          <w:tcPr>
            <w:tcW w:w="492" w:type="dxa"/>
            <w:vAlign w:val="center"/>
          </w:tcPr>
          <w:p w:rsidR="003E0EBB" w:rsidRPr="000B144A" w:rsidRDefault="003E0EBB" w:rsidP="00C9165E">
            <w:pPr>
              <w:jc w:val="center"/>
              <w:rPr>
                <w:b/>
              </w:rPr>
            </w:pPr>
            <w:r>
              <w:rPr>
                <w:b/>
              </w:rPr>
              <w:t>X</w:t>
            </w:r>
          </w:p>
        </w:tc>
        <w:tc>
          <w:tcPr>
            <w:tcW w:w="4114" w:type="dxa"/>
            <w:tcBorders>
              <w:right w:val="nil"/>
            </w:tcBorders>
            <w:vAlign w:val="bottom"/>
          </w:tcPr>
          <w:p w:rsidR="003E0EBB" w:rsidRPr="005C4516" w:rsidRDefault="003E0EBB" w:rsidP="00C9165E">
            <w:r w:rsidRPr="005C4516">
              <w:t>Other:</w:t>
            </w:r>
            <w:r>
              <w:t xml:space="preserve">  Chemical Resistant Gloves (i.e. Nitrile or Neoprene);  Cut Resistant Gloves (contact with plants); Leather gloves</w:t>
            </w:r>
          </w:p>
        </w:tc>
        <w:tc>
          <w:tcPr>
            <w:tcW w:w="1080" w:type="dxa"/>
            <w:tcBorders>
              <w:left w:val="nil"/>
            </w:tcBorders>
            <w:vAlign w:val="bottom"/>
          </w:tcPr>
          <w:p w:rsidR="003E0EBB" w:rsidRPr="005C4516" w:rsidRDefault="003E0EBB" w:rsidP="00C9165E"/>
        </w:tc>
      </w:tr>
      <w:tr w:rsidR="003E0EBB" w:rsidRPr="005C4516" w:rsidTr="00C9165E">
        <w:trPr>
          <w:trHeight w:val="386"/>
        </w:trPr>
        <w:tc>
          <w:tcPr>
            <w:tcW w:w="10008" w:type="dxa"/>
            <w:gridSpan w:val="5"/>
            <w:tcBorders>
              <w:left w:val="single" w:sz="4" w:space="0" w:color="auto"/>
            </w:tcBorders>
            <w:vAlign w:val="center"/>
          </w:tcPr>
          <w:p w:rsidR="003E0EBB" w:rsidRDefault="003E0EBB" w:rsidP="00C9165E">
            <w:pPr>
              <w:rPr>
                <w:b/>
              </w:rPr>
            </w:pPr>
            <w:r w:rsidRPr="000B144A">
              <w:rPr>
                <w:b/>
              </w:rPr>
              <w:t xml:space="preserve">Other: </w:t>
            </w:r>
            <w:r>
              <w:rPr>
                <w:b/>
              </w:rPr>
              <w:t xml:space="preserve"> </w:t>
            </w:r>
          </w:p>
          <w:p w:rsidR="003E0EBB" w:rsidRDefault="003E0EBB" w:rsidP="00C9165E">
            <w:r>
              <w:t>Reflective Safety Vest</w:t>
            </w:r>
          </w:p>
          <w:p w:rsidR="003E0EBB" w:rsidRDefault="003E0EBB" w:rsidP="00C9165E">
            <w:r>
              <w:t>Ear plugs and/or muffs</w:t>
            </w:r>
          </w:p>
          <w:p w:rsidR="003E0EBB" w:rsidRDefault="003E0EBB" w:rsidP="00C9165E">
            <w:r w:rsidRPr="001143C6">
              <w:t>S</w:t>
            </w:r>
            <w:r>
              <w:t>unscreen</w:t>
            </w:r>
          </w:p>
          <w:p w:rsidR="003E0EBB" w:rsidRDefault="003E0EBB" w:rsidP="00C9165E">
            <w:r>
              <w:t>Insect repellent</w:t>
            </w:r>
          </w:p>
          <w:p w:rsidR="003E0EBB" w:rsidRDefault="003E0EBB" w:rsidP="00C9165E">
            <w:r>
              <w:t xml:space="preserve"> </w:t>
            </w:r>
          </w:p>
          <w:p w:rsidR="003E0EBB" w:rsidRPr="000B144A" w:rsidRDefault="00024F30" w:rsidP="00024F30">
            <w:pPr>
              <w:rPr>
                <w:b/>
              </w:rPr>
            </w:pPr>
            <w:r>
              <w:t>If needed, c</w:t>
            </w:r>
            <w:r w:rsidR="003E0EBB">
              <w:t xml:space="preserve">hemical resistant gloves must be selected based upon adequate breakthrough times for specific chemicals of concern.  </w:t>
            </w:r>
          </w:p>
        </w:tc>
      </w:tr>
    </w:tbl>
    <w:p w:rsidR="003E0EBB" w:rsidRPr="005C4516" w:rsidRDefault="003E0EBB" w:rsidP="003E0EBB"/>
    <w:p w:rsidR="003E0EBB" w:rsidRPr="005C4516" w:rsidRDefault="003E0EBB" w:rsidP="003E0EBB"/>
    <w:p w:rsidR="003E0EBB" w:rsidRPr="005C4516" w:rsidRDefault="003E0EBB" w:rsidP="003E0EBB">
      <w:pPr>
        <w:tabs>
          <w:tab w:val="left" w:pos="7905"/>
        </w:tabs>
        <w:ind w:right="-288"/>
      </w:pPr>
      <w:r w:rsidRPr="005C4516">
        <w:tab/>
      </w:r>
    </w:p>
    <w:p w:rsidR="003E0EBB" w:rsidRPr="005C4516" w:rsidRDefault="003E0EBB" w:rsidP="003E0EBB"/>
    <w:p w:rsidR="003E0EBB" w:rsidRPr="005C4516" w:rsidRDefault="003E0EBB" w:rsidP="003E0EBB">
      <w:pPr>
        <w:sectPr w:rsidR="003E0EBB" w:rsidRPr="005C4516" w:rsidSect="00C9165E">
          <w:pgSz w:w="12240" w:h="15840" w:code="1"/>
          <w:pgMar w:top="358" w:right="1008" w:bottom="1008" w:left="1440" w:header="180" w:footer="432" w:gutter="0"/>
          <w:cols w:space="720"/>
          <w:docGrid w:linePitch="360"/>
        </w:sectPr>
      </w:pPr>
    </w:p>
    <w:tbl>
      <w:tblPr>
        <w:tblpPr w:leftFromText="180" w:rightFromText="180" w:vertAnchor="page" w:horzAnchor="margin" w:tblpXSpec="center" w:tblpY="361"/>
        <w:tblW w:w="10548" w:type="dxa"/>
        <w:tblLayout w:type="fixed"/>
        <w:tblLook w:val="01E0"/>
      </w:tblPr>
      <w:tblGrid>
        <w:gridCol w:w="523"/>
        <w:gridCol w:w="917"/>
        <w:gridCol w:w="1403"/>
        <w:gridCol w:w="235"/>
        <w:gridCol w:w="35"/>
        <w:gridCol w:w="2377"/>
        <w:gridCol w:w="5058"/>
      </w:tblGrid>
      <w:tr w:rsidR="003E0EBB" w:rsidRPr="000B144A" w:rsidTr="00C9165E">
        <w:trPr>
          <w:gridAfter w:val="1"/>
          <w:wAfter w:w="5058" w:type="dxa"/>
        </w:trPr>
        <w:tc>
          <w:tcPr>
            <w:tcW w:w="5490" w:type="dxa"/>
            <w:gridSpan w:val="6"/>
          </w:tcPr>
          <w:p w:rsidR="003E0EBB" w:rsidRPr="000B144A" w:rsidRDefault="003E0EBB" w:rsidP="00C9165E">
            <w:pPr>
              <w:rPr>
                <w:b/>
                <w:sz w:val="22"/>
                <w:szCs w:val="22"/>
              </w:rPr>
            </w:pPr>
            <w:r w:rsidRPr="000B144A">
              <w:rPr>
                <w:b/>
                <w:sz w:val="22"/>
                <w:szCs w:val="22"/>
              </w:rPr>
              <w:lastRenderedPageBreak/>
              <w:t xml:space="preserve">PPE Hazard Assessment Form </w:t>
            </w:r>
          </w:p>
        </w:tc>
      </w:tr>
      <w:tr w:rsidR="003E0EBB" w:rsidRPr="005C4516"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0548" w:type="dxa"/>
            <w:gridSpan w:val="7"/>
            <w:tcBorders>
              <w:top w:val="single" w:sz="12" w:space="0" w:color="auto"/>
              <w:bottom w:val="single" w:sz="4" w:space="0" w:color="auto"/>
            </w:tcBorders>
            <w:vAlign w:val="bottom"/>
          </w:tcPr>
          <w:p w:rsidR="003E0EBB" w:rsidRPr="000B144A" w:rsidRDefault="003E0EBB" w:rsidP="00C9165E">
            <w:pPr>
              <w:jc w:val="center"/>
              <w:rPr>
                <w:b/>
                <w:sz w:val="20"/>
                <w:szCs w:val="20"/>
              </w:rPr>
            </w:pPr>
            <w:r w:rsidRPr="000B144A">
              <w:rPr>
                <w:b/>
                <w:sz w:val="20"/>
                <w:szCs w:val="20"/>
              </w:rPr>
              <w:t>HEALTH AND SAFETY HAZARDS</w:t>
            </w:r>
          </w:p>
        </w:tc>
      </w:tr>
      <w:tr w:rsidR="003E0EBB" w:rsidRPr="005C4516"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5"/>
        </w:trPr>
        <w:tc>
          <w:tcPr>
            <w:tcW w:w="10548" w:type="dxa"/>
            <w:gridSpan w:val="7"/>
            <w:tcBorders>
              <w:bottom w:val="single" w:sz="12" w:space="0" w:color="auto"/>
            </w:tcBorders>
            <w:shd w:val="clear" w:color="auto" w:fill="F3F3F3"/>
            <w:vAlign w:val="bottom"/>
          </w:tcPr>
          <w:p w:rsidR="003E0EBB" w:rsidRPr="000B144A" w:rsidRDefault="003E0EBB" w:rsidP="00C9165E">
            <w:pPr>
              <w:rPr>
                <w:b/>
                <w:sz w:val="20"/>
                <w:szCs w:val="20"/>
              </w:rPr>
            </w:pPr>
            <w:r w:rsidRPr="000B144A">
              <w:rPr>
                <w:b/>
                <w:sz w:val="20"/>
                <w:szCs w:val="20"/>
              </w:rPr>
              <w:t xml:space="preserve">Chemical Hazards   </w:t>
            </w:r>
            <w:r w:rsidRPr="000B144A">
              <w:rPr>
                <w:sz w:val="20"/>
                <w:szCs w:val="20"/>
              </w:rPr>
              <w:t xml:space="preserve"> </w:t>
            </w:r>
            <w:r>
              <w:rPr>
                <w:sz w:val="20"/>
                <w:szCs w:val="20"/>
              </w:rPr>
              <w:t xml:space="preserve">                     </w:t>
            </w:r>
            <w:r>
              <w:rPr>
                <w:b/>
                <w:sz w:val="20"/>
                <w:szCs w:val="20"/>
              </w:rPr>
              <w:t>Description/Mitigation</w:t>
            </w:r>
            <w:r w:rsidRPr="000B144A">
              <w:rPr>
                <w:vanish/>
                <w:color w:val="0000FF"/>
                <w:sz w:val="20"/>
                <w:szCs w:val="20"/>
              </w:rPr>
              <w:t>TAB &amp; Place X into appropriate boxes</w:t>
            </w:r>
          </w:p>
        </w:tc>
      </w:tr>
      <w:tr w:rsidR="003E0EBB" w:rsidRPr="005C4516"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8"/>
        </w:trPr>
        <w:tc>
          <w:tcPr>
            <w:tcW w:w="523" w:type="dxa"/>
            <w:tcBorders>
              <w:top w:val="single" w:sz="12" w:space="0" w:color="auto"/>
            </w:tcBorders>
            <w:vAlign w:val="center"/>
          </w:tcPr>
          <w:p w:rsidR="003E0EBB" w:rsidRPr="000B144A" w:rsidRDefault="003E0EBB" w:rsidP="00C9165E">
            <w:pPr>
              <w:jc w:val="center"/>
              <w:rPr>
                <w:b/>
                <w:sz w:val="18"/>
                <w:szCs w:val="18"/>
              </w:rPr>
            </w:pPr>
            <w:r>
              <w:rPr>
                <w:b/>
                <w:sz w:val="18"/>
                <w:szCs w:val="18"/>
              </w:rPr>
              <w:t>X</w:t>
            </w:r>
          </w:p>
        </w:tc>
        <w:tc>
          <w:tcPr>
            <w:tcW w:w="2320" w:type="dxa"/>
            <w:gridSpan w:val="2"/>
            <w:tcBorders>
              <w:top w:val="single" w:sz="12" w:space="0" w:color="auto"/>
            </w:tcBorders>
            <w:vAlign w:val="center"/>
          </w:tcPr>
          <w:p w:rsidR="003E0EBB" w:rsidRPr="000B144A" w:rsidRDefault="003E0EBB" w:rsidP="00C9165E">
            <w:pPr>
              <w:rPr>
                <w:sz w:val="18"/>
                <w:szCs w:val="18"/>
              </w:rPr>
            </w:pPr>
            <w:r w:rsidRPr="000B144A">
              <w:rPr>
                <w:sz w:val="18"/>
                <w:szCs w:val="18"/>
              </w:rPr>
              <w:t>Vapors/gases</w:t>
            </w:r>
          </w:p>
        </w:tc>
        <w:tc>
          <w:tcPr>
            <w:tcW w:w="7705" w:type="dxa"/>
            <w:gridSpan w:val="4"/>
            <w:tcBorders>
              <w:top w:val="single" w:sz="12" w:space="0" w:color="auto"/>
            </w:tcBorders>
            <w:vAlign w:val="bottom"/>
          </w:tcPr>
          <w:p w:rsidR="003E0EBB" w:rsidRPr="00F337AB" w:rsidRDefault="003E0EBB" w:rsidP="00C9165E">
            <w:pPr>
              <w:rPr>
                <w:color w:val="FF0000"/>
                <w:sz w:val="18"/>
                <w:szCs w:val="18"/>
              </w:rPr>
            </w:pPr>
            <w:r w:rsidRPr="00516A9E">
              <w:rPr>
                <w:noProof/>
                <w:sz w:val="18"/>
                <w:szCs w:val="18"/>
              </w:rPr>
              <w:t xml:space="preserve">Personnel may be potentially exposed to a wide variety of hazardous materials during </w:t>
            </w:r>
            <w:r>
              <w:rPr>
                <w:noProof/>
                <w:sz w:val="18"/>
                <w:szCs w:val="18"/>
              </w:rPr>
              <w:t xml:space="preserve">sampling activities </w:t>
            </w:r>
          </w:p>
        </w:tc>
      </w:tr>
      <w:tr w:rsidR="003E0EBB" w:rsidRPr="005C4516"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4"/>
        </w:trPr>
        <w:tc>
          <w:tcPr>
            <w:tcW w:w="523" w:type="dxa"/>
            <w:vAlign w:val="center"/>
          </w:tcPr>
          <w:p w:rsidR="003E0EBB" w:rsidRPr="000B144A" w:rsidRDefault="003E0EBB" w:rsidP="00C9165E">
            <w:pPr>
              <w:jc w:val="center"/>
              <w:rPr>
                <w:b/>
              </w:rPr>
            </w:pPr>
            <w:r>
              <w:rPr>
                <w:b/>
                <w:sz w:val="18"/>
                <w:szCs w:val="18"/>
              </w:rPr>
              <w:t>X</w:t>
            </w:r>
          </w:p>
        </w:tc>
        <w:tc>
          <w:tcPr>
            <w:tcW w:w="2320" w:type="dxa"/>
            <w:gridSpan w:val="2"/>
            <w:vAlign w:val="center"/>
          </w:tcPr>
          <w:p w:rsidR="003E0EBB" w:rsidRPr="000B144A" w:rsidRDefault="003E0EBB" w:rsidP="00C9165E">
            <w:pPr>
              <w:rPr>
                <w:sz w:val="18"/>
                <w:szCs w:val="18"/>
              </w:rPr>
            </w:pPr>
            <w:r w:rsidRPr="000B144A">
              <w:rPr>
                <w:sz w:val="18"/>
                <w:szCs w:val="18"/>
              </w:rPr>
              <w:t>Dusts/mists/fumes</w:t>
            </w:r>
          </w:p>
        </w:tc>
        <w:tc>
          <w:tcPr>
            <w:tcW w:w="7705" w:type="dxa"/>
            <w:gridSpan w:val="4"/>
            <w:vAlign w:val="bottom"/>
          </w:tcPr>
          <w:p w:rsidR="003E0EBB" w:rsidRPr="00F337AB" w:rsidRDefault="003E0EBB" w:rsidP="00C9165E">
            <w:pPr>
              <w:rPr>
                <w:color w:val="FF0000"/>
                <w:sz w:val="18"/>
                <w:szCs w:val="18"/>
              </w:rPr>
            </w:pPr>
            <w:r w:rsidRPr="00516A9E">
              <w:rPr>
                <w:noProof/>
                <w:sz w:val="18"/>
                <w:szCs w:val="18"/>
              </w:rPr>
              <w:t xml:space="preserve">Personnel may be potentially exposed to a wide variety of hazardous materials during </w:t>
            </w:r>
            <w:r>
              <w:rPr>
                <w:noProof/>
                <w:sz w:val="18"/>
                <w:szCs w:val="18"/>
              </w:rPr>
              <w:t xml:space="preserve">sampling activities </w:t>
            </w:r>
          </w:p>
        </w:tc>
      </w:tr>
      <w:tr w:rsidR="003E0EBB" w:rsidRPr="005C4516"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3"/>
        </w:trPr>
        <w:tc>
          <w:tcPr>
            <w:tcW w:w="523" w:type="dxa"/>
            <w:vAlign w:val="center"/>
          </w:tcPr>
          <w:p w:rsidR="003E0EBB" w:rsidRPr="000B144A" w:rsidRDefault="003E0EBB" w:rsidP="00C9165E">
            <w:pPr>
              <w:jc w:val="center"/>
              <w:rPr>
                <w:b/>
                <w:sz w:val="18"/>
                <w:szCs w:val="18"/>
              </w:rPr>
            </w:pPr>
          </w:p>
        </w:tc>
        <w:tc>
          <w:tcPr>
            <w:tcW w:w="2320" w:type="dxa"/>
            <w:gridSpan w:val="2"/>
            <w:vAlign w:val="center"/>
          </w:tcPr>
          <w:p w:rsidR="003E0EBB" w:rsidRPr="00095D3D" w:rsidRDefault="003E0EBB" w:rsidP="00C9165E">
            <w:pPr>
              <w:rPr>
                <w:sz w:val="18"/>
                <w:szCs w:val="18"/>
              </w:rPr>
            </w:pPr>
            <w:r w:rsidRPr="00095D3D">
              <w:rPr>
                <w:sz w:val="18"/>
                <w:szCs w:val="18"/>
              </w:rPr>
              <w:t>Liquid splash</w:t>
            </w:r>
          </w:p>
        </w:tc>
        <w:tc>
          <w:tcPr>
            <w:tcW w:w="7705" w:type="dxa"/>
            <w:gridSpan w:val="4"/>
            <w:vAlign w:val="bottom"/>
          </w:tcPr>
          <w:p w:rsidR="003E0EBB" w:rsidRPr="00F337AB" w:rsidRDefault="003E0EBB" w:rsidP="00C9165E">
            <w:pPr>
              <w:rPr>
                <w:color w:val="FF0000"/>
                <w:sz w:val="18"/>
                <w:szCs w:val="18"/>
              </w:rPr>
            </w:pPr>
            <w:r w:rsidRPr="00516A9E">
              <w:rPr>
                <w:noProof/>
                <w:sz w:val="18"/>
                <w:szCs w:val="18"/>
              </w:rPr>
              <w:t xml:space="preserve">Personnel may be potentially exposed to a wide variety of hazardous materials during </w:t>
            </w:r>
            <w:r>
              <w:rPr>
                <w:noProof/>
                <w:sz w:val="18"/>
                <w:szCs w:val="18"/>
              </w:rPr>
              <w:t xml:space="preserve">sampling activities </w:t>
            </w:r>
          </w:p>
        </w:tc>
      </w:tr>
      <w:tr w:rsidR="003E0EBB" w:rsidRPr="005C4516"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22"/>
        </w:trPr>
        <w:tc>
          <w:tcPr>
            <w:tcW w:w="1440" w:type="dxa"/>
            <w:gridSpan w:val="2"/>
            <w:tcBorders>
              <w:bottom w:val="single" w:sz="12" w:space="0" w:color="auto"/>
              <w:right w:val="nil"/>
            </w:tcBorders>
            <w:vAlign w:val="center"/>
          </w:tcPr>
          <w:p w:rsidR="003E0EBB" w:rsidRPr="000B144A" w:rsidRDefault="003E0EBB" w:rsidP="00C9165E">
            <w:pPr>
              <w:rPr>
                <w:b/>
                <w:sz w:val="18"/>
                <w:szCs w:val="18"/>
              </w:rPr>
            </w:pPr>
            <w:r w:rsidRPr="000B144A">
              <w:rPr>
                <w:b/>
                <w:sz w:val="18"/>
                <w:szCs w:val="18"/>
              </w:rPr>
              <w:t>Comments:</w:t>
            </w:r>
          </w:p>
        </w:tc>
        <w:tc>
          <w:tcPr>
            <w:tcW w:w="9108" w:type="dxa"/>
            <w:gridSpan w:val="5"/>
            <w:tcBorders>
              <w:left w:val="nil"/>
              <w:bottom w:val="single" w:sz="12" w:space="0" w:color="auto"/>
            </w:tcBorders>
            <w:vAlign w:val="center"/>
          </w:tcPr>
          <w:p w:rsidR="003E0EBB" w:rsidRPr="00E9310A" w:rsidRDefault="003E0EBB" w:rsidP="00024F30">
            <w:pPr>
              <w:rPr>
                <w:sz w:val="18"/>
                <w:szCs w:val="18"/>
              </w:rPr>
            </w:pPr>
            <w:r w:rsidRPr="00516A9E">
              <w:rPr>
                <w:rFonts w:eastAsia="Arial Unicode MS"/>
                <w:sz w:val="18"/>
                <w:szCs w:val="18"/>
              </w:rPr>
              <w:t>C</w:t>
            </w:r>
            <w:r w:rsidR="00024F30">
              <w:rPr>
                <w:rFonts w:eastAsia="Arial Unicode MS"/>
                <w:sz w:val="18"/>
                <w:szCs w:val="18"/>
              </w:rPr>
              <w:t>ontaminants on site may include</w:t>
            </w:r>
            <w:r w:rsidRPr="00516A9E">
              <w:rPr>
                <w:rFonts w:eastAsia="Arial Unicode MS"/>
                <w:sz w:val="18"/>
                <w:szCs w:val="18"/>
              </w:rPr>
              <w:t xml:space="preserve"> but are not limited to, VOCs, SVOCs, pesticides, herbicides, solvents, fuel, radionuclide, </w:t>
            </w:r>
            <w:r>
              <w:rPr>
                <w:rFonts w:eastAsia="Arial Unicode MS"/>
                <w:sz w:val="18"/>
                <w:szCs w:val="18"/>
              </w:rPr>
              <w:t xml:space="preserve">metals, </w:t>
            </w:r>
            <w:r w:rsidRPr="00516A9E">
              <w:rPr>
                <w:rFonts w:eastAsia="Arial Unicode MS"/>
                <w:sz w:val="18"/>
                <w:szCs w:val="18"/>
              </w:rPr>
              <w:t>and acids/bases.</w:t>
            </w:r>
            <w:r>
              <w:rPr>
                <w:rFonts w:eastAsia="Arial Unicode MS"/>
                <w:sz w:val="18"/>
                <w:szCs w:val="18"/>
              </w:rPr>
              <w:t xml:space="preserve">  </w:t>
            </w:r>
            <w:r w:rsidRPr="00A623D9">
              <w:rPr>
                <w:rFonts w:eastAsia="Arial Unicode MS"/>
                <w:sz w:val="18"/>
                <w:szCs w:val="18"/>
              </w:rPr>
              <w:t>Personal air sampling data is not available to document potential inhalation exposure</w:t>
            </w:r>
            <w:r w:rsidR="00024F30">
              <w:rPr>
                <w:rFonts w:eastAsia="Arial Unicode MS"/>
                <w:sz w:val="18"/>
                <w:szCs w:val="18"/>
              </w:rPr>
              <w:t xml:space="preserve">s.  </w:t>
            </w:r>
            <w:r>
              <w:rPr>
                <w:rFonts w:eastAsia="Arial Unicode MS"/>
                <w:sz w:val="18"/>
                <w:szCs w:val="18"/>
              </w:rPr>
              <w:t xml:space="preserve">Personnel are required to wear, at a minimum, Level </w:t>
            </w:r>
            <w:r w:rsidR="00024F30">
              <w:rPr>
                <w:rFonts w:eastAsia="Arial Unicode MS"/>
                <w:sz w:val="18"/>
                <w:szCs w:val="18"/>
              </w:rPr>
              <w:t>D</w:t>
            </w:r>
            <w:r>
              <w:rPr>
                <w:rFonts w:eastAsia="Arial Unicode MS"/>
                <w:sz w:val="18"/>
                <w:szCs w:val="18"/>
              </w:rPr>
              <w:t xml:space="preserve"> (tyvek o</w:t>
            </w:r>
            <w:r w:rsidR="00024F30">
              <w:rPr>
                <w:rFonts w:eastAsia="Arial Unicode MS"/>
                <w:sz w:val="18"/>
                <w:szCs w:val="18"/>
              </w:rPr>
              <w:t>r sarnex coveralls).  If a higher level of protection is warranted, this will be addressed in the Site Health and Safety Plan</w:t>
            </w:r>
            <w:r>
              <w:rPr>
                <w:rFonts w:eastAsia="Arial Unicode MS"/>
                <w:sz w:val="18"/>
                <w:szCs w:val="18"/>
              </w:rPr>
              <w:t xml:space="preserve">    </w:t>
            </w:r>
          </w:p>
        </w:tc>
      </w:tr>
      <w:tr w:rsidR="003E0EBB" w:rsidRPr="000B144A"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3"/>
        </w:trPr>
        <w:tc>
          <w:tcPr>
            <w:tcW w:w="10548" w:type="dxa"/>
            <w:gridSpan w:val="7"/>
            <w:tcBorders>
              <w:top w:val="single" w:sz="12" w:space="0" w:color="auto"/>
              <w:bottom w:val="single" w:sz="12" w:space="0" w:color="auto"/>
            </w:tcBorders>
            <w:shd w:val="clear" w:color="auto" w:fill="F3F3F3"/>
            <w:vAlign w:val="center"/>
          </w:tcPr>
          <w:p w:rsidR="003E0EBB" w:rsidRPr="000B144A" w:rsidRDefault="003E0EBB" w:rsidP="00C9165E">
            <w:pPr>
              <w:rPr>
                <w:b/>
                <w:sz w:val="20"/>
                <w:szCs w:val="20"/>
              </w:rPr>
            </w:pPr>
            <w:r w:rsidRPr="000B144A">
              <w:rPr>
                <w:b/>
                <w:sz w:val="20"/>
                <w:szCs w:val="20"/>
              </w:rPr>
              <w:t>Physical Hazards</w:t>
            </w:r>
            <w:r>
              <w:rPr>
                <w:b/>
                <w:sz w:val="20"/>
                <w:szCs w:val="20"/>
              </w:rPr>
              <w:t xml:space="preserve">                                                    Description/Mitigation</w:t>
            </w:r>
          </w:p>
        </w:tc>
      </w:tr>
      <w:tr w:rsidR="003E0EBB" w:rsidRPr="000B144A"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90"/>
        </w:trPr>
        <w:tc>
          <w:tcPr>
            <w:tcW w:w="523" w:type="dxa"/>
            <w:vAlign w:val="center"/>
          </w:tcPr>
          <w:p w:rsidR="003E0EBB" w:rsidRPr="005C4516" w:rsidRDefault="003E0EBB" w:rsidP="00C9165E">
            <w:pPr>
              <w:jc w:val="center"/>
            </w:pPr>
            <w:r>
              <w:t>X</w:t>
            </w:r>
          </w:p>
        </w:tc>
        <w:tc>
          <w:tcPr>
            <w:tcW w:w="2555" w:type="dxa"/>
            <w:gridSpan w:val="3"/>
            <w:vAlign w:val="center"/>
          </w:tcPr>
          <w:p w:rsidR="003E0EBB" w:rsidRPr="000B144A" w:rsidRDefault="003E0EBB" w:rsidP="00C9165E">
            <w:pPr>
              <w:rPr>
                <w:sz w:val="18"/>
                <w:szCs w:val="18"/>
              </w:rPr>
            </w:pPr>
            <w:r w:rsidRPr="000B144A">
              <w:rPr>
                <w:sz w:val="18"/>
                <w:szCs w:val="18"/>
              </w:rPr>
              <w:t>Ergonomics</w:t>
            </w:r>
          </w:p>
        </w:tc>
        <w:tc>
          <w:tcPr>
            <w:tcW w:w="7470" w:type="dxa"/>
            <w:gridSpan w:val="3"/>
            <w:vAlign w:val="center"/>
          </w:tcPr>
          <w:p w:rsidR="003E0EBB" w:rsidRPr="000B144A" w:rsidRDefault="003E0EBB" w:rsidP="00C9165E">
            <w:pPr>
              <w:rPr>
                <w:sz w:val="18"/>
                <w:szCs w:val="18"/>
              </w:rPr>
            </w:pPr>
            <w:r w:rsidRPr="008C56E5">
              <w:rPr>
                <w:color w:val="000000"/>
                <w:sz w:val="18"/>
                <w:szCs w:val="18"/>
              </w:rPr>
              <w:t>Personnel may experience repetitive motions, frequent or heavy lifting, pushing, pulling, or carrying of heavy objects; and prolonged awkward postures. Vibration and cold may add risk to these work conditions. The level of risk depends on the intensity, frequency, and duration of the exposure to these conditions.</w:t>
            </w:r>
            <w:r>
              <w:rPr>
                <w:color w:val="000000"/>
                <w:sz w:val="18"/>
                <w:szCs w:val="18"/>
              </w:rPr>
              <w:t xml:space="preserve">  </w:t>
            </w:r>
            <w:r w:rsidRPr="008C56E5">
              <w:rPr>
                <w:noProof/>
                <w:sz w:val="18"/>
                <w:szCs w:val="18"/>
              </w:rPr>
              <w:t>Car</w:t>
            </w:r>
            <w:r>
              <w:rPr>
                <w:noProof/>
                <w:sz w:val="18"/>
                <w:szCs w:val="18"/>
              </w:rPr>
              <w:t>e</w:t>
            </w:r>
            <w:r w:rsidRPr="008C56E5">
              <w:rPr>
                <w:noProof/>
                <w:sz w:val="18"/>
                <w:szCs w:val="18"/>
              </w:rPr>
              <w:t>ful lifting techniques</w:t>
            </w:r>
            <w:r>
              <w:rPr>
                <w:noProof/>
                <w:sz w:val="18"/>
                <w:szCs w:val="18"/>
              </w:rPr>
              <w:t xml:space="preserve"> along with </w:t>
            </w:r>
            <w:r w:rsidRPr="008C56E5">
              <w:rPr>
                <w:noProof/>
                <w:sz w:val="18"/>
                <w:szCs w:val="18"/>
              </w:rPr>
              <w:t>secure grip</w:t>
            </w:r>
            <w:r>
              <w:rPr>
                <w:noProof/>
                <w:sz w:val="18"/>
                <w:szCs w:val="18"/>
              </w:rPr>
              <w:t xml:space="preserve">s and </w:t>
            </w:r>
            <w:r w:rsidRPr="008C56E5">
              <w:rPr>
                <w:noProof/>
                <w:sz w:val="18"/>
                <w:szCs w:val="18"/>
              </w:rPr>
              <w:t>packing at desk level or higher</w:t>
            </w:r>
            <w:r>
              <w:rPr>
                <w:noProof/>
                <w:sz w:val="18"/>
                <w:szCs w:val="18"/>
              </w:rPr>
              <w:t xml:space="preserve"> will reduce potential exposures.  </w:t>
            </w:r>
          </w:p>
        </w:tc>
      </w:tr>
      <w:tr w:rsidR="003E0EBB" w:rsidRPr="000B144A"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5"/>
        </w:trPr>
        <w:tc>
          <w:tcPr>
            <w:tcW w:w="523" w:type="dxa"/>
            <w:vAlign w:val="center"/>
          </w:tcPr>
          <w:p w:rsidR="003E0EBB" w:rsidRPr="005C4516" w:rsidRDefault="003E0EBB" w:rsidP="00C9165E">
            <w:pPr>
              <w:jc w:val="center"/>
            </w:pPr>
            <w:r>
              <w:t>X</w:t>
            </w:r>
          </w:p>
        </w:tc>
        <w:tc>
          <w:tcPr>
            <w:tcW w:w="2555" w:type="dxa"/>
            <w:gridSpan w:val="3"/>
            <w:vAlign w:val="center"/>
          </w:tcPr>
          <w:p w:rsidR="003E0EBB" w:rsidRPr="000B144A" w:rsidRDefault="003E0EBB" w:rsidP="00C9165E">
            <w:pPr>
              <w:rPr>
                <w:sz w:val="18"/>
                <w:szCs w:val="18"/>
              </w:rPr>
            </w:pPr>
            <w:r w:rsidRPr="000B144A">
              <w:rPr>
                <w:sz w:val="18"/>
                <w:szCs w:val="18"/>
              </w:rPr>
              <w:t>Heat —high temperatures</w:t>
            </w:r>
          </w:p>
        </w:tc>
        <w:tc>
          <w:tcPr>
            <w:tcW w:w="7470" w:type="dxa"/>
            <w:gridSpan w:val="3"/>
            <w:vAlign w:val="center"/>
          </w:tcPr>
          <w:p w:rsidR="003E0EBB" w:rsidRPr="000B144A" w:rsidRDefault="003E0EBB" w:rsidP="00C9165E">
            <w:pPr>
              <w:rPr>
                <w:sz w:val="18"/>
                <w:szCs w:val="18"/>
              </w:rPr>
            </w:pPr>
            <w:r w:rsidRPr="00696B5F">
              <w:rPr>
                <w:noProof/>
                <w:sz w:val="18"/>
                <w:szCs w:val="18"/>
              </w:rPr>
              <w:t>Employees engage in field activities during all types of weather conditions, to include extreme heats.  Thermal stress is a viable hazard; therefore personnel must ensure adequate hydration and appropriate field gear is worn while engaging in field activities.</w:t>
            </w:r>
          </w:p>
        </w:tc>
      </w:tr>
      <w:tr w:rsidR="003E0EBB" w:rsidRPr="000B144A"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12"/>
        </w:trPr>
        <w:tc>
          <w:tcPr>
            <w:tcW w:w="523" w:type="dxa"/>
            <w:vAlign w:val="center"/>
          </w:tcPr>
          <w:p w:rsidR="003E0EBB" w:rsidRPr="005C4516" w:rsidRDefault="003E0EBB" w:rsidP="00C9165E">
            <w:pPr>
              <w:jc w:val="center"/>
            </w:pPr>
            <w:r>
              <w:t>X</w:t>
            </w:r>
          </w:p>
        </w:tc>
        <w:tc>
          <w:tcPr>
            <w:tcW w:w="2555" w:type="dxa"/>
            <w:gridSpan w:val="3"/>
            <w:vAlign w:val="center"/>
          </w:tcPr>
          <w:p w:rsidR="003E0EBB" w:rsidRPr="000B144A" w:rsidRDefault="003E0EBB" w:rsidP="00C9165E">
            <w:pPr>
              <w:rPr>
                <w:sz w:val="18"/>
                <w:szCs w:val="18"/>
              </w:rPr>
            </w:pPr>
            <w:r w:rsidRPr="000B144A">
              <w:rPr>
                <w:sz w:val="18"/>
                <w:szCs w:val="18"/>
              </w:rPr>
              <w:t>Cold —</w:t>
            </w:r>
            <w:r>
              <w:rPr>
                <w:sz w:val="18"/>
                <w:szCs w:val="18"/>
              </w:rPr>
              <w:t>C</w:t>
            </w:r>
            <w:r w:rsidRPr="000B144A">
              <w:rPr>
                <w:sz w:val="18"/>
                <w:szCs w:val="18"/>
              </w:rPr>
              <w:t>old temperatures</w:t>
            </w:r>
          </w:p>
        </w:tc>
        <w:tc>
          <w:tcPr>
            <w:tcW w:w="7470" w:type="dxa"/>
            <w:gridSpan w:val="3"/>
            <w:vAlign w:val="center"/>
          </w:tcPr>
          <w:p w:rsidR="003E0EBB" w:rsidRPr="006C3DCD" w:rsidRDefault="003E0EBB" w:rsidP="00C9165E">
            <w:pPr>
              <w:rPr>
                <w:sz w:val="18"/>
                <w:szCs w:val="18"/>
              </w:rPr>
            </w:pPr>
            <w:r w:rsidRPr="006C3DCD">
              <w:rPr>
                <w:noProof/>
                <w:sz w:val="18"/>
                <w:szCs w:val="18"/>
              </w:rPr>
              <w:t>Employees engage in field activities during all types of weather conditions, to include cold weather.  Although field activities are performed in termperate climates, cold weather may be a potential hazard.  Appropriate field gear must be worn.</w:t>
            </w:r>
          </w:p>
        </w:tc>
      </w:tr>
      <w:tr w:rsidR="003E0EBB" w:rsidRPr="000B144A"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2"/>
        </w:trPr>
        <w:tc>
          <w:tcPr>
            <w:tcW w:w="523" w:type="dxa"/>
            <w:tcBorders>
              <w:bottom w:val="single" w:sz="4" w:space="0" w:color="auto"/>
            </w:tcBorders>
            <w:vAlign w:val="center"/>
          </w:tcPr>
          <w:p w:rsidR="003E0EBB" w:rsidRPr="005C4516" w:rsidRDefault="003E0EBB" w:rsidP="00C9165E">
            <w:pPr>
              <w:jc w:val="center"/>
            </w:pPr>
            <w:r>
              <w:t>X</w:t>
            </w:r>
          </w:p>
        </w:tc>
        <w:tc>
          <w:tcPr>
            <w:tcW w:w="2555" w:type="dxa"/>
            <w:gridSpan w:val="3"/>
            <w:tcBorders>
              <w:bottom w:val="single" w:sz="4" w:space="0" w:color="auto"/>
            </w:tcBorders>
            <w:vAlign w:val="center"/>
          </w:tcPr>
          <w:p w:rsidR="003E0EBB" w:rsidRPr="000B144A" w:rsidRDefault="003E0EBB" w:rsidP="00C9165E">
            <w:pPr>
              <w:rPr>
                <w:sz w:val="18"/>
                <w:szCs w:val="18"/>
              </w:rPr>
            </w:pPr>
            <w:r>
              <w:rPr>
                <w:sz w:val="18"/>
                <w:szCs w:val="18"/>
              </w:rPr>
              <w:t>Electricity</w:t>
            </w:r>
          </w:p>
        </w:tc>
        <w:tc>
          <w:tcPr>
            <w:tcW w:w="7470" w:type="dxa"/>
            <w:gridSpan w:val="3"/>
            <w:tcBorders>
              <w:bottom w:val="single" w:sz="4" w:space="0" w:color="auto"/>
            </w:tcBorders>
            <w:vAlign w:val="center"/>
          </w:tcPr>
          <w:p w:rsidR="003E0EBB" w:rsidRPr="00B9640F" w:rsidRDefault="003E0EBB" w:rsidP="00C9165E">
            <w:pPr>
              <w:rPr>
                <w:b/>
                <w:sz w:val="18"/>
                <w:szCs w:val="18"/>
              </w:rPr>
            </w:pPr>
            <w:r>
              <w:rPr>
                <w:noProof/>
                <w:sz w:val="18"/>
                <w:szCs w:val="18"/>
              </w:rPr>
              <w:t>Although rare, e</w:t>
            </w:r>
            <w:r w:rsidRPr="00B9640F">
              <w:rPr>
                <w:noProof/>
                <w:sz w:val="18"/>
                <w:szCs w:val="18"/>
              </w:rPr>
              <w:t xml:space="preserve">mployees may be exposed to </w:t>
            </w:r>
            <w:r>
              <w:rPr>
                <w:noProof/>
                <w:sz w:val="18"/>
                <w:szCs w:val="18"/>
              </w:rPr>
              <w:t xml:space="preserve">a variety of </w:t>
            </w:r>
            <w:r w:rsidRPr="00B9640F">
              <w:rPr>
                <w:noProof/>
                <w:sz w:val="18"/>
                <w:szCs w:val="18"/>
              </w:rPr>
              <w:t>electrical</w:t>
            </w:r>
            <w:r>
              <w:rPr>
                <w:noProof/>
                <w:sz w:val="18"/>
                <w:szCs w:val="18"/>
              </w:rPr>
              <w:t xml:space="preserve"> components while on-site.  Personnel need to be cogniz</w:t>
            </w:r>
            <w:r w:rsidRPr="006C3DCD">
              <w:rPr>
                <w:noProof/>
                <w:sz w:val="18"/>
                <w:szCs w:val="18"/>
              </w:rPr>
              <w:t>ant of their surroundings and take evasive actions to avoid contact with such</w:t>
            </w:r>
            <w:r>
              <w:rPr>
                <w:noProof/>
                <w:sz w:val="18"/>
                <w:szCs w:val="18"/>
              </w:rPr>
              <w:t xml:space="preserve"> electrical hazards.</w:t>
            </w:r>
          </w:p>
        </w:tc>
      </w:tr>
      <w:tr w:rsidR="003E0EBB" w:rsidRPr="000B144A"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1"/>
        </w:trPr>
        <w:tc>
          <w:tcPr>
            <w:tcW w:w="523" w:type="dxa"/>
            <w:tcBorders>
              <w:top w:val="single" w:sz="4" w:space="0" w:color="auto"/>
              <w:left w:val="single" w:sz="4" w:space="0" w:color="auto"/>
              <w:bottom w:val="single" w:sz="4" w:space="0" w:color="auto"/>
              <w:right w:val="single" w:sz="4" w:space="0" w:color="auto"/>
            </w:tcBorders>
            <w:vAlign w:val="center"/>
          </w:tcPr>
          <w:p w:rsidR="003E0EBB" w:rsidRPr="005C4516" w:rsidRDefault="003E0EBB" w:rsidP="00C9165E">
            <w:pPr>
              <w:jc w:val="center"/>
            </w:pPr>
            <w:r>
              <w:t>X</w:t>
            </w:r>
          </w:p>
        </w:tc>
        <w:tc>
          <w:tcPr>
            <w:tcW w:w="2555" w:type="dxa"/>
            <w:gridSpan w:val="3"/>
            <w:tcBorders>
              <w:top w:val="single" w:sz="4" w:space="0" w:color="auto"/>
              <w:left w:val="single" w:sz="4" w:space="0" w:color="auto"/>
              <w:bottom w:val="single" w:sz="4" w:space="0" w:color="auto"/>
              <w:right w:val="single" w:sz="4" w:space="0" w:color="auto"/>
            </w:tcBorders>
            <w:vAlign w:val="center"/>
          </w:tcPr>
          <w:p w:rsidR="003E0EBB" w:rsidRPr="000B144A" w:rsidRDefault="003E0EBB" w:rsidP="00C9165E">
            <w:pPr>
              <w:rPr>
                <w:sz w:val="18"/>
                <w:szCs w:val="18"/>
              </w:rPr>
            </w:pPr>
            <w:r w:rsidRPr="000B144A">
              <w:rPr>
                <w:sz w:val="18"/>
                <w:szCs w:val="18"/>
              </w:rPr>
              <w:t>Noise</w:t>
            </w:r>
          </w:p>
        </w:tc>
        <w:tc>
          <w:tcPr>
            <w:tcW w:w="7470" w:type="dxa"/>
            <w:gridSpan w:val="3"/>
            <w:tcBorders>
              <w:top w:val="single" w:sz="4" w:space="0" w:color="auto"/>
              <w:left w:val="single" w:sz="4" w:space="0" w:color="auto"/>
              <w:bottom w:val="single" w:sz="4" w:space="0" w:color="auto"/>
              <w:right w:val="single" w:sz="4" w:space="0" w:color="auto"/>
            </w:tcBorders>
            <w:vAlign w:val="center"/>
          </w:tcPr>
          <w:p w:rsidR="003E0EBB" w:rsidRPr="000B144A" w:rsidRDefault="0051025A" w:rsidP="00C9165E">
            <w:pPr>
              <w:rPr>
                <w:noProof/>
                <w:sz w:val="18"/>
                <w:szCs w:val="18"/>
              </w:rPr>
            </w:pPr>
            <w:r w:rsidRPr="003A221B">
              <w:rPr>
                <w:rFonts w:eastAsia="Arial Unicode MS"/>
                <w:sz w:val="18"/>
                <w:szCs w:val="18"/>
              </w:rPr>
              <w:t xml:space="preserve">Personnel are </w:t>
            </w:r>
            <w:r>
              <w:rPr>
                <w:rFonts w:eastAsia="Arial Unicode MS"/>
                <w:sz w:val="18"/>
                <w:szCs w:val="18"/>
              </w:rPr>
              <w:t>occasionally</w:t>
            </w:r>
            <w:r w:rsidRPr="003A221B">
              <w:rPr>
                <w:rFonts w:eastAsia="Arial Unicode MS"/>
                <w:sz w:val="18"/>
                <w:szCs w:val="18"/>
              </w:rPr>
              <w:t xml:space="preserve"> exposed to </w:t>
            </w:r>
            <w:r>
              <w:rPr>
                <w:rFonts w:eastAsia="Arial Unicode MS"/>
                <w:sz w:val="18"/>
                <w:szCs w:val="18"/>
              </w:rPr>
              <w:t>various sources of hazardous noise, to in</w:t>
            </w:r>
            <w:r w:rsidRPr="003A221B">
              <w:rPr>
                <w:rFonts w:eastAsia="Arial Unicode MS"/>
                <w:sz w:val="18"/>
                <w:szCs w:val="18"/>
              </w:rPr>
              <w:t xml:space="preserve">clude </w:t>
            </w:r>
            <w:r>
              <w:rPr>
                <w:rFonts w:eastAsia="Arial Unicode MS"/>
                <w:sz w:val="18"/>
                <w:szCs w:val="18"/>
              </w:rPr>
              <w:t xml:space="preserve">various industrial equipment.  </w:t>
            </w:r>
            <w:r w:rsidRPr="003A221B">
              <w:rPr>
                <w:rFonts w:eastAsia="Arial Unicode MS"/>
                <w:sz w:val="18"/>
                <w:szCs w:val="18"/>
              </w:rPr>
              <w:t xml:space="preserve">Personnel are required to wear ear plugs and/or muffs while working around hazardous noise sources.  </w:t>
            </w:r>
          </w:p>
        </w:tc>
      </w:tr>
      <w:tr w:rsidR="003E0EBB" w:rsidRPr="000B144A"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32"/>
        </w:trPr>
        <w:tc>
          <w:tcPr>
            <w:tcW w:w="523" w:type="dxa"/>
            <w:tcBorders>
              <w:top w:val="single" w:sz="4" w:space="0" w:color="auto"/>
              <w:left w:val="single" w:sz="4" w:space="0" w:color="auto"/>
              <w:bottom w:val="single" w:sz="4" w:space="0" w:color="auto"/>
              <w:right w:val="single" w:sz="4" w:space="0" w:color="auto"/>
            </w:tcBorders>
            <w:vAlign w:val="center"/>
          </w:tcPr>
          <w:p w:rsidR="003E0EBB" w:rsidRPr="005C4516" w:rsidRDefault="003E0EBB" w:rsidP="00C9165E">
            <w:pPr>
              <w:jc w:val="center"/>
            </w:pPr>
            <w:r>
              <w:t>X</w:t>
            </w:r>
          </w:p>
        </w:tc>
        <w:tc>
          <w:tcPr>
            <w:tcW w:w="2555" w:type="dxa"/>
            <w:gridSpan w:val="3"/>
            <w:tcBorders>
              <w:top w:val="single" w:sz="4" w:space="0" w:color="auto"/>
              <w:left w:val="single" w:sz="4" w:space="0" w:color="auto"/>
              <w:bottom w:val="single" w:sz="4" w:space="0" w:color="auto"/>
              <w:right w:val="single" w:sz="4" w:space="0" w:color="auto"/>
            </w:tcBorders>
            <w:vAlign w:val="center"/>
          </w:tcPr>
          <w:p w:rsidR="003E0EBB" w:rsidRPr="000B144A" w:rsidRDefault="003E0EBB" w:rsidP="00C9165E">
            <w:pPr>
              <w:rPr>
                <w:sz w:val="18"/>
                <w:szCs w:val="18"/>
              </w:rPr>
            </w:pPr>
            <w:r w:rsidRPr="000B144A">
              <w:rPr>
                <w:sz w:val="18"/>
                <w:szCs w:val="18"/>
              </w:rPr>
              <w:t>Slips</w:t>
            </w:r>
            <w:smartTag w:uri="urn:schemas-microsoft-com:office:smarttags" w:element="PlaceName">
              <w:r w:rsidRPr="000B144A">
                <w:rPr>
                  <w:sz w:val="18"/>
                  <w:szCs w:val="18"/>
                </w:rPr>
                <w:t>/Trips/</w:t>
              </w:r>
            </w:smartTag>
            <w:smartTag w:uri="urn:schemas-microsoft-com:office:smarttags" w:element="PlaceType">
              <w:r w:rsidRPr="000B144A">
                <w:rPr>
                  <w:sz w:val="18"/>
                  <w:szCs w:val="18"/>
                </w:rPr>
                <w:t>Falls</w:t>
              </w:r>
            </w:smartTag>
          </w:p>
        </w:tc>
        <w:tc>
          <w:tcPr>
            <w:tcW w:w="7470" w:type="dxa"/>
            <w:gridSpan w:val="3"/>
            <w:tcBorders>
              <w:top w:val="single" w:sz="4" w:space="0" w:color="auto"/>
              <w:left w:val="single" w:sz="4" w:space="0" w:color="auto"/>
              <w:bottom w:val="single" w:sz="4" w:space="0" w:color="auto"/>
              <w:right w:val="single" w:sz="4" w:space="0" w:color="auto"/>
            </w:tcBorders>
            <w:vAlign w:val="center"/>
          </w:tcPr>
          <w:p w:rsidR="003E0EBB" w:rsidRPr="006C3DCD" w:rsidRDefault="003E0EBB" w:rsidP="00C9165E">
            <w:pPr>
              <w:rPr>
                <w:noProof/>
                <w:sz w:val="18"/>
                <w:szCs w:val="18"/>
              </w:rPr>
            </w:pPr>
            <w:r w:rsidRPr="006C3DCD">
              <w:rPr>
                <w:noProof/>
                <w:sz w:val="18"/>
                <w:szCs w:val="18"/>
              </w:rPr>
              <w:t xml:space="preserve">Slips/trips/falls are always </w:t>
            </w:r>
            <w:r>
              <w:rPr>
                <w:noProof/>
                <w:sz w:val="18"/>
                <w:szCs w:val="18"/>
              </w:rPr>
              <w:t>probable</w:t>
            </w:r>
            <w:r w:rsidRPr="006C3DCD">
              <w:rPr>
                <w:noProof/>
                <w:sz w:val="18"/>
                <w:szCs w:val="18"/>
              </w:rPr>
              <w:t xml:space="preserve"> </w:t>
            </w:r>
            <w:r>
              <w:rPr>
                <w:noProof/>
                <w:sz w:val="18"/>
                <w:szCs w:val="18"/>
              </w:rPr>
              <w:t>c</w:t>
            </w:r>
            <w:r w:rsidRPr="006C3DCD">
              <w:rPr>
                <w:noProof/>
                <w:sz w:val="18"/>
                <w:szCs w:val="18"/>
              </w:rPr>
              <w:t>onduct</w:t>
            </w:r>
            <w:r>
              <w:rPr>
                <w:noProof/>
                <w:sz w:val="18"/>
                <w:szCs w:val="18"/>
              </w:rPr>
              <w:t xml:space="preserve">ing field visits, </w:t>
            </w:r>
            <w:r w:rsidRPr="006C3DCD">
              <w:rPr>
                <w:noProof/>
                <w:sz w:val="18"/>
                <w:szCs w:val="18"/>
              </w:rPr>
              <w:t>outside where pits, holes, and various terrains are encounter</w:t>
            </w:r>
            <w:r>
              <w:rPr>
                <w:noProof/>
                <w:sz w:val="18"/>
                <w:szCs w:val="18"/>
              </w:rPr>
              <w:t>ed.  Personnel need to be cogniz</w:t>
            </w:r>
            <w:r w:rsidRPr="006C3DCD">
              <w:rPr>
                <w:noProof/>
                <w:sz w:val="18"/>
                <w:szCs w:val="18"/>
              </w:rPr>
              <w:t xml:space="preserve">ant of their surroundings and take evasive actions to avoid contact with such hazards.  </w:t>
            </w:r>
          </w:p>
        </w:tc>
      </w:tr>
      <w:tr w:rsidR="003E0EBB" w:rsidRPr="000B144A"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2"/>
        </w:trPr>
        <w:tc>
          <w:tcPr>
            <w:tcW w:w="523" w:type="dxa"/>
            <w:tcBorders>
              <w:top w:val="single" w:sz="4" w:space="0" w:color="auto"/>
              <w:left w:val="single" w:sz="4" w:space="0" w:color="auto"/>
              <w:bottom w:val="single" w:sz="4" w:space="0" w:color="auto"/>
              <w:right w:val="single" w:sz="4" w:space="0" w:color="auto"/>
            </w:tcBorders>
            <w:vAlign w:val="center"/>
          </w:tcPr>
          <w:p w:rsidR="003E0EBB" w:rsidRPr="005C4516" w:rsidRDefault="003E0EBB" w:rsidP="00C9165E">
            <w:pPr>
              <w:jc w:val="center"/>
            </w:pPr>
            <w:r>
              <w:t>X</w:t>
            </w:r>
          </w:p>
        </w:tc>
        <w:tc>
          <w:tcPr>
            <w:tcW w:w="2555" w:type="dxa"/>
            <w:gridSpan w:val="3"/>
            <w:tcBorders>
              <w:top w:val="single" w:sz="4" w:space="0" w:color="auto"/>
              <w:left w:val="single" w:sz="4" w:space="0" w:color="auto"/>
              <w:bottom w:val="single" w:sz="4" w:space="0" w:color="auto"/>
              <w:right w:val="single" w:sz="4" w:space="0" w:color="auto"/>
            </w:tcBorders>
            <w:vAlign w:val="center"/>
          </w:tcPr>
          <w:p w:rsidR="003E0EBB" w:rsidRPr="000B144A" w:rsidRDefault="003E0EBB" w:rsidP="00C9165E">
            <w:pPr>
              <w:rPr>
                <w:sz w:val="18"/>
                <w:szCs w:val="18"/>
              </w:rPr>
            </w:pPr>
            <w:r w:rsidRPr="000B144A">
              <w:rPr>
                <w:sz w:val="18"/>
                <w:szCs w:val="18"/>
              </w:rPr>
              <w:t>Elevation - Falls</w:t>
            </w:r>
          </w:p>
        </w:tc>
        <w:tc>
          <w:tcPr>
            <w:tcW w:w="7470" w:type="dxa"/>
            <w:gridSpan w:val="3"/>
            <w:tcBorders>
              <w:top w:val="single" w:sz="4" w:space="0" w:color="auto"/>
              <w:left w:val="single" w:sz="4" w:space="0" w:color="auto"/>
              <w:bottom w:val="single" w:sz="4" w:space="0" w:color="auto"/>
              <w:right w:val="single" w:sz="4" w:space="0" w:color="auto"/>
            </w:tcBorders>
            <w:vAlign w:val="center"/>
          </w:tcPr>
          <w:p w:rsidR="003E0EBB" w:rsidRPr="006E6C90" w:rsidRDefault="003E0EBB" w:rsidP="00C9165E">
            <w:pPr>
              <w:rPr>
                <w:noProof/>
                <w:color w:val="FF0000"/>
                <w:sz w:val="18"/>
                <w:szCs w:val="18"/>
              </w:rPr>
            </w:pPr>
            <w:r>
              <w:rPr>
                <w:noProof/>
                <w:sz w:val="18"/>
                <w:szCs w:val="18"/>
              </w:rPr>
              <w:t xml:space="preserve">Personnel may climb units, </w:t>
            </w:r>
            <w:r w:rsidRPr="00B9640F">
              <w:rPr>
                <w:noProof/>
                <w:sz w:val="18"/>
                <w:szCs w:val="18"/>
              </w:rPr>
              <w:t xml:space="preserve">greater than </w:t>
            </w:r>
            <w:r>
              <w:rPr>
                <w:noProof/>
                <w:sz w:val="18"/>
                <w:szCs w:val="18"/>
              </w:rPr>
              <w:t>4</w:t>
            </w:r>
            <w:r w:rsidRPr="00B9640F">
              <w:rPr>
                <w:noProof/>
                <w:sz w:val="18"/>
                <w:szCs w:val="18"/>
              </w:rPr>
              <w:t xml:space="preserve"> feet above ground surface</w:t>
            </w:r>
            <w:r>
              <w:rPr>
                <w:noProof/>
                <w:sz w:val="18"/>
                <w:szCs w:val="18"/>
              </w:rPr>
              <w:t xml:space="preserve">, to observe potential deficiencies.  Personnel climb stairways with approriate handrails and/or ladders affixed to various units.  </w:t>
            </w:r>
            <w:r w:rsidRPr="00A33842">
              <w:rPr>
                <w:noProof/>
                <w:sz w:val="18"/>
                <w:szCs w:val="18"/>
              </w:rPr>
              <w:t>Personnel must inspect stairways/walkways to ensure structural integrity and/or question site personnel regarding structural stability prior to climbing.</w:t>
            </w:r>
            <w:r>
              <w:rPr>
                <w:noProof/>
                <w:sz w:val="18"/>
                <w:szCs w:val="18"/>
              </w:rPr>
              <w:t xml:space="preserve">  Personnel will not climb ladders.  </w:t>
            </w:r>
          </w:p>
        </w:tc>
      </w:tr>
      <w:tr w:rsidR="003E0EBB" w:rsidRPr="000B144A"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3"/>
        </w:trPr>
        <w:tc>
          <w:tcPr>
            <w:tcW w:w="523" w:type="dxa"/>
            <w:tcBorders>
              <w:top w:val="single" w:sz="4" w:space="0" w:color="auto"/>
              <w:left w:val="single" w:sz="4" w:space="0" w:color="auto"/>
              <w:bottom w:val="single" w:sz="4" w:space="0" w:color="auto"/>
              <w:right w:val="single" w:sz="4" w:space="0" w:color="auto"/>
            </w:tcBorders>
            <w:vAlign w:val="center"/>
          </w:tcPr>
          <w:p w:rsidR="003E0EBB" w:rsidRPr="005C4516" w:rsidRDefault="003E0EBB" w:rsidP="00C9165E">
            <w:pPr>
              <w:jc w:val="center"/>
            </w:pPr>
            <w:r>
              <w:t>X</w:t>
            </w:r>
          </w:p>
        </w:tc>
        <w:tc>
          <w:tcPr>
            <w:tcW w:w="2555" w:type="dxa"/>
            <w:gridSpan w:val="3"/>
            <w:tcBorders>
              <w:top w:val="single" w:sz="4" w:space="0" w:color="auto"/>
              <w:left w:val="single" w:sz="4" w:space="0" w:color="auto"/>
              <w:bottom w:val="single" w:sz="4" w:space="0" w:color="auto"/>
              <w:right w:val="single" w:sz="4" w:space="0" w:color="auto"/>
            </w:tcBorders>
            <w:vAlign w:val="center"/>
          </w:tcPr>
          <w:p w:rsidR="003E0EBB" w:rsidRPr="000B144A" w:rsidRDefault="003E0EBB" w:rsidP="00C9165E">
            <w:pPr>
              <w:rPr>
                <w:sz w:val="18"/>
                <w:szCs w:val="18"/>
              </w:rPr>
            </w:pPr>
            <w:r w:rsidRPr="000B144A">
              <w:rPr>
                <w:sz w:val="18"/>
                <w:szCs w:val="18"/>
              </w:rPr>
              <w:t>Other</w:t>
            </w:r>
          </w:p>
        </w:tc>
        <w:tc>
          <w:tcPr>
            <w:tcW w:w="7470" w:type="dxa"/>
            <w:gridSpan w:val="3"/>
            <w:tcBorders>
              <w:top w:val="single" w:sz="4" w:space="0" w:color="auto"/>
              <w:left w:val="single" w:sz="4" w:space="0" w:color="auto"/>
              <w:bottom w:val="single" w:sz="4" w:space="0" w:color="auto"/>
              <w:right w:val="single" w:sz="4" w:space="0" w:color="auto"/>
            </w:tcBorders>
            <w:vAlign w:val="center"/>
          </w:tcPr>
          <w:p w:rsidR="003E0EBB" w:rsidRPr="006C3DCD" w:rsidRDefault="003E0EBB" w:rsidP="00C9165E">
            <w:pPr>
              <w:rPr>
                <w:noProof/>
                <w:sz w:val="18"/>
                <w:szCs w:val="18"/>
              </w:rPr>
            </w:pPr>
            <w:r w:rsidRPr="006C3DCD">
              <w:rPr>
                <w:noProof/>
                <w:sz w:val="18"/>
                <w:szCs w:val="18"/>
              </w:rPr>
              <w:t xml:space="preserve">Vehicular accidents and traffic are potential hazards encountered while driving to and from </w:t>
            </w:r>
            <w:r>
              <w:rPr>
                <w:noProof/>
                <w:sz w:val="18"/>
                <w:szCs w:val="18"/>
              </w:rPr>
              <w:t xml:space="preserve">municipal plants.  In addition, personnel may ride as passengers in small boats.  Personnel are required to take Defensive Driving Training and Boat Operations Training.  Personnel should also receive a safety brief from the boat operator prior to riding onboard.  </w:t>
            </w:r>
          </w:p>
        </w:tc>
      </w:tr>
      <w:tr w:rsidR="003E0EBB" w:rsidRPr="000B144A"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0548" w:type="dxa"/>
            <w:gridSpan w:val="7"/>
            <w:tcBorders>
              <w:top w:val="single" w:sz="12" w:space="0" w:color="auto"/>
              <w:bottom w:val="single" w:sz="12" w:space="0" w:color="auto"/>
            </w:tcBorders>
            <w:shd w:val="clear" w:color="auto" w:fill="F3F3F3"/>
            <w:vAlign w:val="bottom"/>
          </w:tcPr>
          <w:p w:rsidR="003E0EBB" w:rsidRPr="000B144A" w:rsidRDefault="003E0EBB" w:rsidP="00C9165E">
            <w:pPr>
              <w:rPr>
                <w:b/>
                <w:sz w:val="20"/>
                <w:szCs w:val="20"/>
              </w:rPr>
            </w:pPr>
            <w:r w:rsidRPr="000B144A">
              <w:rPr>
                <w:b/>
                <w:sz w:val="20"/>
                <w:szCs w:val="20"/>
              </w:rPr>
              <w:t>Biological Hazards</w:t>
            </w:r>
            <w:r>
              <w:rPr>
                <w:b/>
                <w:sz w:val="20"/>
                <w:szCs w:val="20"/>
              </w:rPr>
              <w:t xml:space="preserve">                             Description/Mitigation</w:t>
            </w:r>
          </w:p>
        </w:tc>
      </w:tr>
      <w:tr w:rsidR="003E0EBB" w:rsidRPr="000B144A"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2"/>
        </w:trPr>
        <w:tc>
          <w:tcPr>
            <w:tcW w:w="523" w:type="dxa"/>
            <w:tcBorders>
              <w:bottom w:val="single" w:sz="4" w:space="0" w:color="auto"/>
            </w:tcBorders>
            <w:vAlign w:val="center"/>
          </w:tcPr>
          <w:p w:rsidR="003E0EBB" w:rsidRPr="005C4516" w:rsidRDefault="003E0EBB" w:rsidP="00C9165E">
            <w:pPr>
              <w:jc w:val="center"/>
            </w:pPr>
            <w:r>
              <w:t>X</w:t>
            </w:r>
          </w:p>
        </w:tc>
        <w:tc>
          <w:tcPr>
            <w:tcW w:w="2590" w:type="dxa"/>
            <w:gridSpan w:val="4"/>
            <w:tcBorders>
              <w:bottom w:val="single" w:sz="4" w:space="0" w:color="auto"/>
            </w:tcBorders>
            <w:vAlign w:val="center"/>
          </w:tcPr>
          <w:p w:rsidR="003E0EBB" w:rsidRPr="000B144A" w:rsidRDefault="003E0EBB" w:rsidP="00C9165E">
            <w:pPr>
              <w:rPr>
                <w:sz w:val="18"/>
                <w:szCs w:val="18"/>
              </w:rPr>
            </w:pPr>
            <w:r w:rsidRPr="000B144A">
              <w:rPr>
                <w:sz w:val="18"/>
                <w:szCs w:val="18"/>
              </w:rPr>
              <w:t>Animals</w:t>
            </w:r>
            <w:r>
              <w:rPr>
                <w:sz w:val="18"/>
                <w:szCs w:val="18"/>
              </w:rPr>
              <w:t>/Insects</w:t>
            </w:r>
            <w:r w:rsidRPr="000B144A">
              <w:rPr>
                <w:sz w:val="18"/>
                <w:szCs w:val="18"/>
              </w:rPr>
              <w:t xml:space="preserve"> </w:t>
            </w:r>
          </w:p>
        </w:tc>
        <w:tc>
          <w:tcPr>
            <w:tcW w:w="7435" w:type="dxa"/>
            <w:gridSpan w:val="2"/>
            <w:tcBorders>
              <w:bottom w:val="single" w:sz="4" w:space="0" w:color="auto"/>
            </w:tcBorders>
            <w:vAlign w:val="bottom"/>
          </w:tcPr>
          <w:p w:rsidR="003E0EBB" w:rsidRPr="006C3DCD" w:rsidRDefault="003E0EBB" w:rsidP="00C9165E">
            <w:pPr>
              <w:rPr>
                <w:b/>
                <w:sz w:val="18"/>
                <w:szCs w:val="18"/>
              </w:rPr>
            </w:pPr>
            <w:r w:rsidRPr="006C3DCD">
              <w:rPr>
                <w:noProof/>
                <w:sz w:val="18"/>
                <w:szCs w:val="18"/>
              </w:rPr>
              <w:t xml:space="preserve">Employees may encounter a variety of insects </w:t>
            </w:r>
            <w:r>
              <w:rPr>
                <w:noProof/>
                <w:sz w:val="18"/>
                <w:szCs w:val="18"/>
              </w:rPr>
              <w:t xml:space="preserve">and snakes </w:t>
            </w:r>
            <w:r w:rsidRPr="006C3DCD">
              <w:rPr>
                <w:noProof/>
                <w:sz w:val="18"/>
                <w:szCs w:val="18"/>
              </w:rPr>
              <w:t xml:space="preserve">while in the field.  These include snakes, mosquitos, bees, wasps, </w:t>
            </w:r>
            <w:r>
              <w:rPr>
                <w:noProof/>
                <w:sz w:val="18"/>
                <w:szCs w:val="18"/>
              </w:rPr>
              <w:t>spiders</w:t>
            </w:r>
            <w:r w:rsidRPr="006C3DCD">
              <w:rPr>
                <w:noProof/>
                <w:sz w:val="18"/>
                <w:szCs w:val="18"/>
              </w:rPr>
              <w:t>,</w:t>
            </w:r>
            <w:r>
              <w:rPr>
                <w:noProof/>
                <w:sz w:val="18"/>
                <w:szCs w:val="18"/>
              </w:rPr>
              <w:t xml:space="preserve"> feral animals, scorpions, etc.  Personnel need to be cogniz</w:t>
            </w:r>
            <w:r w:rsidRPr="006C3DCD">
              <w:rPr>
                <w:noProof/>
                <w:sz w:val="18"/>
                <w:szCs w:val="18"/>
              </w:rPr>
              <w:t>ant of their surroundings and take evasive actions to avoid contact with such animals/insects.</w:t>
            </w:r>
            <w:r w:rsidRPr="006C3DCD">
              <w:rPr>
                <w:b/>
                <w:noProof/>
                <w:sz w:val="18"/>
                <w:szCs w:val="18"/>
              </w:rPr>
              <w:t xml:space="preserve">  </w:t>
            </w:r>
          </w:p>
        </w:tc>
      </w:tr>
      <w:tr w:rsidR="003E0EBB" w:rsidRPr="000B144A" w:rsidTr="00C91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40"/>
        </w:trPr>
        <w:tc>
          <w:tcPr>
            <w:tcW w:w="523" w:type="dxa"/>
            <w:tcBorders>
              <w:bottom w:val="single" w:sz="4" w:space="0" w:color="auto"/>
            </w:tcBorders>
            <w:vAlign w:val="center"/>
          </w:tcPr>
          <w:p w:rsidR="003E0EBB" w:rsidRPr="005C4516" w:rsidRDefault="003E0EBB" w:rsidP="00C9165E">
            <w:pPr>
              <w:jc w:val="center"/>
            </w:pPr>
            <w:r>
              <w:t>X</w:t>
            </w:r>
          </w:p>
        </w:tc>
        <w:tc>
          <w:tcPr>
            <w:tcW w:w="2590" w:type="dxa"/>
            <w:gridSpan w:val="4"/>
            <w:tcBorders>
              <w:bottom w:val="single" w:sz="4" w:space="0" w:color="auto"/>
            </w:tcBorders>
            <w:vAlign w:val="center"/>
          </w:tcPr>
          <w:p w:rsidR="003E0EBB" w:rsidRPr="000B144A" w:rsidRDefault="003E0EBB" w:rsidP="00C9165E">
            <w:pPr>
              <w:rPr>
                <w:sz w:val="18"/>
                <w:szCs w:val="18"/>
              </w:rPr>
            </w:pPr>
            <w:r w:rsidRPr="000B144A">
              <w:rPr>
                <w:sz w:val="18"/>
                <w:szCs w:val="18"/>
              </w:rPr>
              <w:t>Other</w:t>
            </w:r>
          </w:p>
        </w:tc>
        <w:tc>
          <w:tcPr>
            <w:tcW w:w="7435" w:type="dxa"/>
            <w:gridSpan w:val="2"/>
            <w:tcBorders>
              <w:bottom w:val="single" w:sz="4" w:space="0" w:color="auto"/>
            </w:tcBorders>
            <w:vAlign w:val="bottom"/>
          </w:tcPr>
          <w:p w:rsidR="003E0EBB" w:rsidRPr="005A0A16" w:rsidRDefault="003E0EBB" w:rsidP="00C9165E">
            <w:pPr>
              <w:rPr>
                <w:sz w:val="18"/>
                <w:szCs w:val="18"/>
              </w:rPr>
            </w:pPr>
            <w:r w:rsidRPr="005A0A16">
              <w:rPr>
                <w:noProof/>
                <w:sz w:val="18"/>
                <w:szCs w:val="18"/>
              </w:rPr>
              <w:t xml:space="preserve">Employees are often in remote locations, in which poison ivy and other infectious plants are present.  Personnel must be trained to ensure they are aware of the surroundings and avoid plants to prevent injury/iillness.  Cut-resistant gloves should also be utilized to reduce potential exposures. </w:t>
            </w:r>
          </w:p>
        </w:tc>
      </w:tr>
    </w:tbl>
    <w:p w:rsidR="003E0EBB" w:rsidRDefault="003E0EBB" w:rsidP="003E0EBB">
      <w:pPr>
        <w:tabs>
          <w:tab w:val="left" w:pos="360"/>
          <w:tab w:val="left" w:pos="720"/>
          <w:tab w:val="left" w:pos="1080"/>
          <w:tab w:val="left" w:pos="1440"/>
        </w:tabs>
        <w:rPr>
          <w:b/>
        </w:rPr>
      </w:pPr>
    </w:p>
    <w:p w:rsidR="00D504DF" w:rsidRPr="005C4516" w:rsidRDefault="00F568C8" w:rsidP="00D504DF">
      <w:pPr>
        <w:tabs>
          <w:tab w:val="left" w:pos="360"/>
          <w:tab w:val="left" w:pos="720"/>
          <w:tab w:val="left" w:pos="1080"/>
          <w:tab w:val="left" w:pos="1440"/>
        </w:tabs>
        <w:rPr>
          <w:b/>
        </w:rPr>
      </w:pPr>
      <w:r w:rsidRPr="005C4516">
        <w:rPr>
          <w:b/>
        </w:rPr>
        <w:t xml:space="preserve">Completed by:  </w:t>
      </w:r>
      <w:r w:rsidR="00AA4472" w:rsidRPr="005C4516">
        <w:rPr>
          <w:b/>
        </w:rPr>
        <w:t xml:space="preserve">________________________________________ </w:t>
      </w:r>
      <w:r w:rsidR="00AA4472" w:rsidRPr="005C4516">
        <w:rPr>
          <w:b/>
        </w:rPr>
        <w:tab/>
        <w:t>Date:________________</w:t>
      </w:r>
    </w:p>
    <w:p w:rsidR="00D504DF" w:rsidRDefault="00D504DF" w:rsidP="002D722C">
      <w:pPr>
        <w:tabs>
          <w:tab w:val="left" w:pos="360"/>
          <w:tab w:val="left" w:pos="720"/>
          <w:tab w:val="left" w:pos="1080"/>
          <w:tab w:val="left" w:pos="1440"/>
        </w:tabs>
        <w:rPr>
          <w:b/>
        </w:rPr>
      </w:pPr>
      <w:r w:rsidRPr="005C4516">
        <w:rPr>
          <w:b/>
        </w:rPr>
        <w:t>SHEMP Review________________________________________</w:t>
      </w:r>
      <w:r w:rsidR="00294192" w:rsidRPr="005C4516">
        <w:rPr>
          <w:b/>
        </w:rPr>
        <w:t xml:space="preserve"> </w:t>
      </w:r>
      <w:r w:rsidR="001902C1" w:rsidRPr="005C4516">
        <w:rPr>
          <w:b/>
        </w:rPr>
        <w:tab/>
      </w:r>
      <w:r w:rsidRPr="005C4516">
        <w:rPr>
          <w:b/>
        </w:rPr>
        <w:t>Date</w:t>
      </w:r>
      <w:proofErr w:type="gramStart"/>
      <w:r w:rsidRPr="005C4516">
        <w:rPr>
          <w:b/>
        </w:rPr>
        <w:t>:_</w:t>
      </w:r>
      <w:proofErr w:type="gramEnd"/>
      <w:r w:rsidRPr="005C4516">
        <w:rPr>
          <w:b/>
        </w:rPr>
        <w:t>_______________</w:t>
      </w:r>
    </w:p>
    <w:p w:rsidR="00A11417" w:rsidRDefault="00A11417" w:rsidP="002D722C">
      <w:pPr>
        <w:tabs>
          <w:tab w:val="left" w:pos="360"/>
          <w:tab w:val="left" w:pos="720"/>
          <w:tab w:val="left" w:pos="1080"/>
          <w:tab w:val="left" w:pos="1440"/>
        </w:tabs>
        <w:rPr>
          <w:b/>
        </w:rPr>
      </w:pPr>
    </w:p>
    <w:p w:rsidR="00A11417" w:rsidRDefault="00A11417" w:rsidP="002D722C">
      <w:pPr>
        <w:tabs>
          <w:tab w:val="left" w:pos="360"/>
          <w:tab w:val="left" w:pos="720"/>
          <w:tab w:val="left" w:pos="1080"/>
          <w:tab w:val="left" w:pos="1440"/>
        </w:tabs>
        <w:rPr>
          <w:b/>
        </w:rPr>
      </w:pPr>
    </w:p>
    <w:p w:rsidR="00A11417" w:rsidRDefault="00A11417" w:rsidP="002D722C">
      <w:pPr>
        <w:tabs>
          <w:tab w:val="left" w:pos="360"/>
          <w:tab w:val="left" w:pos="720"/>
          <w:tab w:val="left" w:pos="1080"/>
          <w:tab w:val="left" w:pos="1440"/>
        </w:tabs>
        <w:rPr>
          <w:b/>
        </w:rPr>
      </w:pPr>
    </w:p>
    <w:p w:rsidR="00A11417" w:rsidRDefault="00A11417" w:rsidP="002D722C">
      <w:pPr>
        <w:tabs>
          <w:tab w:val="left" w:pos="360"/>
          <w:tab w:val="left" w:pos="720"/>
          <w:tab w:val="left" w:pos="1080"/>
          <w:tab w:val="left" w:pos="1440"/>
        </w:tabs>
        <w:rPr>
          <w:b/>
        </w:rPr>
      </w:pPr>
    </w:p>
    <w:p w:rsidR="00A11417" w:rsidRDefault="00A11417" w:rsidP="002D722C">
      <w:pPr>
        <w:tabs>
          <w:tab w:val="left" w:pos="360"/>
          <w:tab w:val="left" w:pos="720"/>
          <w:tab w:val="left" w:pos="1080"/>
          <w:tab w:val="left" w:pos="1440"/>
        </w:tabs>
        <w:rPr>
          <w:b/>
        </w:rPr>
      </w:pPr>
    </w:p>
    <w:p w:rsidR="00A11417" w:rsidRDefault="00A11417" w:rsidP="002D722C">
      <w:pPr>
        <w:tabs>
          <w:tab w:val="left" w:pos="360"/>
          <w:tab w:val="left" w:pos="720"/>
          <w:tab w:val="left" w:pos="1080"/>
          <w:tab w:val="left" w:pos="1440"/>
        </w:tabs>
        <w:rPr>
          <w:b/>
        </w:rPr>
      </w:pPr>
    </w:p>
    <w:p w:rsidR="00A11417" w:rsidRDefault="00A11417" w:rsidP="002D722C">
      <w:pPr>
        <w:tabs>
          <w:tab w:val="left" w:pos="360"/>
          <w:tab w:val="left" w:pos="720"/>
          <w:tab w:val="left" w:pos="1080"/>
          <w:tab w:val="left" w:pos="1440"/>
        </w:tabs>
        <w:rPr>
          <w:b/>
        </w:rPr>
      </w:pPr>
    </w:p>
    <w:p w:rsidR="00A11417" w:rsidRDefault="00A11417" w:rsidP="002D722C">
      <w:pPr>
        <w:tabs>
          <w:tab w:val="left" w:pos="360"/>
          <w:tab w:val="left" w:pos="720"/>
          <w:tab w:val="left" w:pos="1080"/>
          <w:tab w:val="left" w:pos="1440"/>
        </w:tabs>
        <w:rPr>
          <w:b/>
        </w:rPr>
      </w:pPr>
    </w:p>
    <w:p w:rsidR="00A11417" w:rsidRDefault="00A11417" w:rsidP="002D722C">
      <w:pPr>
        <w:tabs>
          <w:tab w:val="left" w:pos="360"/>
          <w:tab w:val="left" w:pos="720"/>
          <w:tab w:val="left" w:pos="1080"/>
          <w:tab w:val="left" w:pos="1440"/>
        </w:tabs>
        <w:rPr>
          <w:b/>
        </w:rPr>
      </w:pPr>
    </w:p>
    <w:p w:rsidR="00A11417" w:rsidRDefault="00A11417" w:rsidP="002D722C">
      <w:pPr>
        <w:tabs>
          <w:tab w:val="left" w:pos="360"/>
          <w:tab w:val="left" w:pos="720"/>
          <w:tab w:val="left" w:pos="1080"/>
          <w:tab w:val="left" w:pos="1440"/>
        </w:tabs>
        <w:rPr>
          <w:b/>
        </w:rPr>
      </w:pPr>
    </w:p>
    <w:p w:rsidR="00A11417" w:rsidRDefault="00A11417" w:rsidP="002D722C">
      <w:pPr>
        <w:tabs>
          <w:tab w:val="left" w:pos="360"/>
          <w:tab w:val="left" w:pos="720"/>
          <w:tab w:val="left" w:pos="1080"/>
          <w:tab w:val="left" w:pos="1440"/>
        </w:tabs>
        <w:rPr>
          <w:b/>
        </w:rPr>
      </w:pPr>
    </w:p>
    <w:p w:rsidR="00A11417" w:rsidRDefault="00A11417" w:rsidP="00A11417">
      <w:pPr>
        <w:pStyle w:val="NormalWeb"/>
      </w:pPr>
      <w:r>
        <w:t>References:</w:t>
      </w:r>
    </w:p>
    <w:p w:rsidR="00A11417" w:rsidRPr="00CA57F4" w:rsidRDefault="00A11417" w:rsidP="00A11417">
      <w:pPr>
        <w:pStyle w:val="NormalWeb"/>
      </w:pPr>
      <w:proofErr w:type="gramStart"/>
      <w:r>
        <w:t xml:space="preserve">Job Hazard Analysis – </w:t>
      </w:r>
      <w:proofErr w:type="spellStart"/>
      <w:r>
        <w:t>Geoprobe</w:t>
      </w:r>
      <w:proofErr w:type="spellEnd"/>
      <w:r>
        <w:t>, Patrick Mills, USGS, 7 Mar 2005, &lt;</w:t>
      </w:r>
      <w:hyperlink r:id="rId9" w:history="1">
        <w:r w:rsidRPr="004E5A30">
          <w:rPr>
            <w:rStyle w:val="Hyperlink"/>
          </w:rPr>
          <w:t>http://il.water.usgs.gov/proj/geoprobe/jhageoprobe1.htm</w:t>
        </w:r>
      </w:hyperlink>
      <w:r>
        <w:t>&gt;, Accessed 23 Jun 2010.</w:t>
      </w:r>
      <w:proofErr w:type="gramEnd"/>
    </w:p>
    <w:p w:rsidR="00A11417" w:rsidRDefault="00A11417" w:rsidP="00A11417">
      <w:pPr>
        <w:pStyle w:val="NormalWeb"/>
      </w:pPr>
      <w:proofErr w:type="spellStart"/>
      <w:r>
        <w:t>Geoprobe</w:t>
      </w:r>
      <w:proofErr w:type="spellEnd"/>
      <w:r>
        <w:t xml:space="preserve"> Systems®, </w:t>
      </w:r>
      <w:proofErr w:type="spellStart"/>
      <w:r>
        <w:t>Geoprobe</w:t>
      </w:r>
      <w:proofErr w:type="spellEnd"/>
      <w:r>
        <w:t>® Safety Information, &lt;</w:t>
      </w:r>
      <w:hyperlink r:id="rId10" w:history="1">
        <w:r w:rsidRPr="00636621">
          <w:rPr>
            <w:rStyle w:val="Hyperlink"/>
          </w:rPr>
          <w:t>http://www.geoprobe.com/service/safety.htm</w:t>
        </w:r>
      </w:hyperlink>
      <w:r>
        <w:t>&gt;, Accessed 23 Jun 2010.</w:t>
      </w:r>
    </w:p>
    <w:p w:rsidR="00A11417" w:rsidRDefault="00A11417" w:rsidP="00A11417">
      <w:pPr>
        <w:pStyle w:val="NormalWeb"/>
      </w:pPr>
    </w:p>
    <w:tbl>
      <w:tblPr>
        <w:tblW w:w="9870" w:type="dxa"/>
        <w:tblCellSpacing w:w="0" w:type="dxa"/>
        <w:tblCellMar>
          <w:top w:w="60" w:type="dxa"/>
          <w:left w:w="60" w:type="dxa"/>
          <w:bottom w:w="60" w:type="dxa"/>
          <w:right w:w="60" w:type="dxa"/>
        </w:tblCellMar>
        <w:tblLook w:val="0000"/>
      </w:tblPr>
      <w:tblGrid>
        <w:gridCol w:w="9870"/>
      </w:tblGrid>
      <w:tr w:rsidR="00A11417" w:rsidTr="00045CDE">
        <w:trPr>
          <w:tblCellSpacing w:w="0" w:type="dxa"/>
        </w:trPr>
        <w:tc>
          <w:tcPr>
            <w:tcW w:w="0" w:type="auto"/>
            <w:shd w:val="clear" w:color="auto" w:fill="666699"/>
            <w:vAlign w:val="center"/>
          </w:tcPr>
          <w:p w:rsidR="00A11417" w:rsidRDefault="00A11417" w:rsidP="00045CDE">
            <w:pPr>
              <w:jc w:val="center"/>
            </w:pPr>
            <w:r>
              <w:rPr>
                <w:rStyle w:val="Strong"/>
                <w:rFonts w:ascii="Arial" w:hAnsi="Arial" w:cs="Arial"/>
                <w:color w:val="FFFFFF"/>
                <w:sz w:val="27"/>
                <w:szCs w:val="27"/>
              </w:rPr>
              <w:t>Why is it important to check underground utilities?</w:t>
            </w:r>
          </w:p>
        </w:tc>
      </w:tr>
      <w:tr w:rsidR="00A11417" w:rsidTr="00045CDE">
        <w:trPr>
          <w:trHeight w:val="4680"/>
          <w:tblCellSpacing w:w="0" w:type="dxa"/>
        </w:trPr>
        <w:tc>
          <w:tcPr>
            <w:tcW w:w="0" w:type="auto"/>
            <w:shd w:val="clear" w:color="auto" w:fill="FFFFCC"/>
            <w:vAlign w:val="center"/>
          </w:tcPr>
          <w:p w:rsidR="00A11417" w:rsidRDefault="00A11417" w:rsidP="00045CDE">
            <w:r>
              <w:rPr>
                <w:noProof/>
              </w:rPr>
              <w:drawing>
                <wp:anchor distT="0" distB="0" distL="0" distR="0" simplePos="0" relativeHeight="251659776" behindDoc="0" locked="0" layoutInCell="1" allowOverlap="0">
                  <wp:simplePos x="0" y="0"/>
                  <wp:positionH relativeFrom="column">
                    <wp:posOffset>-640080</wp:posOffset>
                  </wp:positionH>
                  <wp:positionV relativeFrom="line">
                    <wp:posOffset>-3516630</wp:posOffset>
                  </wp:positionV>
                  <wp:extent cx="2962275" cy="2381250"/>
                  <wp:effectExtent l="19050" t="0" r="9525" b="0"/>
                  <wp:wrapSquare wrapText="bothSides"/>
                  <wp:docPr id="1" name="Picture 6" descr="mel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lted-2"/>
                          <pic:cNvPicPr>
                            <a:picLocks noChangeAspect="1" noChangeArrowheads="1"/>
                          </pic:cNvPicPr>
                        </pic:nvPicPr>
                        <pic:blipFill>
                          <a:blip r:embed="rId11" cstate="print"/>
                          <a:srcRect/>
                          <a:stretch>
                            <a:fillRect/>
                          </a:stretch>
                        </pic:blipFill>
                        <pic:spPr bwMode="auto">
                          <a:xfrm>
                            <a:off x="0" y="0"/>
                            <a:ext cx="2962275" cy="2381250"/>
                          </a:xfrm>
                          <a:prstGeom prst="rect">
                            <a:avLst/>
                          </a:prstGeom>
                          <a:noFill/>
                          <a:ln w="9525">
                            <a:noFill/>
                            <a:miter lim="800000"/>
                            <a:headEnd/>
                            <a:tailEnd/>
                          </a:ln>
                        </pic:spPr>
                      </pic:pic>
                    </a:graphicData>
                  </a:graphic>
                </wp:anchor>
              </w:drawing>
            </w:r>
            <w:r>
              <w:rPr>
                <w:noProof/>
              </w:rPr>
              <w:drawing>
                <wp:anchor distT="0" distB="0" distL="0" distR="0" simplePos="0" relativeHeight="251660800" behindDoc="0" locked="0" layoutInCell="1" allowOverlap="0">
                  <wp:simplePos x="0" y="0"/>
                  <wp:positionH relativeFrom="column">
                    <wp:posOffset>-640080</wp:posOffset>
                  </wp:positionH>
                  <wp:positionV relativeFrom="line">
                    <wp:posOffset>-3516630</wp:posOffset>
                  </wp:positionV>
                  <wp:extent cx="1866900" cy="2381250"/>
                  <wp:effectExtent l="19050" t="0" r="0" b="0"/>
                  <wp:wrapSquare wrapText="bothSides"/>
                  <wp:docPr id="7" name="Picture 7" descr="melt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lted-1"/>
                          <pic:cNvPicPr>
                            <a:picLocks noChangeAspect="1" noChangeArrowheads="1"/>
                          </pic:cNvPicPr>
                        </pic:nvPicPr>
                        <pic:blipFill>
                          <a:blip r:embed="rId12" cstate="print"/>
                          <a:srcRect/>
                          <a:stretch>
                            <a:fillRect/>
                          </a:stretch>
                        </pic:blipFill>
                        <pic:spPr bwMode="auto">
                          <a:xfrm>
                            <a:off x="0" y="0"/>
                            <a:ext cx="1866900" cy="2381250"/>
                          </a:xfrm>
                          <a:prstGeom prst="rect">
                            <a:avLst/>
                          </a:prstGeom>
                          <a:noFill/>
                          <a:ln w="9525">
                            <a:noFill/>
                            <a:miter lim="800000"/>
                            <a:headEnd/>
                            <a:tailEnd/>
                          </a:ln>
                        </pic:spPr>
                      </pic:pic>
                    </a:graphicData>
                  </a:graphic>
                </wp:anchor>
              </w:drawing>
            </w:r>
            <w:r>
              <w:rPr>
                <w:rFonts w:ascii="Arial" w:hAnsi="Arial" w:cs="Arial"/>
                <w:sz w:val="20"/>
                <w:szCs w:val="20"/>
              </w:rPr>
              <w:t xml:space="preserve">This meltdown could have been a serious tragedy for the probe machine operator. A main power line was missed during the underground utility investigations, but wasn’t missed by this Macro-Core® sampler! The cable was encountered about 5 feet below the surface, and luckily, no one was injured. The actual size of the power line was unknown, but the line was being fed from one plant building to another, and was fed from a distribution panel to a 2000 amp, 3-phase, </w:t>
            </w:r>
            <w:proofErr w:type="gramStart"/>
            <w:r>
              <w:rPr>
                <w:rFonts w:ascii="Arial" w:hAnsi="Arial" w:cs="Arial"/>
                <w:sz w:val="20"/>
                <w:szCs w:val="20"/>
              </w:rPr>
              <w:t>sub</w:t>
            </w:r>
            <w:proofErr w:type="gramEnd"/>
            <w:r>
              <w:rPr>
                <w:rFonts w:ascii="Arial" w:hAnsi="Arial" w:cs="Arial"/>
                <w:sz w:val="20"/>
                <w:szCs w:val="20"/>
              </w:rPr>
              <w:t>-panel. The arcing did not trip a breaker ... it just arced/melted the sampler.</w:t>
            </w:r>
          </w:p>
        </w:tc>
      </w:tr>
    </w:tbl>
    <w:p w:rsidR="00A11417" w:rsidRDefault="00A11417" w:rsidP="00A11417">
      <w:pPr>
        <w:pStyle w:val="NormalWeb"/>
      </w:pPr>
      <w:r>
        <w:rPr>
          <w:rStyle w:val="Strong"/>
          <w:rFonts w:ascii="Arial" w:hAnsi="Arial" w:cs="Arial"/>
          <w:sz w:val="20"/>
          <w:szCs w:val="20"/>
        </w:rPr>
        <w:t xml:space="preserve">Be safe at your job. Accidents are preventable; don’t overlook details that put you or your personnel in danger. </w:t>
      </w:r>
      <w:proofErr w:type="gramStart"/>
      <w:r>
        <w:rPr>
          <w:rStyle w:val="Strong"/>
          <w:rFonts w:ascii="Arial" w:hAnsi="Arial" w:cs="Arial"/>
          <w:sz w:val="20"/>
          <w:szCs w:val="20"/>
        </w:rPr>
        <w:t xml:space="preserve">Replacement copies of your </w:t>
      </w:r>
      <w:proofErr w:type="spellStart"/>
      <w:r>
        <w:rPr>
          <w:rStyle w:val="Strong"/>
          <w:rFonts w:ascii="Arial" w:hAnsi="Arial" w:cs="Arial"/>
          <w:sz w:val="20"/>
          <w:szCs w:val="20"/>
        </w:rPr>
        <w:t>Geoprobe</w:t>
      </w:r>
      <w:proofErr w:type="spellEnd"/>
      <w:r>
        <w:rPr>
          <w:rStyle w:val="Strong"/>
          <w:rFonts w:ascii="Arial" w:hAnsi="Arial" w:cs="Arial"/>
          <w:sz w:val="20"/>
          <w:szCs w:val="20"/>
        </w:rPr>
        <w:t xml:space="preserve">® owner’s manual can be ordered through </w:t>
      </w:r>
      <w:proofErr w:type="spellStart"/>
      <w:r>
        <w:rPr>
          <w:rStyle w:val="Strong"/>
          <w:rFonts w:ascii="Arial" w:hAnsi="Arial" w:cs="Arial"/>
          <w:sz w:val="20"/>
          <w:szCs w:val="20"/>
        </w:rPr>
        <w:t>Geoprobe</w:t>
      </w:r>
      <w:proofErr w:type="spellEnd"/>
      <w:r>
        <w:rPr>
          <w:rStyle w:val="Strong"/>
          <w:rFonts w:ascii="Arial" w:hAnsi="Arial" w:cs="Arial"/>
          <w:sz w:val="20"/>
          <w:szCs w:val="20"/>
        </w:rPr>
        <w:t>® Customer Service at 1-800-436-7762.</w:t>
      </w:r>
      <w:proofErr w:type="gramEnd"/>
    </w:p>
    <w:p w:rsidR="00A11417" w:rsidRDefault="00A11417" w:rsidP="002D722C">
      <w:pPr>
        <w:tabs>
          <w:tab w:val="left" w:pos="360"/>
          <w:tab w:val="left" w:pos="720"/>
          <w:tab w:val="left" w:pos="1080"/>
          <w:tab w:val="left" w:pos="1440"/>
        </w:tabs>
        <w:rPr>
          <w:b/>
        </w:rPr>
      </w:pPr>
    </w:p>
    <w:p w:rsidR="00A11417" w:rsidRDefault="00A11417" w:rsidP="002D722C">
      <w:pPr>
        <w:tabs>
          <w:tab w:val="left" w:pos="360"/>
          <w:tab w:val="left" w:pos="720"/>
          <w:tab w:val="left" w:pos="1080"/>
          <w:tab w:val="left" w:pos="1440"/>
        </w:tabs>
        <w:rPr>
          <w:b/>
        </w:rPr>
      </w:pPr>
    </w:p>
    <w:p w:rsidR="00A11417" w:rsidRDefault="00A11417" w:rsidP="002D722C">
      <w:pPr>
        <w:tabs>
          <w:tab w:val="left" w:pos="360"/>
          <w:tab w:val="left" w:pos="720"/>
          <w:tab w:val="left" w:pos="1080"/>
          <w:tab w:val="left" w:pos="1440"/>
        </w:tabs>
        <w:rPr>
          <w:b/>
        </w:rPr>
      </w:pPr>
    </w:p>
    <w:p w:rsidR="00A11417" w:rsidRPr="005C4516" w:rsidRDefault="00A11417" w:rsidP="002D722C">
      <w:pPr>
        <w:tabs>
          <w:tab w:val="left" w:pos="360"/>
          <w:tab w:val="left" w:pos="720"/>
          <w:tab w:val="left" w:pos="1080"/>
          <w:tab w:val="left" w:pos="1440"/>
        </w:tabs>
        <w:rPr>
          <w:b/>
        </w:rPr>
      </w:pPr>
    </w:p>
    <w:sectPr w:rsidR="00A11417" w:rsidRPr="005C4516" w:rsidSect="008975FF">
      <w:pgSz w:w="12240" w:h="15840" w:code="1"/>
      <w:pgMar w:top="540" w:right="720" w:bottom="360" w:left="1440" w:header="720" w:footer="71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C24" w:rsidRDefault="00350C24">
      <w:r>
        <w:separator/>
      </w:r>
    </w:p>
  </w:endnote>
  <w:endnote w:type="continuationSeparator" w:id="0">
    <w:p w:rsidR="00350C24" w:rsidRDefault="00350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C24" w:rsidRDefault="00350C24">
      <w:r>
        <w:separator/>
      </w:r>
    </w:p>
  </w:footnote>
  <w:footnote w:type="continuationSeparator" w:id="0">
    <w:p w:rsidR="00350C24" w:rsidRDefault="00350C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1968"/>
    <w:multiLevelType w:val="hybridMultilevel"/>
    <w:tmpl w:val="127ED61E"/>
    <w:lvl w:ilvl="0" w:tplc="900A5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1648F2"/>
    <w:multiLevelType w:val="multilevel"/>
    <w:tmpl w:val="19620C0C"/>
    <w:styleLink w:val="StyleNumbered"/>
    <w:lvl w:ilvl="0">
      <w:start w:val="1"/>
      <w:numFmt w:val="decimal"/>
      <w:lvlText w:val="%1"/>
      <w:lvlJc w:val="left"/>
      <w:pPr>
        <w:tabs>
          <w:tab w:val="num" w:pos="1440"/>
        </w:tabs>
        <w:ind w:left="1440" w:hanging="720"/>
      </w:pPr>
      <w:rPr>
        <w:rFonts w:ascii="Times New Roman" w:hAnsi="Times New Roman" w:hint="default"/>
        <w:color w:val="auto"/>
        <w:spacing w:val="-2"/>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4C481F46"/>
    <w:multiLevelType w:val="hybridMultilevel"/>
    <w:tmpl w:val="D138F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0F55E8"/>
    <w:multiLevelType w:val="multilevel"/>
    <w:tmpl w:val="D68E984E"/>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C5248D5"/>
    <w:multiLevelType w:val="hybridMultilevel"/>
    <w:tmpl w:val="9D38D51E"/>
    <w:lvl w:ilvl="0" w:tplc="7EC253C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CE20C2"/>
    <w:multiLevelType w:val="hybridMultilevel"/>
    <w:tmpl w:val="B138551C"/>
    <w:lvl w:ilvl="0" w:tplc="BA1AF62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3B0E93"/>
    <w:multiLevelType w:val="hybridMultilevel"/>
    <w:tmpl w:val="7E364E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1"/>
  <w:activeWritingStyle w:appName="MSWord" w:lang="en-CA" w:vendorID="64" w:dllVersion="131078" w:nlCheck="1" w:checkStyle="1"/>
  <w:proofState w:spelling="clean" w:grammar="clean"/>
  <w:stylePaneFormatFilter w:val="3F01"/>
  <w:defaultTabStop w:val="720"/>
  <w:characterSpacingControl w:val="doNotCompress"/>
  <w:hdrShapeDefaults>
    <o:shapedefaults v:ext="edit" spidmax="24578"/>
  </w:hdrShapeDefaults>
  <w:footnotePr>
    <w:footnote w:id="-1"/>
    <w:footnote w:id="0"/>
  </w:footnotePr>
  <w:endnotePr>
    <w:endnote w:id="-1"/>
    <w:endnote w:id="0"/>
  </w:endnotePr>
  <w:compat/>
  <w:rsids>
    <w:rsidRoot w:val="00CF02DD"/>
    <w:rsid w:val="00002EDC"/>
    <w:rsid w:val="00005C05"/>
    <w:rsid w:val="00012B2D"/>
    <w:rsid w:val="00017CB4"/>
    <w:rsid w:val="00020C7C"/>
    <w:rsid w:val="0002260F"/>
    <w:rsid w:val="00024F30"/>
    <w:rsid w:val="00030465"/>
    <w:rsid w:val="00040D42"/>
    <w:rsid w:val="00042FB1"/>
    <w:rsid w:val="000469FA"/>
    <w:rsid w:val="00046F3C"/>
    <w:rsid w:val="0004785B"/>
    <w:rsid w:val="00064E54"/>
    <w:rsid w:val="00070E70"/>
    <w:rsid w:val="000813F3"/>
    <w:rsid w:val="000821F3"/>
    <w:rsid w:val="00091D16"/>
    <w:rsid w:val="00095D3D"/>
    <w:rsid w:val="000968CD"/>
    <w:rsid w:val="000976F1"/>
    <w:rsid w:val="000977FB"/>
    <w:rsid w:val="000A5E7D"/>
    <w:rsid w:val="000B144A"/>
    <w:rsid w:val="000B29B3"/>
    <w:rsid w:val="000B6B30"/>
    <w:rsid w:val="000B6E61"/>
    <w:rsid w:val="000C0330"/>
    <w:rsid w:val="000C6C47"/>
    <w:rsid w:val="000D2A1F"/>
    <w:rsid w:val="000D2BC4"/>
    <w:rsid w:val="000D2F0C"/>
    <w:rsid w:val="000E303E"/>
    <w:rsid w:val="000E4794"/>
    <w:rsid w:val="000E49F1"/>
    <w:rsid w:val="000E5238"/>
    <w:rsid w:val="000E55D7"/>
    <w:rsid w:val="000E7058"/>
    <w:rsid w:val="0010018A"/>
    <w:rsid w:val="00106029"/>
    <w:rsid w:val="0011441C"/>
    <w:rsid w:val="00117076"/>
    <w:rsid w:val="001233FD"/>
    <w:rsid w:val="00125656"/>
    <w:rsid w:val="0013103B"/>
    <w:rsid w:val="00131B21"/>
    <w:rsid w:val="00153881"/>
    <w:rsid w:val="00153BD3"/>
    <w:rsid w:val="001545CC"/>
    <w:rsid w:val="00154D71"/>
    <w:rsid w:val="001573D2"/>
    <w:rsid w:val="00161A25"/>
    <w:rsid w:val="001652A4"/>
    <w:rsid w:val="0016565E"/>
    <w:rsid w:val="00167AB4"/>
    <w:rsid w:val="00173EB3"/>
    <w:rsid w:val="00174650"/>
    <w:rsid w:val="00176295"/>
    <w:rsid w:val="0018064C"/>
    <w:rsid w:val="00181C30"/>
    <w:rsid w:val="00187243"/>
    <w:rsid w:val="001902C1"/>
    <w:rsid w:val="00191F11"/>
    <w:rsid w:val="0019229E"/>
    <w:rsid w:val="001A2F70"/>
    <w:rsid w:val="001A381C"/>
    <w:rsid w:val="001A50D7"/>
    <w:rsid w:val="001A5DD5"/>
    <w:rsid w:val="001B0E4B"/>
    <w:rsid w:val="001B428B"/>
    <w:rsid w:val="001B79B4"/>
    <w:rsid w:val="001C07BB"/>
    <w:rsid w:val="001C2E73"/>
    <w:rsid w:val="001C4A92"/>
    <w:rsid w:val="001D68D8"/>
    <w:rsid w:val="001E1748"/>
    <w:rsid w:val="001E1CBA"/>
    <w:rsid w:val="001E26DD"/>
    <w:rsid w:val="001E3568"/>
    <w:rsid w:val="001E6079"/>
    <w:rsid w:val="001F028E"/>
    <w:rsid w:val="001F5AC0"/>
    <w:rsid w:val="00212E93"/>
    <w:rsid w:val="0021546C"/>
    <w:rsid w:val="00215B10"/>
    <w:rsid w:val="00221F0B"/>
    <w:rsid w:val="0022660F"/>
    <w:rsid w:val="002333B1"/>
    <w:rsid w:val="00237E68"/>
    <w:rsid w:val="0024299F"/>
    <w:rsid w:val="00245C3E"/>
    <w:rsid w:val="0025187A"/>
    <w:rsid w:val="002522DC"/>
    <w:rsid w:val="00267DFD"/>
    <w:rsid w:val="00267E46"/>
    <w:rsid w:val="0027030E"/>
    <w:rsid w:val="00272BBA"/>
    <w:rsid w:val="00275BE1"/>
    <w:rsid w:val="00280EDC"/>
    <w:rsid w:val="00281536"/>
    <w:rsid w:val="00285B68"/>
    <w:rsid w:val="00290304"/>
    <w:rsid w:val="00291E04"/>
    <w:rsid w:val="00294192"/>
    <w:rsid w:val="00294230"/>
    <w:rsid w:val="00295489"/>
    <w:rsid w:val="002A1104"/>
    <w:rsid w:val="002A5877"/>
    <w:rsid w:val="002A6BE4"/>
    <w:rsid w:val="002B2773"/>
    <w:rsid w:val="002C73BA"/>
    <w:rsid w:val="002C7C4C"/>
    <w:rsid w:val="002D0D04"/>
    <w:rsid w:val="002D5F46"/>
    <w:rsid w:val="002D6E57"/>
    <w:rsid w:val="002D71A5"/>
    <w:rsid w:val="002D722C"/>
    <w:rsid w:val="002E1701"/>
    <w:rsid w:val="002E1D57"/>
    <w:rsid w:val="002E2BB1"/>
    <w:rsid w:val="002E7DB1"/>
    <w:rsid w:val="002F2E46"/>
    <w:rsid w:val="002F51DE"/>
    <w:rsid w:val="002F58D5"/>
    <w:rsid w:val="002F739D"/>
    <w:rsid w:val="0030060B"/>
    <w:rsid w:val="00301B3B"/>
    <w:rsid w:val="0030209F"/>
    <w:rsid w:val="0030347F"/>
    <w:rsid w:val="003101DE"/>
    <w:rsid w:val="00313089"/>
    <w:rsid w:val="00321FAC"/>
    <w:rsid w:val="0033074E"/>
    <w:rsid w:val="00333C39"/>
    <w:rsid w:val="00341EAE"/>
    <w:rsid w:val="00347232"/>
    <w:rsid w:val="003472FF"/>
    <w:rsid w:val="00350C24"/>
    <w:rsid w:val="0035339E"/>
    <w:rsid w:val="0035536C"/>
    <w:rsid w:val="00362807"/>
    <w:rsid w:val="00364F3F"/>
    <w:rsid w:val="00372065"/>
    <w:rsid w:val="00374E6B"/>
    <w:rsid w:val="00376B45"/>
    <w:rsid w:val="00377E7F"/>
    <w:rsid w:val="003823E1"/>
    <w:rsid w:val="00387AAF"/>
    <w:rsid w:val="00390416"/>
    <w:rsid w:val="003914C6"/>
    <w:rsid w:val="00392982"/>
    <w:rsid w:val="0039523C"/>
    <w:rsid w:val="00396529"/>
    <w:rsid w:val="003A221B"/>
    <w:rsid w:val="003B230C"/>
    <w:rsid w:val="003B4730"/>
    <w:rsid w:val="003B626C"/>
    <w:rsid w:val="003B6CF2"/>
    <w:rsid w:val="003C7438"/>
    <w:rsid w:val="003D3CBB"/>
    <w:rsid w:val="003D60D3"/>
    <w:rsid w:val="003E06D6"/>
    <w:rsid w:val="003E0EBB"/>
    <w:rsid w:val="003E2B91"/>
    <w:rsid w:val="003E32A5"/>
    <w:rsid w:val="003E54CB"/>
    <w:rsid w:val="003E6B78"/>
    <w:rsid w:val="003F009C"/>
    <w:rsid w:val="003F14D7"/>
    <w:rsid w:val="003F3F27"/>
    <w:rsid w:val="00402863"/>
    <w:rsid w:val="004077FB"/>
    <w:rsid w:val="00413649"/>
    <w:rsid w:val="004225E4"/>
    <w:rsid w:val="00426636"/>
    <w:rsid w:val="00431F90"/>
    <w:rsid w:val="00437289"/>
    <w:rsid w:val="00437CFF"/>
    <w:rsid w:val="00437EDB"/>
    <w:rsid w:val="00442E28"/>
    <w:rsid w:val="0044532F"/>
    <w:rsid w:val="00452508"/>
    <w:rsid w:val="0045439F"/>
    <w:rsid w:val="00454822"/>
    <w:rsid w:val="00455EF9"/>
    <w:rsid w:val="00462B5A"/>
    <w:rsid w:val="00463F82"/>
    <w:rsid w:val="00465225"/>
    <w:rsid w:val="00483CDB"/>
    <w:rsid w:val="00486E3F"/>
    <w:rsid w:val="00493D80"/>
    <w:rsid w:val="004A17FA"/>
    <w:rsid w:val="004A2E2F"/>
    <w:rsid w:val="004B2BE5"/>
    <w:rsid w:val="004C1A91"/>
    <w:rsid w:val="004C6953"/>
    <w:rsid w:val="004D20B1"/>
    <w:rsid w:val="004E1E2C"/>
    <w:rsid w:val="004E1F2E"/>
    <w:rsid w:val="004E2E19"/>
    <w:rsid w:val="004E5F17"/>
    <w:rsid w:val="0050169C"/>
    <w:rsid w:val="00507971"/>
    <w:rsid w:val="0051025A"/>
    <w:rsid w:val="005205CA"/>
    <w:rsid w:val="005222DD"/>
    <w:rsid w:val="005249DB"/>
    <w:rsid w:val="005250ED"/>
    <w:rsid w:val="00527DC3"/>
    <w:rsid w:val="00533F25"/>
    <w:rsid w:val="005352CC"/>
    <w:rsid w:val="00543111"/>
    <w:rsid w:val="00545274"/>
    <w:rsid w:val="005533E1"/>
    <w:rsid w:val="0055346C"/>
    <w:rsid w:val="0055379D"/>
    <w:rsid w:val="00553ED1"/>
    <w:rsid w:val="005550A5"/>
    <w:rsid w:val="00564349"/>
    <w:rsid w:val="005667E2"/>
    <w:rsid w:val="00571981"/>
    <w:rsid w:val="00573043"/>
    <w:rsid w:val="005739F7"/>
    <w:rsid w:val="00574C4C"/>
    <w:rsid w:val="00580F4B"/>
    <w:rsid w:val="0058435F"/>
    <w:rsid w:val="00585A00"/>
    <w:rsid w:val="00593A50"/>
    <w:rsid w:val="005A2FB7"/>
    <w:rsid w:val="005A7429"/>
    <w:rsid w:val="005B0577"/>
    <w:rsid w:val="005B1ADC"/>
    <w:rsid w:val="005B1BBF"/>
    <w:rsid w:val="005B3871"/>
    <w:rsid w:val="005B74B9"/>
    <w:rsid w:val="005C4516"/>
    <w:rsid w:val="005C48F1"/>
    <w:rsid w:val="005D21F4"/>
    <w:rsid w:val="005D424B"/>
    <w:rsid w:val="005D4FDD"/>
    <w:rsid w:val="005D6175"/>
    <w:rsid w:val="005D7AF2"/>
    <w:rsid w:val="0060085F"/>
    <w:rsid w:val="00602644"/>
    <w:rsid w:val="00604054"/>
    <w:rsid w:val="006042D5"/>
    <w:rsid w:val="00611F3F"/>
    <w:rsid w:val="00626A15"/>
    <w:rsid w:val="00636317"/>
    <w:rsid w:val="00636E35"/>
    <w:rsid w:val="0063769C"/>
    <w:rsid w:val="00645200"/>
    <w:rsid w:val="00647A2F"/>
    <w:rsid w:val="006536B5"/>
    <w:rsid w:val="006540C6"/>
    <w:rsid w:val="00656FDB"/>
    <w:rsid w:val="00660730"/>
    <w:rsid w:val="006618CC"/>
    <w:rsid w:val="00674F4D"/>
    <w:rsid w:val="00675FFF"/>
    <w:rsid w:val="00677F21"/>
    <w:rsid w:val="00683C41"/>
    <w:rsid w:val="006847B6"/>
    <w:rsid w:val="00685162"/>
    <w:rsid w:val="00687490"/>
    <w:rsid w:val="00687E1F"/>
    <w:rsid w:val="006907D1"/>
    <w:rsid w:val="006921F4"/>
    <w:rsid w:val="00693FA6"/>
    <w:rsid w:val="00694936"/>
    <w:rsid w:val="00696B5F"/>
    <w:rsid w:val="006B171F"/>
    <w:rsid w:val="006B185C"/>
    <w:rsid w:val="006B3870"/>
    <w:rsid w:val="006B5CD3"/>
    <w:rsid w:val="006B7BB7"/>
    <w:rsid w:val="006C0AA0"/>
    <w:rsid w:val="006C5C40"/>
    <w:rsid w:val="006D35AE"/>
    <w:rsid w:val="006E5DE1"/>
    <w:rsid w:val="006E6C90"/>
    <w:rsid w:val="006F0393"/>
    <w:rsid w:val="006F5B6F"/>
    <w:rsid w:val="0070363D"/>
    <w:rsid w:val="00704D34"/>
    <w:rsid w:val="007076E5"/>
    <w:rsid w:val="007167AD"/>
    <w:rsid w:val="00724745"/>
    <w:rsid w:val="00730E8E"/>
    <w:rsid w:val="00732386"/>
    <w:rsid w:val="00732894"/>
    <w:rsid w:val="0073309E"/>
    <w:rsid w:val="00737BE1"/>
    <w:rsid w:val="007407EF"/>
    <w:rsid w:val="00743A8D"/>
    <w:rsid w:val="00750514"/>
    <w:rsid w:val="00753973"/>
    <w:rsid w:val="00760BC9"/>
    <w:rsid w:val="00760E42"/>
    <w:rsid w:val="00764783"/>
    <w:rsid w:val="00766456"/>
    <w:rsid w:val="00774433"/>
    <w:rsid w:val="00776E4F"/>
    <w:rsid w:val="007914E4"/>
    <w:rsid w:val="00796378"/>
    <w:rsid w:val="007A1316"/>
    <w:rsid w:val="007A1684"/>
    <w:rsid w:val="007A1D7A"/>
    <w:rsid w:val="007A506D"/>
    <w:rsid w:val="007A595A"/>
    <w:rsid w:val="007B462E"/>
    <w:rsid w:val="007B7173"/>
    <w:rsid w:val="007B7DD4"/>
    <w:rsid w:val="007C35A8"/>
    <w:rsid w:val="007D2AAE"/>
    <w:rsid w:val="007D2BD0"/>
    <w:rsid w:val="007D4545"/>
    <w:rsid w:val="007D4BCF"/>
    <w:rsid w:val="007D6754"/>
    <w:rsid w:val="007E11C9"/>
    <w:rsid w:val="007F164C"/>
    <w:rsid w:val="007F636E"/>
    <w:rsid w:val="007F6BBB"/>
    <w:rsid w:val="007F7BC1"/>
    <w:rsid w:val="008027E0"/>
    <w:rsid w:val="0081388F"/>
    <w:rsid w:val="0083106D"/>
    <w:rsid w:val="0083539B"/>
    <w:rsid w:val="00836785"/>
    <w:rsid w:val="00837651"/>
    <w:rsid w:val="00837D10"/>
    <w:rsid w:val="008424FF"/>
    <w:rsid w:val="00844196"/>
    <w:rsid w:val="008441E2"/>
    <w:rsid w:val="00844F6C"/>
    <w:rsid w:val="00845A59"/>
    <w:rsid w:val="00846393"/>
    <w:rsid w:val="00856CC8"/>
    <w:rsid w:val="00857840"/>
    <w:rsid w:val="00864226"/>
    <w:rsid w:val="0086486D"/>
    <w:rsid w:val="00885273"/>
    <w:rsid w:val="00885A72"/>
    <w:rsid w:val="0088703F"/>
    <w:rsid w:val="008933C1"/>
    <w:rsid w:val="008961F9"/>
    <w:rsid w:val="008967C3"/>
    <w:rsid w:val="008975FF"/>
    <w:rsid w:val="008A40B4"/>
    <w:rsid w:val="008B7FE9"/>
    <w:rsid w:val="008C2FF9"/>
    <w:rsid w:val="008C4FF2"/>
    <w:rsid w:val="008C5964"/>
    <w:rsid w:val="008E0B26"/>
    <w:rsid w:val="008F4A76"/>
    <w:rsid w:val="008F68F5"/>
    <w:rsid w:val="008F6925"/>
    <w:rsid w:val="009030F6"/>
    <w:rsid w:val="00906D3D"/>
    <w:rsid w:val="0091223E"/>
    <w:rsid w:val="0091278C"/>
    <w:rsid w:val="009172A5"/>
    <w:rsid w:val="0092388D"/>
    <w:rsid w:val="00935C5F"/>
    <w:rsid w:val="00937B41"/>
    <w:rsid w:val="00941B9D"/>
    <w:rsid w:val="009478A4"/>
    <w:rsid w:val="00953210"/>
    <w:rsid w:val="00960228"/>
    <w:rsid w:val="0096534F"/>
    <w:rsid w:val="009657F5"/>
    <w:rsid w:val="009704F6"/>
    <w:rsid w:val="00973737"/>
    <w:rsid w:val="00975C84"/>
    <w:rsid w:val="009810E0"/>
    <w:rsid w:val="00990DDC"/>
    <w:rsid w:val="0099218A"/>
    <w:rsid w:val="009A404D"/>
    <w:rsid w:val="009A5579"/>
    <w:rsid w:val="009A56E2"/>
    <w:rsid w:val="009B1A93"/>
    <w:rsid w:val="009B1FAC"/>
    <w:rsid w:val="009B4ED0"/>
    <w:rsid w:val="009C00E4"/>
    <w:rsid w:val="009C38AE"/>
    <w:rsid w:val="009D4255"/>
    <w:rsid w:val="009E3B05"/>
    <w:rsid w:val="009F0B4D"/>
    <w:rsid w:val="009F490E"/>
    <w:rsid w:val="009F4970"/>
    <w:rsid w:val="009F7BC4"/>
    <w:rsid w:val="009F7DF8"/>
    <w:rsid w:val="00A02C75"/>
    <w:rsid w:val="00A10E82"/>
    <w:rsid w:val="00A11417"/>
    <w:rsid w:val="00A142F0"/>
    <w:rsid w:val="00A1792F"/>
    <w:rsid w:val="00A179A4"/>
    <w:rsid w:val="00A202A5"/>
    <w:rsid w:val="00A22D20"/>
    <w:rsid w:val="00A3201D"/>
    <w:rsid w:val="00A335B3"/>
    <w:rsid w:val="00A36554"/>
    <w:rsid w:val="00A374D6"/>
    <w:rsid w:val="00A37DA1"/>
    <w:rsid w:val="00A41F02"/>
    <w:rsid w:val="00A51B70"/>
    <w:rsid w:val="00A55D85"/>
    <w:rsid w:val="00A56A02"/>
    <w:rsid w:val="00A5792E"/>
    <w:rsid w:val="00A611AA"/>
    <w:rsid w:val="00A61938"/>
    <w:rsid w:val="00A623D9"/>
    <w:rsid w:val="00A64B90"/>
    <w:rsid w:val="00A671A6"/>
    <w:rsid w:val="00A70098"/>
    <w:rsid w:val="00A82F97"/>
    <w:rsid w:val="00A839B1"/>
    <w:rsid w:val="00A90AD4"/>
    <w:rsid w:val="00A91866"/>
    <w:rsid w:val="00A93B56"/>
    <w:rsid w:val="00A9610C"/>
    <w:rsid w:val="00AA4472"/>
    <w:rsid w:val="00AB2D20"/>
    <w:rsid w:val="00AB4348"/>
    <w:rsid w:val="00AB64AD"/>
    <w:rsid w:val="00AC4A62"/>
    <w:rsid w:val="00AD1100"/>
    <w:rsid w:val="00AD313D"/>
    <w:rsid w:val="00AD5E1E"/>
    <w:rsid w:val="00AD67CF"/>
    <w:rsid w:val="00AE1BEA"/>
    <w:rsid w:val="00AE4748"/>
    <w:rsid w:val="00AF48F4"/>
    <w:rsid w:val="00AF6C02"/>
    <w:rsid w:val="00AF6E82"/>
    <w:rsid w:val="00B06F21"/>
    <w:rsid w:val="00B103FD"/>
    <w:rsid w:val="00B1549D"/>
    <w:rsid w:val="00B15B35"/>
    <w:rsid w:val="00B17941"/>
    <w:rsid w:val="00B222E3"/>
    <w:rsid w:val="00B23DA4"/>
    <w:rsid w:val="00B24705"/>
    <w:rsid w:val="00B2680D"/>
    <w:rsid w:val="00B2771E"/>
    <w:rsid w:val="00B31087"/>
    <w:rsid w:val="00B32220"/>
    <w:rsid w:val="00B362A5"/>
    <w:rsid w:val="00B4031A"/>
    <w:rsid w:val="00B45C1D"/>
    <w:rsid w:val="00B55CC9"/>
    <w:rsid w:val="00B572B0"/>
    <w:rsid w:val="00B5789F"/>
    <w:rsid w:val="00B57B2B"/>
    <w:rsid w:val="00B61353"/>
    <w:rsid w:val="00B64A79"/>
    <w:rsid w:val="00B65AF4"/>
    <w:rsid w:val="00B75B5B"/>
    <w:rsid w:val="00B77483"/>
    <w:rsid w:val="00B7771E"/>
    <w:rsid w:val="00B82553"/>
    <w:rsid w:val="00B854DD"/>
    <w:rsid w:val="00B85CAD"/>
    <w:rsid w:val="00BA34DC"/>
    <w:rsid w:val="00BA3DE7"/>
    <w:rsid w:val="00BA62A6"/>
    <w:rsid w:val="00BC19B1"/>
    <w:rsid w:val="00BC398D"/>
    <w:rsid w:val="00BD3FCB"/>
    <w:rsid w:val="00BD4D4B"/>
    <w:rsid w:val="00BD50A8"/>
    <w:rsid w:val="00BD5C0A"/>
    <w:rsid w:val="00BD6230"/>
    <w:rsid w:val="00BD7A91"/>
    <w:rsid w:val="00BE04F3"/>
    <w:rsid w:val="00BE2EF6"/>
    <w:rsid w:val="00BF2F00"/>
    <w:rsid w:val="00BF3D52"/>
    <w:rsid w:val="00BF40FF"/>
    <w:rsid w:val="00C004B1"/>
    <w:rsid w:val="00C02E62"/>
    <w:rsid w:val="00C101C0"/>
    <w:rsid w:val="00C1032F"/>
    <w:rsid w:val="00C113C3"/>
    <w:rsid w:val="00C12275"/>
    <w:rsid w:val="00C13863"/>
    <w:rsid w:val="00C17FDA"/>
    <w:rsid w:val="00C22B9F"/>
    <w:rsid w:val="00C244B2"/>
    <w:rsid w:val="00C312BF"/>
    <w:rsid w:val="00C32E47"/>
    <w:rsid w:val="00C45485"/>
    <w:rsid w:val="00C45535"/>
    <w:rsid w:val="00C464E0"/>
    <w:rsid w:val="00C562B4"/>
    <w:rsid w:val="00C57067"/>
    <w:rsid w:val="00C6198B"/>
    <w:rsid w:val="00C6388F"/>
    <w:rsid w:val="00C660C5"/>
    <w:rsid w:val="00C71F9E"/>
    <w:rsid w:val="00C745F9"/>
    <w:rsid w:val="00C7762F"/>
    <w:rsid w:val="00C80D2A"/>
    <w:rsid w:val="00C83B70"/>
    <w:rsid w:val="00C9165E"/>
    <w:rsid w:val="00C925B5"/>
    <w:rsid w:val="00C92B22"/>
    <w:rsid w:val="00CA6861"/>
    <w:rsid w:val="00CA7276"/>
    <w:rsid w:val="00CB1E65"/>
    <w:rsid w:val="00CB2031"/>
    <w:rsid w:val="00CB2809"/>
    <w:rsid w:val="00CB42B5"/>
    <w:rsid w:val="00CD0A2D"/>
    <w:rsid w:val="00CE16AF"/>
    <w:rsid w:val="00CE2410"/>
    <w:rsid w:val="00CE4FA2"/>
    <w:rsid w:val="00CE54D4"/>
    <w:rsid w:val="00CF02DD"/>
    <w:rsid w:val="00CF6942"/>
    <w:rsid w:val="00D01C53"/>
    <w:rsid w:val="00D02226"/>
    <w:rsid w:val="00D041B0"/>
    <w:rsid w:val="00D12F78"/>
    <w:rsid w:val="00D1308D"/>
    <w:rsid w:val="00D13CAA"/>
    <w:rsid w:val="00D263F5"/>
    <w:rsid w:val="00D26A31"/>
    <w:rsid w:val="00D33D80"/>
    <w:rsid w:val="00D355F3"/>
    <w:rsid w:val="00D4057D"/>
    <w:rsid w:val="00D41184"/>
    <w:rsid w:val="00D4356B"/>
    <w:rsid w:val="00D4524D"/>
    <w:rsid w:val="00D45EB3"/>
    <w:rsid w:val="00D504DF"/>
    <w:rsid w:val="00D54325"/>
    <w:rsid w:val="00D638D3"/>
    <w:rsid w:val="00D64193"/>
    <w:rsid w:val="00D674A9"/>
    <w:rsid w:val="00D75464"/>
    <w:rsid w:val="00D82105"/>
    <w:rsid w:val="00D82731"/>
    <w:rsid w:val="00D87D1C"/>
    <w:rsid w:val="00D93622"/>
    <w:rsid w:val="00D96C36"/>
    <w:rsid w:val="00DA3AE5"/>
    <w:rsid w:val="00DA7A38"/>
    <w:rsid w:val="00DB396D"/>
    <w:rsid w:val="00DB4667"/>
    <w:rsid w:val="00DC1323"/>
    <w:rsid w:val="00DC2D3C"/>
    <w:rsid w:val="00DD352E"/>
    <w:rsid w:val="00DE1217"/>
    <w:rsid w:val="00DE215A"/>
    <w:rsid w:val="00DE6EBB"/>
    <w:rsid w:val="00DE6FD3"/>
    <w:rsid w:val="00DF0941"/>
    <w:rsid w:val="00DF0BCC"/>
    <w:rsid w:val="00DF4CCE"/>
    <w:rsid w:val="00E14B2F"/>
    <w:rsid w:val="00E1505B"/>
    <w:rsid w:val="00E24CFF"/>
    <w:rsid w:val="00E25526"/>
    <w:rsid w:val="00E2741F"/>
    <w:rsid w:val="00E31752"/>
    <w:rsid w:val="00E31ED1"/>
    <w:rsid w:val="00E320F0"/>
    <w:rsid w:val="00E32E9D"/>
    <w:rsid w:val="00E34D1F"/>
    <w:rsid w:val="00E367D7"/>
    <w:rsid w:val="00E37507"/>
    <w:rsid w:val="00E4058A"/>
    <w:rsid w:val="00E473A5"/>
    <w:rsid w:val="00E56699"/>
    <w:rsid w:val="00E75345"/>
    <w:rsid w:val="00E819CD"/>
    <w:rsid w:val="00E9310A"/>
    <w:rsid w:val="00E94F8A"/>
    <w:rsid w:val="00E96BC4"/>
    <w:rsid w:val="00E96BC6"/>
    <w:rsid w:val="00E96F82"/>
    <w:rsid w:val="00EA1346"/>
    <w:rsid w:val="00EA1665"/>
    <w:rsid w:val="00EA2505"/>
    <w:rsid w:val="00EA2635"/>
    <w:rsid w:val="00EA2DEB"/>
    <w:rsid w:val="00EA757F"/>
    <w:rsid w:val="00EA75BE"/>
    <w:rsid w:val="00EB1337"/>
    <w:rsid w:val="00EB6699"/>
    <w:rsid w:val="00EC2DED"/>
    <w:rsid w:val="00ED1576"/>
    <w:rsid w:val="00ED247F"/>
    <w:rsid w:val="00ED2777"/>
    <w:rsid w:val="00ED56A4"/>
    <w:rsid w:val="00ED5CB9"/>
    <w:rsid w:val="00ED6604"/>
    <w:rsid w:val="00EE0345"/>
    <w:rsid w:val="00EE1CDF"/>
    <w:rsid w:val="00EE53C7"/>
    <w:rsid w:val="00EF511B"/>
    <w:rsid w:val="00EF5A5C"/>
    <w:rsid w:val="00EF6BFF"/>
    <w:rsid w:val="00F03471"/>
    <w:rsid w:val="00F12ED1"/>
    <w:rsid w:val="00F20E96"/>
    <w:rsid w:val="00F251F4"/>
    <w:rsid w:val="00F32D80"/>
    <w:rsid w:val="00F337AB"/>
    <w:rsid w:val="00F33FDA"/>
    <w:rsid w:val="00F34037"/>
    <w:rsid w:val="00F433D9"/>
    <w:rsid w:val="00F462DA"/>
    <w:rsid w:val="00F46E24"/>
    <w:rsid w:val="00F52F9E"/>
    <w:rsid w:val="00F54291"/>
    <w:rsid w:val="00F568C8"/>
    <w:rsid w:val="00F604C1"/>
    <w:rsid w:val="00F60F03"/>
    <w:rsid w:val="00F75A39"/>
    <w:rsid w:val="00F76320"/>
    <w:rsid w:val="00F77AD9"/>
    <w:rsid w:val="00F80087"/>
    <w:rsid w:val="00F826A2"/>
    <w:rsid w:val="00F829CB"/>
    <w:rsid w:val="00F86CD4"/>
    <w:rsid w:val="00FA5293"/>
    <w:rsid w:val="00FA54B6"/>
    <w:rsid w:val="00FA5A71"/>
    <w:rsid w:val="00FA612F"/>
    <w:rsid w:val="00FA74B6"/>
    <w:rsid w:val="00FB114A"/>
    <w:rsid w:val="00FB42DF"/>
    <w:rsid w:val="00FC1407"/>
    <w:rsid w:val="00FC3E68"/>
    <w:rsid w:val="00FC4B4D"/>
    <w:rsid w:val="00FD1627"/>
    <w:rsid w:val="00FD1972"/>
    <w:rsid w:val="00FD438E"/>
    <w:rsid w:val="00FD7C87"/>
    <w:rsid w:val="00FE543A"/>
    <w:rsid w:val="00FE5C3B"/>
    <w:rsid w:val="00FF06C9"/>
    <w:rsid w:val="00FF3D41"/>
    <w:rsid w:val="00FF6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DD"/>
    <w:rPr>
      <w:sz w:val="24"/>
      <w:szCs w:val="24"/>
    </w:rPr>
  </w:style>
  <w:style w:type="paragraph" w:styleId="Heading1">
    <w:name w:val="heading 1"/>
    <w:basedOn w:val="Normal"/>
    <w:next w:val="Normal"/>
    <w:link w:val="Heading1Char"/>
    <w:qFormat/>
    <w:rsid w:val="009172A5"/>
    <w:pPr>
      <w:jc w:val="center"/>
      <w:outlineLvl w:val="0"/>
    </w:pPr>
    <w:rPr>
      <w:b/>
      <w:bCs/>
    </w:rPr>
  </w:style>
  <w:style w:type="paragraph" w:styleId="Heading3">
    <w:name w:val="heading 3"/>
    <w:basedOn w:val="Normal"/>
    <w:next w:val="Normal"/>
    <w:link w:val="Heading3Char"/>
    <w:qFormat/>
    <w:rsid w:val="009172A5"/>
    <w:pPr>
      <w:jc w:val="cente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ocked/>
    <w:rsid w:val="00372065"/>
    <w:pPr>
      <w:widowControl w:val="0"/>
      <w:autoSpaceDE w:val="0"/>
      <w:autoSpaceDN w:val="0"/>
      <w:spacing w:before="144" w:after="432"/>
      <w:outlineLvl w:val="0"/>
    </w:pPr>
    <w:rPr>
      <w:spacing w:val="-2"/>
    </w:rPr>
  </w:style>
  <w:style w:type="numbering" w:customStyle="1" w:styleId="StyleNumbered">
    <w:name w:val="Style Numbered"/>
    <w:basedOn w:val="NoList"/>
    <w:locked/>
    <w:rsid w:val="0030209F"/>
    <w:pPr>
      <w:numPr>
        <w:numId w:val="1"/>
      </w:numPr>
    </w:pPr>
  </w:style>
  <w:style w:type="paragraph" w:customStyle="1" w:styleId="teststyle">
    <w:name w:val="test style"/>
    <w:basedOn w:val="Normal"/>
    <w:autoRedefine/>
    <w:locked/>
    <w:rsid w:val="007D6754"/>
    <w:pPr>
      <w:tabs>
        <w:tab w:val="left" w:pos="576"/>
        <w:tab w:val="left" w:pos="1152"/>
        <w:tab w:val="left" w:pos="1728"/>
        <w:tab w:val="left" w:pos="2304"/>
      </w:tabs>
      <w:spacing w:line="360" w:lineRule="auto"/>
    </w:pPr>
  </w:style>
  <w:style w:type="paragraph" w:customStyle="1" w:styleId="Style2test">
    <w:name w:val="Style2test"/>
    <w:basedOn w:val="Normal"/>
    <w:locked/>
    <w:rsid w:val="00FA5A7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pPr>
  </w:style>
  <w:style w:type="paragraph" w:styleId="Header">
    <w:name w:val="header"/>
    <w:basedOn w:val="Normal"/>
    <w:rsid w:val="00CF02DD"/>
    <w:pPr>
      <w:tabs>
        <w:tab w:val="center" w:pos="4320"/>
        <w:tab w:val="right" w:pos="8640"/>
      </w:tabs>
    </w:pPr>
  </w:style>
  <w:style w:type="paragraph" w:styleId="Footer">
    <w:name w:val="footer"/>
    <w:basedOn w:val="FootnoteText"/>
    <w:rsid w:val="00CF02DD"/>
    <w:pPr>
      <w:framePr w:wrap="around" w:hAnchor="margin" w:yAlign="bottom" w:anchorLock="1"/>
      <w:tabs>
        <w:tab w:val="center" w:pos="4320"/>
        <w:tab w:val="right" w:pos="8640"/>
      </w:tabs>
    </w:pPr>
    <w:rPr>
      <w:color w:val="000000"/>
      <w:sz w:val="22"/>
    </w:rPr>
  </w:style>
  <w:style w:type="character" w:styleId="PageNumber">
    <w:name w:val="page number"/>
    <w:basedOn w:val="DefaultParagraphFont"/>
    <w:rsid w:val="00CF02DD"/>
  </w:style>
  <w:style w:type="paragraph" w:styleId="FootnoteText">
    <w:name w:val="footnote text"/>
    <w:basedOn w:val="Normal"/>
    <w:semiHidden/>
    <w:rsid w:val="00CF02DD"/>
    <w:rPr>
      <w:sz w:val="20"/>
      <w:szCs w:val="20"/>
    </w:rPr>
  </w:style>
  <w:style w:type="table" w:styleId="TableGrid">
    <w:name w:val="Table Grid"/>
    <w:basedOn w:val="TableNormal"/>
    <w:rsid w:val="00917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9172A5"/>
    <w:rPr>
      <w:b/>
      <w:sz w:val="28"/>
      <w:szCs w:val="28"/>
      <w:lang w:val="en-US" w:eastAsia="en-US" w:bidi="ar-SA"/>
    </w:rPr>
  </w:style>
  <w:style w:type="character" w:customStyle="1" w:styleId="Heading1Char">
    <w:name w:val="Heading 1 Char"/>
    <w:basedOn w:val="DefaultParagraphFont"/>
    <w:link w:val="Heading1"/>
    <w:rsid w:val="009172A5"/>
    <w:rPr>
      <w:b/>
      <w:bCs/>
      <w:sz w:val="24"/>
      <w:szCs w:val="24"/>
      <w:lang w:val="en-US" w:eastAsia="en-US" w:bidi="ar-SA"/>
    </w:rPr>
  </w:style>
  <w:style w:type="paragraph" w:styleId="BalloonText">
    <w:name w:val="Balloon Text"/>
    <w:basedOn w:val="Normal"/>
    <w:semiHidden/>
    <w:rsid w:val="00FD7C87"/>
    <w:rPr>
      <w:rFonts w:ascii="Tahoma" w:hAnsi="Tahoma" w:cs="Tahoma"/>
      <w:sz w:val="16"/>
      <w:szCs w:val="16"/>
    </w:rPr>
  </w:style>
  <w:style w:type="paragraph" w:styleId="ListParagraph">
    <w:name w:val="List Paragraph"/>
    <w:basedOn w:val="Normal"/>
    <w:uiPriority w:val="34"/>
    <w:qFormat/>
    <w:rsid w:val="00AD67CF"/>
    <w:pPr>
      <w:ind w:left="720"/>
      <w:contextualSpacing/>
    </w:pPr>
  </w:style>
  <w:style w:type="character" w:styleId="Hyperlink">
    <w:name w:val="Hyperlink"/>
    <w:basedOn w:val="DefaultParagraphFont"/>
    <w:rsid w:val="009030F6"/>
    <w:rPr>
      <w:color w:val="0000FF" w:themeColor="hyperlink"/>
      <w:u w:val="single"/>
    </w:rPr>
  </w:style>
  <w:style w:type="paragraph" w:styleId="NormalWeb">
    <w:name w:val="Normal (Web)"/>
    <w:basedOn w:val="Normal"/>
    <w:rsid w:val="00A11417"/>
    <w:pPr>
      <w:spacing w:before="100" w:beforeAutospacing="1" w:after="100" w:afterAutospacing="1"/>
    </w:pPr>
  </w:style>
  <w:style w:type="character" w:styleId="Strong">
    <w:name w:val="Strong"/>
    <w:basedOn w:val="DefaultParagraphFont"/>
    <w:qFormat/>
    <w:rsid w:val="00A1141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l811.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geoprobe.com/service/safety.htm" TargetMode="External"/><Relationship Id="rId4" Type="http://schemas.openxmlformats.org/officeDocument/2006/relationships/settings" Target="settings.xml"/><Relationship Id="rId9" Type="http://schemas.openxmlformats.org/officeDocument/2006/relationships/hyperlink" Target="http://il.water.usgs.gov/proj/geoprobe/jhageoprobe1.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9E22B-8DB5-4276-BDDE-FA2F7F4D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3564</Words>
  <Characters>20320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lpstr>
    </vt:vector>
  </TitlesOfParts>
  <Company>US EPA-AED</Company>
  <LinksUpToDate>false</LinksUpToDate>
  <CharactersWithSpaces>23837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Tricia</dc:creator>
  <cp:keywords/>
  <dc:description/>
  <cp:lastModifiedBy>REGION 7</cp:lastModifiedBy>
  <cp:revision>2</cp:revision>
  <cp:lastPrinted>2011-05-04T17:54:00Z</cp:lastPrinted>
  <dcterms:created xsi:type="dcterms:W3CDTF">2012-03-30T01:37:00Z</dcterms:created>
  <dcterms:modified xsi:type="dcterms:W3CDTF">2012-03-30T01:37:00Z</dcterms:modified>
</cp:coreProperties>
</file>